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申请大鹏新区“个转企”奖励资金需提交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申请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大鹏新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区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个转企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奖励资金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需</w:t>
      </w: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  <w:t>提供以下资料（一式两份）至</w:t>
      </w: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eastAsia="zh-CN" w:bidi="ar-SA"/>
        </w:rPr>
        <w:t>大鹏新区市场监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管部门（地址：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大鹏新区葵涌街道生命科学产业园B13栋大鹏新区政务服务中心二楼210办公室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（一）大鹏新区“个转企”奖励资金申请表；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（二）转型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企业营业执照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复印件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（复印件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加盖公司公章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个体工商户转型升级企业材料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企业法定代表人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负责人身份证复印件（委托办理的还需提交法定代表人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负责人委托书原件及代理人身份证复印件）、经办人身份证（验原件收复印件，复印件加盖公司公章）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（五）转型企业对公账户开户银行名称、账号；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财务记账支出（代理记账支出、财务人员聘用等）的相应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（七）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经营场所相关材料。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如房屋租赁合同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（八）转型企业承诺书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="12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申请企业应按照上述要求提供真实、完整的申请材料，每一项材料应加盖转型企业公章，各类证照、文件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需验原件收复印件，用A4纸装订成册。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本政策未委托任何中介机构代理项目，不向企业收取任何费用。咨询电话：0755-28380905。工作时间：上午9：00—12：00，下午2：00—5：30；咨询窗口：大鹏新区葵涌街道生命科学产业园B13栋大鹏新区政务服务中心二楼210办公室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0360"/>
    <w:rsid w:val="12816CA9"/>
    <w:rsid w:val="2CA006E2"/>
    <w:rsid w:val="3942720A"/>
    <w:rsid w:val="4C2B198F"/>
    <w:rsid w:val="4FCE0360"/>
    <w:rsid w:val="547A6003"/>
    <w:rsid w:val="63D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2022-12-21T04:17:00Z</dcterms:created>
  <dc:creator>我已不幸身亡</dc:creator>
  <cp:lastModifiedBy>良</cp:lastModifiedBy>
  <dcterms:modified xsi:type="dcterms:W3CDTF">2023-04-10T08:55:24Z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