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EAF1D" w14:textId="297D74EB" w:rsidR="00767AE1" w:rsidRDefault="00767AE1" w:rsidP="00767AE1">
      <w:pPr>
        <w:jc w:val="center"/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</w:pP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大鹏新区</w:t>
      </w:r>
      <w:r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201</w:t>
      </w:r>
      <w:r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8</w:t>
      </w: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年</w:t>
      </w:r>
      <w:r w:rsidR="001A37D2"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清明假期</w:t>
      </w: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旅游简报</w:t>
      </w:r>
    </w:p>
    <w:p w14:paraId="64873D7C" w14:textId="77777777" w:rsidR="00767AE1" w:rsidRPr="00767AE1" w:rsidRDefault="00767AE1"/>
    <w:p w14:paraId="71E5D246" w14:textId="67421F56" w:rsidR="00B560CB" w:rsidRPr="00887C28" w:rsidRDefault="00B560CB" w:rsidP="00B560CB">
      <w:pPr>
        <w:ind w:firstLineChars="200" w:firstLine="440"/>
        <w:rPr>
          <w:rFonts w:ascii="宋体" w:hAnsi="宋体" w:cs="宋体"/>
          <w:color w:val="000000"/>
          <w:kern w:val="0"/>
          <w:sz w:val="22"/>
        </w:rPr>
      </w:pPr>
      <w:r w:rsidRPr="00887C28">
        <w:rPr>
          <w:rFonts w:ascii="宋体" w:hAnsi="宋体" w:cs="宋体"/>
          <w:color w:val="000000"/>
          <w:kern w:val="0"/>
          <w:sz w:val="22"/>
        </w:rPr>
        <w:t>桃红柳绿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，最美人间四月天</w:t>
      </w:r>
      <w:r w:rsidRPr="00887C28">
        <w:rPr>
          <w:rFonts w:ascii="宋体" w:hAnsi="宋体" w:cs="宋体"/>
          <w:color w:val="000000"/>
          <w:kern w:val="0"/>
          <w:sz w:val="22"/>
        </w:rPr>
        <w:t>。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清明三天小长假期间，生态大鹏共接待踏青赏春游客</w:t>
      </w:r>
      <w:r w:rsidRPr="00935457">
        <w:rPr>
          <w:rFonts w:ascii="宋体" w:hAnsi="宋体" w:cs="宋体" w:hint="eastAsia"/>
          <w:color w:val="000000"/>
          <w:kern w:val="0"/>
          <w:sz w:val="22"/>
        </w:rPr>
        <w:t>13.89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万人次，同比增长</w:t>
      </w:r>
      <w:r>
        <w:rPr>
          <w:rFonts w:ascii="宋体" w:hAnsi="宋体" w:cs="宋体" w:hint="eastAsia"/>
          <w:color w:val="000000"/>
          <w:kern w:val="0"/>
          <w:sz w:val="22"/>
        </w:rPr>
        <w:t>3.43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%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；实现旅游收入</w:t>
      </w:r>
      <w:r w:rsidRPr="00935457">
        <w:rPr>
          <w:rFonts w:ascii="宋体" w:hAnsi="宋体" w:cs="宋体" w:hint="eastAsia"/>
          <w:color w:val="000000"/>
          <w:kern w:val="0"/>
          <w:sz w:val="22"/>
        </w:rPr>
        <w:t>0.72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亿元，同比增长</w:t>
      </w:r>
      <w:r>
        <w:rPr>
          <w:rFonts w:ascii="宋体" w:hAnsi="宋体" w:cs="宋体" w:hint="eastAsia"/>
          <w:color w:val="000000"/>
          <w:kern w:val="0"/>
          <w:sz w:val="22"/>
        </w:rPr>
        <w:t>5.88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%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。</w:t>
      </w:r>
    </w:p>
    <w:p w14:paraId="328D7A51" w14:textId="3E70BD17" w:rsidR="00B560CB" w:rsidRPr="00B560CB" w:rsidRDefault="00B560CB" w:rsidP="00767AE1">
      <w:pPr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14:paraId="0C300E04" w14:textId="4F2C9FA6" w:rsidR="00D14BA5" w:rsidRDefault="00B560CB" w:rsidP="00767AE1">
      <w:pPr>
        <w:ind w:firstLineChars="200" w:firstLine="440"/>
        <w:rPr>
          <w:rFonts w:ascii="宋体" w:hAnsi="宋体" w:cs="宋体"/>
          <w:color w:val="000000"/>
          <w:kern w:val="0"/>
          <w:sz w:val="22"/>
        </w:rPr>
      </w:pPr>
      <w:r w:rsidRPr="00887C28">
        <w:rPr>
          <w:rFonts w:ascii="宋体" w:hAnsi="宋体" w:cs="宋体" w:hint="eastAsia"/>
          <w:color w:val="000000"/>
          <w:kern w:val="0"/>
          <w:sz w:val="22"/>
        </w:rPr>
        <w:t>假期首日</w:t>
      </w:r>
      <w:r w:rsidR="00D14BA5" w:rsidRPr="00887C28">
        <w:rPr>
          <w:rFonts w:ascii="宋体" w:hAnsi="宋体" w:cs="宋体" w:hint="eastAsia"/>
          <w:color w:val="000000"/>
          <w:kern w:val="0"/>
          <w:sz w:val="22"/>
        </w:rPr>
        <w:t>（</w:t>
      </w:r>
      <w:r w:rsidR="00D14BA5" w:rsidRPr="00887C28">
        <w:rPr>
          <w:rFonts w:ascii="宋体" w:hAnsi="宋体" w:cs="宋体" w:hint="eastAsia"/>
          <w:color w:val="000000"/>
          <w:kern w:val="0"/>
          <w:sz w:val="22"/>
        </w:rPr>
        <w:t>4</w:t>
      </w:r>
      <w:r w:rsidR="00D14BA5" w:rsidRPr="00887C28">
        <w:rPr>
          <w:rFonts w:ascii="宋体" w:hAnsi="宋体" w:cs="宋体" w:hint="eastAsia"/>
          <w:color w:val="000000"/>
          <w:kern w:val="0"/>
          <w:sz w:val="22"/>
        </w:rPr>
        <w:t>月</w:t>
      </w:r>
      <w:r w:rsidR="00D14BA5" w:rsidRPr="00887C28">
        <w:rPr>
          <w:rFonts w:ascii="宋体" w:hAnsi="宋体" w:cs="宋体" w:hint="eastAsia"/>
          <w:color w:val="000000"/>
          <w:kern w:val="0"/>
          <w:sz w:val="22"/>
        </w:rPr>
        <w:t>5</w:t>
      </w:r>
      <w:r w:rsidR="00D14BA5" w:rsidRPr="00887C28">
        <w:rPr>
          <w:rFonts w:ascii="宋体" w:hAnsi="宋体" w:cs="宋体" w:hint="eastAsia"/>
          <w:color w:val="000000"/>
          <w:kern w:val="0"/>
          <w:sz w:val="22"/>
        </w:rPr>
        <w:t>日）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>，天气晴和，游客出游热情高涨，大鹏新区迎来假日旅游高峰。据统计推算，当天进入大鹏新区的游客约</w:t>
      </w:r>
      <w:r w:rsidRPr="00887C28"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</w:rPr>
        <w:t>5.22</w:t>
      </w:r>
      <w:r>
        <w:rPr>
          <w:rFonts w:ascii="宋体" w:hAnsi="宋体" w:cs="宋体" w:hint="eastAsia"/>
          <w:color w:val="000000"/>
          <w:kern w:val="0"/>
          <w:sz w:val="22"/>
        </w:rPr>
        <w:t>万人次。</w:t>
      </w:r>
      <w:r w:rsidRPr="00B560CB">
        <w:rPr>
          <w:rFonts w:ascii="宋体" w:hAnsi="宋体" w:cs="宋体" w:hint="eastAsia"/>
          <w:color w:val="000000"/>
          <w:kern w:val="0"/>
          <w:sz w:val="22"/>
        </w:rPr>
        <w:t>佳兆业万豪酒店</w:t>
      </w:r>
      <w:r>
        <w:rPr>
          <w:rFonts w:ascii="宋体" w:hAnsi="宋体" w:cs="宋体" w:hint="eastAsia"/>
          <w:color w:val="000000"/>
          <w:kern w:val="0"/>
          <w:sz w:val="22"/>
        </w:rPr>
        <w:t>、</w:t>
      </w:r>
      <w:r w:rsidRPr="00B560CB">
        <w:rPr>
          <w:rFonts w:ascii="宋体" w:hAnsi="宋体" w:cs="宋体" w:hint="eastAsia"/>
          <w:color w:val="000000"/>
          <w:kern w:val="0"/>
          <w:sz w:val="22"/>
        </w:rPr>
        <w:t>鹿嘴山庄</w:t>
      </w:r>
      <w:r>
        <w:rPr>
          <w:rFonts w:ascii="宋体" w:hAnsi="宋体" w:cs="宋体" w:hint="eastAsia"/>
          <w:color w:val="000000"/>
          <w:kern w:val="0"/>
          <w:sz w:val="22"/>
        </w:rPr>
        <w:t>、</w:t>
      </w:r>
      <w:r w:rsidRPr="00B560CB">
        <w:rPr>
          <w:rFonts w:ascii="宋体" w:hAnsi="宋体" w:cs="宋体" w:hint="eastAsia"/>
          <w:color w:val="000000"/>
          <w:kern w:val="0"/>
          <w:sz w:val="22"/>
        </w:rPr>
        <w:t>海舍假日酒店</w:t>
      </w:r>
      <w:r>
        <w:rPr>
          <w:rFonts w:ascii="宋体" w:hAnsi="宋体" w:cs="宋体" w:hint="eastAsia"/>
          <w:color w:val="000000"/>
          <w:kern w:val="0"/>
          <w:sz w:val="22"/>
        </w:rPr>
        <w:t>等宾馆酒店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接待量进入饱和状态，全区主要宾馆酒店平均出租率达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70.93%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，平均房价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607.43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元。由于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4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月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6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日的气温骤降，旅游市场也逐步平稳，当天共接待游客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4.88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万人次</w:t>
      </w:r>
      <w:r w:rsidR="009E0092">
        <w:rPr>
          <w:rFonts w:ascii="宋体" w:hAnsi="宋体" w:cs="宋体" w:hint="eastAsia"/>
          <w:color w:val="000000"/>
          <w:kern w:val="0"/>
          <w:sz w:val="22"/>
        </w:rPr>
        <w:t>，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主要宾馆酒店客房平均出租率为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54.14%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，平均房价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536.93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元。假日尾声的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4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月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7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日，市场进入平淡，当天接待游客</w:t>
      </w:r>
      <w:r w:rsidR="00D14BA5" w:rsidRPr="0092090B">
        <w:rPr>
          <w:rFonts w:ascii="宋体" w:hAnsi="宋体" w:cs="宋体" w:hint="eastAsia"/>
          <w:color w:val="000000"/>
          <w:kern w:val="0"/>
          <w:sz w:val="22"/>
        </w:rPr>
        <w:t>3.79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万人次，主要宾馆酒店客房平均出租率为</w:t>
      </w:r>
      <w:r w:rsidR="009E0092">
        <w:rPr>
          <w:rFonts w:ascii="宋体" w:hAnsi="宋体" w:cs="宋体" w:hint="eastAsia"/>
          <w:color w:val="000000"/>
          <w:kern w:val="0"/>
          <w:sz w:val="22"/>
        </w:rPr>
        <w:t>18.05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%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，平均房价</w:t>
      </w:r>
      <w:r w:rsidR="009E0092">
        <w:rPr>
          <w:rFonts w:ascii="宋体" w:hAnsi="宋体" w:cs="宋体" w:hint="eastAsia"/>
          <w:color w:val="000000"/>
          <w:kern w:val="0"/>
          <w:sz w:val="22"/>
        </w:rPr>
        <w:t>447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元。</w:t>
      </w:r>
    </w:p>
    <w:p w14:paraId="0612E23E" w14:textId="7DF58B14" w:rsidR="00B560CB" w:rsidRDefault="00B560CB" w:rsidP="00767AE1">
      <w:pPr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14:paraId="32B5606F" w14:textId="3F0A51B1" w:rsidR="00031805" w:rsidRPr="00887C28" w:rsidRDefault="009E0092" w:rsidP="00031805">
      <w:pPr>
        <w:ind w:firstLine="420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清明假日期间，大鹏新区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滨海旅游市场逐步升温，东西涌、杨梅坑片区人流量显著上升。统计</w:t>
      </w:r>
      <w:r w:rsidR="00B05235">
        <w:rPr>
          <w:rFonts w:ascii="宋体" w:hAnsi="宋体" w:cs="宋体" w:hint="eastAsia"/>
          <w:color w:val="000000"/>
          <w:kern w:val="0"/>
          <w:sz w:val="22"/>
        </w:rPr>
        <w:t>测算</w:t>
      </w:r>
      <w:r w:rsidR="00D14BA5">
        <w:rPr>
          <w:rFonts w:ascii="宋体" w:hAnsi="宋体" w:cs="宋体" w:hint="eastAsia"/>
          <w:color w:val="000000"/>
          <w:kern w:val="0"/>
          <w:sz w:val="22"/>
        </w:rPr>
        <w:t>数据显示，</w:t>
      </w:r>
      <w:r w:rsidR="00B05235">
        <w:rPr>
          <w:rFonts w:ascii="宋体" w:hAnsi="宋体" w:cs="宋体" w:hint="eastAsia"/>
          <w:color w:val="000000"/>
          <w:kern w:val="0"/>
          <w:sz w:val="22"/>
        </w:rPr>
        <w:t>两大滨海旅游片区假日期间分别接待游客</w:t>
      </w:r>
      <w:r w:rsidR="00B05235">
        <w:rPr>
          <w:rFonts w:ascii="宋体" w:hAnsi="宋体" w:cs="宋体" w:hint="eastAsia"/>
          <w:color w:val="000000"/>
          <w:kern w:val="0"/>
          <w:sz w:val="22"/>
        </w:rPr>
        <w:t>3.53</w:t>
      </w:r>
      <w:r w:rsidR="00B05235">
        <w:rPr>
          <w:rFonts w:ascii="宋体" w:hAnsi="宋体" w:cs="宋体" w:hint="eastAsia"/>
          <w:color w:val="000000"/>
          <w:kern w:val="0"/>
          <w:sz w:val="22"/>
        </w:rPr>
        <w:t>万人次、</w:t>
      </w:r>
      <w:r w:rsidR="00B05235">
        <w:rPr>
          <w:rFonts w:ascii="宋体" w:hAnsi="宋体" w:cs="宋体" w:hint="eastAsia"/>
          <w:color w:val="000000"/>
          <w:kern w:val="0"/>
          <w:sz w:val="22"/>
        </w:rPr>
        <w:t>2.81</w:t>
      </w:r>
      <w:r w:rsidR="00B05235">
        <w:rPr>
          <w:rFonts w:ascii="宋体" w:hAnsi="宋体" w:cs="宋体" w:hint="eastAsia"/>
          <w:color w:val="000000"/>
          <w:kern w:val="0"/>
          <w:sz w:val="22"/>
        </w:rPr>
        <w:t>万人次。</w:t>
      </w:r>
    </w:p>
    <w:p w14:paraId="3F3B7754" w14:textId="675DB924" w:rsidR="008B2093" w:rsidRPr="00C4379B" w:rsidRDefault="008B2093" w:rsidP="00031805">
      <w:pPr>
        <w:ind w:firstLine="420"/>
      </w:pPr>
    </w:p>
    <w:p w14:paraId="1FA75692" w14:textId="77777777" w:rsidR="008B2093" w:rsidRPr="006278A0" w:rsidRDefault="008B2093" w:rsidP="008B2093">
      <w:pPr>
        <w:pStyle w:val="a3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主要统计指标数据</w:t>
      </w:r>
    </w:p>
    <w:tbl>
      <w:tblPr>
        <w:tblW w:w="751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3"/>
        <w:gridCol w:w="2504"/>
        <w:gridCol w:w="2504"/>
      </w:tblGrid>
      <w:tr w:rsidR="008B2093" w:rsidRPr="00DD5E27" w14:paraId="69A5C7A0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14:paraId="71B0E40C" w14:textId="77777777" w:rsidR="008B2093" w:rsidRPr="00DD5E27" w:rsidRDefault="008B2093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片区</w:t>
            </w:r>
          </w:p>
        </w:tc>
        <w:tc>
          <w:tcPr>
            <w:tcW w:w="2504" w:type="dxa"/>
          </w:tcPr>
          <w:p w14:paraId="2A29855D" w14:textId="74166DB9" w:rsidR="008B2093" w:rsidRDefault="00E5786C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="008B2093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="008B209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8B2093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14:paraId="15EE14EF" w14:textId="1768A3A1" w:rsidR="008B2093" w:rsidRPr="00DD5E27" w:rsidRDefault="00B560CB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清明假期</w:t>
            </w:r>
            <w:r w:rsidR="008B2093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B560CB" w:rsidRPr="00DD5E27" w14:paraId="40BC3E3E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14:paraId="17E824D0" w14:textId="77777777" w:rsidR="00B560CB" w:rsidRPr="00DD5E27" w:rsidRDefault="00B560CB" w:rsidP="00B56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旅游接待人次（万人次）</w:t>
            </w:r>
          </w:p>
        </w:tc>
        <w:tc>
          <w:tcPr>
            <w:tcW w:w="2504" w:type="dxa"/>
            <w:vAlign w:val="center"/>
          </w:tcPr>
          <w:p w14:paraId="3FD8F151" w14:textId="30E58B35" w:rsidR="00B560CB" w:rsidRPr="008E16B7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090B">
              <w:rPr>
                <w:rFonts w:ascii="宋体" w:hAnsi="宋体" w:cs="宋体" w:hint="eastAsia"/>
                <w:color w:val="000000"/>
                <w:kern w:val="0"/>
                <w:sz w:val="22"/>
              </w:rPr>
              <w:t>3.79</w:t>
            </w:r>
          </w:p>
        </w:tc>
        <w:tc>
          <w:tcPr>
            <w:tcW w:w="2504" w:type="dxa"/>
            <w:shd w:val="clear" w:color="auto" w:fill="auto"/>
            <w:noWrap/>
            <w:vAlign w:val="center"/>
          </w:tcPr>
          <w:p w14:paraId="00AE7B49" w14:textId="3A220609" w:rsidR="00B560CB" w:rsidRPr="008E16B7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5457">
              <w:rPr>
                <w:rFonts w:ascii="宋体" w:hAnsi="宋体" w:cs="宋体" w:hint="eastAsia"/>
                <w:color w:val="000000"/>
                <w:kern w:val="0"/>
                <w:sz w:val="22"/>
              </w:rPr>
              <w:t>13.89</w:t>
            </w:r>
          </w:p>
        </w:tc>
      </w:tr>
      <w:tr w:rsidR="00B560CB" w:rsidRPr="00DD5E27" w14:paraId="42E4E9F1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14:paraId="10AC9623" w14:textId="77777777" w:rsidR="00B560CB" w:rsidRPr="00DD5E2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较场尾片区</w:t>
            </w:r>
          </w:p>
        </w:tc>
        <w:tc>
          <w:tcPr>
            <w:tcW w:w="2504" w:type="dxa"/>
            <w:vAlign w:val="center"/>
          </w:tcPr>
          <w:p w14:paraId="480871D7" w14:textId="14916935" w:rsidR="00B560CB" w:rsidRPr="008E16B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090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2.35 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14:paraId="070416A2" w14:textId="45F9377A" w:rsidR="00B560CB" w:rsidRPr="008E16B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5457">
              <w:rPr>
                <w:rFonts w:ascii="宋体" w:hAnsi="宋体" w:cs="宋体" w:hint="eastAsia"/>
                <w:color w:val="000000"/>
                <w:kern w:val="0"/>
                <w:sz w:val="22"/>
              </w:rPr>
              <w:t>8.73</w:t>
            </w:r>
          </w:p>
        </w:tc>
      </w:tr>
      <w:tr w:rsidR="00B560CB" w:rsidRPr="00DD5E27" w14:paraId="790B506D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14:paraId="62EF9904" w14:textId="77777777" w:rsidR="00B560CB" w:rsidRPr="00DD5E2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东西涌片区</w:t>
            </w:r>
          </w:p>
        </w:tc>
        <w:tc>
          <w:tcPr>
            <w:tcW w:w="2504" w:type="dxa"/>
            <w:vAlign w:val="center"/>
          </w:tcPr>
          <w:p w14:paraId="1CCE1FD2" w14:textId="5C294027" w:rsidR="00B560CB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090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0.89 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14:paraId="2AA78E50" w14:textId="0A7C2DAB" w:rsidR="00B560CB" w:rsidRPr="008E16B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5457">
              <w:rPr>
                <w:rFonts w:ascii="宋体" w:hAnsi="宋体" w:cs="宋体" w:hint="eastAsia"/>
                <w:color w:val="000000"/>
                <w:kern w:val="0"/>
                <w:sz w:val="22"/>
              </w:rPr>
              <w:t>3.53</w:t>
            </w:r>
          </w:p>
        </w:tc>
      </w:tr>
      <w:tr w:rsidR="00B560CB" w:rsidRPr="00DD5E27" w14:paraId="49A64BDA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14:paraId="42195CBC" w14:textId="77777777" w:rsidR="00B560CB" w:rsidRPr="00DD5E2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杨梅坑片区</w:t>
            </w:r>
          </w:p>
        </w:tc>
        <w:tc>
          <w:tcPr>
            <w:tcW w:w="2504" w:type="dxa"/>
            <w:vAlign w:val="center"/>
          </w:tcPr>
          <w:p w14:paraId="62076AF1" w14:textId="49F230DC" w:rsidR="00B560CB" w:rsidRPr="008E16B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090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0.75 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14:paraId="519E86CD" w14:textId="225CAF4D" w:rsidR="00B560CB" w:rsidRPr="008E16B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5457">
              <w:rPr>
                <w:rFonts w:ascii="宋体" w:hAnsi="宋体" w:cs="宋体" w:hint="eastAsia"/>
                <w:color w:val="000000"/>
                <w:kern w:val="0"/>
                <w:sz w:val="22"/>
              </w:rPr>
              <w:t>2.81</w:t>
            </w:r>
          </w:p>
        </w:tc>
      </w:tr>
      <w:tr w:rsidR="00B560CB" w:rsidRPr="00DD5E27" w14:paraId="53B08ED6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14:paraId="0BB8BAD2" w14:textId="77777777" w:rsidR="00B560CB" w:rsidRPr="00DD5E2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其它片区</w:t>
            </w:r>
          </w:p>
        </w:tc>
        <w:tc>
          <w:tcPr>
            <w:tcW w:w="2504" w:type="dxa"/>
            <w:vAlign w:val="center"/>
          </w:tcPr>
          <w:p w14:paraId="48E3CED9" w14:textId="76F08A8A" w:rsidR="00B560CB" w:rsidRPr="008E16B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090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0.26 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14:paraId="66833C63" w14:textId="089E932A" w:rsidR="00B560CB" w:rsidRPr="008E16B7" w:rsidRDefault="00B560CB" w:rsidP="00B560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5457">
              <w:rPr>
                <w:rFonts w:ascii="宋体" w:hAnsi="宋体" w:cs="宋体" w:hint="eastAsia"/>
                <w:color w:val="000000"/>
                <w:kern w:val="0"/>
                <w:sz w:val="22"/>
              </w:rPr>
              <w:t>0.99</w:t>
            </w:r>
          </w:p>
        </w:tc>
      </w:tr>
      <w:tr w:rsidR="00B560CB" w:rsidRPr="00DD5E27" w14:paraId="398EF39A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14:paraId="37647EA9" w14:textId="77777777" w:rsidR="00B560CB" w:rsidRPr="00DD5E27" w:rsidRDefault="00B560CB" w:rsidP="00B56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旅游收入（亿元）：</w:t>
            </w:r>
          </w:p>
        </w:tc>
        <w:tc>
          <w:tcPr>
            <w:tcW w:w="2504" w:type="dxa"/>
            <w:vAlign w:val="center"/>
          </w:tcPr>
          <w:p w14:paraId="255BE7D9" w14:textId="6480C9A5" w:rsidR="00B560CB" w:rsidRPr="008E16B7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0.20</w:t>
            </w:r>
          </w:p>
        </w:tc>
        <w:tc>
          <w:tcPr>
            <w:tcW w:w="2504" w:type="dxa"/>
            <w:shd w:val="clear" w:color="auto" w:fill="auto"/>
            <w:noWrap/>
            <w:vAlign w:val="center"/>
          </w:tcPr>
          <w:p w14:paraId="51DA2A20" w14:textId="45FF9827" w:rsidR="00B560CB" w:rsidRPr="008E16B7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5457">
              <w:rPr>
                <w:rFonts w:ascii="宋体" w:hAnsi="宋体" w:cs="宋体" w:hint="eastAsia"/>
                <w:color w:val="000000"/>
                <w:kern w:val="0"/>
                <w:sz w:val="22"/>
              </w:rPr>
              <w:t>0.72</w:t>
            </w:r>
          </w:p>
        </w:tc>
      </w:tr>
      <w:tr w:rsidR="00B560CB" w:rsidRPr="00DD5E27" w14:paraId="733BF903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14:paraId="3C243CF4" w14:textId="1E481DDA" w:rsidR="00B560CB" w:rsidRDefault="00B560CB" w:rsidP="00B56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主要宾馆酒店</w:t>
            </w:r>
          </w:p>
          <w:p w14:paraId="55432698" w14:textId="77777777" w:rsidR="00B560CB" w:rsidRPr="00DD5E27" w:rsidRDefault="00B560CB" w:rsidP="00B560CB">
            <w:pPr>
              <w:widowControl/>
              <w:ind w:firstLineChars="400" w:firstLine="8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客房出租率</w:t>
            </w:r>
          </w:p>
        </w:tc>
        <w:tc>
          <w:tcPr>
            <w:tcW w:w="2504" w:type="dxa"/>
          </w:tcPr>
          <w:p w14:paraId="0C2C79C7" w14:textId="005C9FE0" w:rsidR="00B560CB" w:rsidRPr="008E16B7" w:rsidRDefault="00B560CB" w:rsidP="00B560CB">
            <w:pPr>
              <w:widowControl/>
              <w:ind w:firstLineChars="300" w:firstLine="66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18.05%</w:t>
            </w:r>
          </w:p>
        </w:tc>
        <w:tc>
          <w:tcPr>
            <w:tcW w:w="2504" w:type="dxa"/>
            <w:shd w:val="clear" w:color="auto" w:fill="auto"/>
            <w:noWrap/>
            <w:vAlign w:val="center"/>
          </w:tcPr>
          <w:p w14:paraId="214871A1" w14:textId="45F3D9E0" w:rsidR="00B560CB" w:rsidRPr="008E16B7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47.71%</w:t>
            </w:r>
          </w:p>
        </w:tc>
      </w:tr>
      <w:tr w:rsidR="00B560CB" w:rsidRPr="00DD5E27" w14:paraId="4C0ED0D6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14:paraId="5ECCEBE3" w14:textId="6F2A2B0B" w:rsidR="00B560CB" w:rsidRDefault="00B560CB" w:rsidP="00B56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平均房价（元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间）</w:t>
            </w:r>
          </w:p>
        </w:tc>
        <w:tc>
          <w:tcPr>
            <w:tcW w:w="2504" w:type="dxa"/>
          </w:tcPr>
          <w:p w14:paraId="768250C8" w14:textId="23E26B5D" w:rsidR="00B560CB" w:rsidRPr="008E16B7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2504" w:type="dxa"/>
            <w:shd w:val="clear" w:color="auto" w:fill="auto"/>
            <w:noWrap/>
            <w:vAlign w:val="center"/>
          </w:tcPr>
          <w:p w14:paraId="00620963" w14:textId="3A5E8591" w:rsidR="00B560CB" w:rsidRPr="008E16B7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530.45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B560CB" w:rsidRPr="00DD5E27" w14:paraId="550786B6" w14:textId="77777777" w:rsidTr="008149C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14:paraId="6F6E9295" w14:textId="77777777" w:rsidR="00B560CB" w:rsidRDefault="00B560CB" w:rsidP="00B56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玫瑰海岸当天接待人次</w:t>
            </w:r>
          </w:p>
        </w:tc>
        <w:tc>
          <w:tcPr>
            <w:tcW w:w="2504" w:type="dxa"/>
          </w:tcPr>
          <w:p w14:paraId="7FFA5B7B" w14:textId="1442046D" w:rsidR="00B560CB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504" w:type="dxa"/>
            <w:shd w:val="clear" w:color="auto" w:fill="auto"/>
            <w:noWrap/>
            <w:vAlign w:val="center"/>
          </w:tcPr>
          <w:p w14:paraId="4294798A" w14:textId="6DD0E47D" w:rsidR="00B560CB" w:rsidRDefault="00B560CB" w:rsidP="00B5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6005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</w:tr>
    </w:tbl>
    <w:p w14:paraId="1CC7DD52" w14:textId="77777777" w:rsidR="008B2093" w:rsidRDefault="008B2093" w:rsidP="008B2093">
      <w:pPr>
        <w:widowControl/>
        <w:spacing w:before="100" w:beforeAutospacing="1" w:after="100" w:afterAutospacing="1"/>
        <w:ind w:right="1080"/>
        <w:jc w:val="right"/>
        <w:rPr>
          <w:rFonts w:ascii="Simsun" w:hAnsi="Simsun" w:cs="宋体" w:hint="eastAsia"/>
          <w:color w:val="000000"/>
          <w:kern w:val="0"/>
          <w:sz w:val="27"/>
          <w:szCs w:val="27"/>
        </w:rPr>
      </w:pPr>
    </w:p>
    <w:p w14:paraId="3A82472A" w14:textId="77777777" w:rsidR="008B2093" w:rsidRPr="00945E65" w:rsidRDefault="008B2093" w:rsidP="008B2093">
      <w:pPr>
        <w:widowControl/>
        <w:spacing w:before="100" w:beforeAutospacing="1" w:after="100" w:afterAutospacing="1"/>
        <w:jc w:val="right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945E65">
        <w:rPr>
          <w:rFonts w:ascii="Simsun" w:hAnsi="Simsun" w:cs="宋体"/>
          <w:color w:val="000000"/>
          <w:kern w:val="0"/>
          <w:sz w:val="27"/>
          <w:szCs w:val="27"/>
        </w:rPr>
        <w:t>大鹏新区</w:t>
      </w:r>
      <w:r>
        <w:rPr>
          <w:rFonts w:ascii="Simsun" w:hAnsi="Simsun" w:cs="宋体" w:hint="eastAsia"/>
          <w:color w:val="000000"/>
          <w:kern w:val="0"/>
          <w:sz w:val="27"/>
          <w:szCs w:val="27"/>
        </w:rPr>
        <w:t>文体旅游局</w:t>
      </w:r>
    </w:p>
    <w:p w14:paraId="32F0EED3" w14:textId="3720287A" w:rsidR="008B2093" w:rsidRDefault="008B2093" w:rsidP="008B2093">
      <w:pPr>
        <w:jc w:val="right"/>
      </w:pPr>
      <w:r>
        <w:rPr>
          <w:rFonts w:ascii="Simsun" w:hAnsi="Simsun" w:cs="宋体"/>
          <w:color w:val="000000"/>
          <w:kern w:val="0"/>
          <w:sz w:val="27"/>
          <w:szCs w:val="27"/>
        </w:rPr>
        <w:t>201</w:t>
      </w:r>
      <w:r>
        <w:rPr>
          <w:rFonts w:ascii="Simsun" w:hAnsi="Simsun" w:cs="宋体" w:hint="eastAsia"/>
          <w:color w:val="000000"/>
          <w:kern w:val="0"/>
          <w:sz w:val="27"/>
          <w:szCs w:val="27"/>
        </w:rPr>
        <w:t>8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年</w:t>
      </w:r>
      <w:r w:rsidR="00781CD9">
        <w:rPr>
          <w:rFonts w:ascii="Simsun" w:hAnsi="Simsun" w:cs="宋体" w:hint="eastAsia"/>
          <w:color w:val="000000"/>
          <w:kern w:val="0"/>
          <w:sz w:val="27"/>
          <w:szCs w:val="27"/>
        </w:rPr>
        <w:t>4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月</w:t>
      </w:r>
      <w:r w:rsidR="00781CD9">
        <w:rPr>
          <w:rFonts w:ascii="Simsun" w:hAnsi="Simsun" w:cs="宋体" w:hint="eastAsia"/>
          <w:color w:val="000000"/>
          <w:kern w:val="0"/>
          <w:sz w:val="27"/>
          <w:szCs w:val="27"/>
        </w:rPr>
        <w:t>7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日</w:t>
      </w:r>
    </w:p>
    <w:p w14:paraId="5031C033" w14:textId="77777777" w:rsidR="008B2093" w:rsidRPr="00031805" w:rsidRDefault="008B2093" w:rsidP="00031805">
      <w:pPr>
        <w:ind w:firstLine="420"/>
      </w:pPr>
      <w:bookmarkStart w:id="0" w:name="_GoBack"/>
      <w:bookmarkEnd w:id="0"/>
    </w:p>
    <w:sectPr w:rsidR="008B2093" w:rsidRPr="0003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9388C" w14:textId="77777777" w:rsidR="009028EC" w:rsidRDefault="009028EC" w:rsidP="00B560CB">
      <w:r>
        <w:separator/>
      </w:r>
    </w:p>
  </w:endnote>
  <w:endnote w:type="continuationSeparator" w:id="0">
    <w:p w14:paraId="765E6688" w14:textId="77777777" w:rsidR="009028EC" w:rsidRDefault="009028EC" w:rsidP="00B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970E1" w14:textId="77777777" w:rsidR="009028EC" w:rsidRDefault="009028EC" w:rsidP="00B560CB">
      <w:r>
        <w:separator/>
      </w:r>
    </w:p>
  </w:footnote>
  <w:footnote w:type="continuationSeparator" w:id="0">
    <w:p w14:paraId="0011636D" w14:textId="77777777" w:rsidR="009028EC" w:rsidRDefault="009028EC" w:rsidP="00B5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97"/>
    <w:rsid w:val="00031805"/>
    <w:rsid w:val="000515E4"/>
    <w:rsid w:val="000925DA"/>
    <w:rsid w:val="000C0F6C"/>
    <w:rsid w:val="001A37D2"/>
    <w:rsid w:val="0021505F"/>
    <w:rsid w:val="00237A07"/>
    <w:rsid w:val="002F0F39"/>
    <w:rsid w:val="004E4AE6"/>
    <w:rsid w:val="00505F9B"/>
    <w:rsid w:val="005C5314"/>
    <w:rsid w:val="006061E7"/>
    <w:rsid w:val="00686AC7"/>
    <w:rsid w:val="006C34ED"/>
    <w:rsid w:val="00767AE1"/>
    <w:rsid w:val="00781CD9"/>
    <w:rsid w:val="007C4525"/>
    <w:rsid w:val="008149CA"/>
    <w:rsid w:val="00865351"/>
    <w:rsid w:val="00865520"/>
    <w:rsid w:val="00887C28"/>
    <w:rsid w:val="008B2093"/>
    <w:rsid w:val="008B36BB"/>
    <w:rsid w:val="009028EC"/>
    <w:rsid w:val="009B5197"/>
    <w:rsid w:val="009E0092"/>
    <w:rsid w:val="00A873C1"/>
    <w:rsid w:val="00AE4132"/>
    <w:rsid w:val="00B05235"/>
    <w:rsid w:val="00B560CB"/>
    <w:rsid w:val="00BE46B2"/>
    <w:rsid w:val="00C4379B"/>
    <w:rsid w:val="00D002B1"/>
    <w:rsid w:val="00D14BA5"/>
    <w:rsid w:val="00D94EE0"/>
    <w:rsid w:val="00DE4D4C"/>
    <w:rsid w:val="00E5786C"/>
    <w:rsid w:val="00E7098B"/>
    <w:rsid w:val="00F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86BCF"/>
  <w15:chartTrackingRefBased/>
  <w15:docId w15:val="{C06A1A7E-CCF1-4742-9700-66526396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93"/>
    <w:pPr>
      <w:widowControl w:val="0"/>
      <w:jc w:val="both"/>
    </w:pPr>
    <w:rPr>
      <w:rFonts w:ascii="Calibri" w:eastAsia="宋体" w:hAnsi="Calibri" w:cs="Times New Roman"/>
      <w:sz w:val="30"/>
    </w:rPr>
  </w:style>
  <w:style w:type="paragraph" w:styleId="a4">
    <w:name w:val="header"/>
    <w:basedOn w:val="a"/>
    <w:link w:val="a5"/>
    <w:uiPriority w:val="99"/>
    <w:unhideWhenUsed/>
    <w:rsid w:val="00B5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60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6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278405902@qq.com</dc:creator>
  <cp:keywords/>
  <dc:description/>
  <cp:lastModifiedBy>278405902@qq.com</cp:lastModifiedBy>
  <cp:revision>5</cp:revision>
  <dcterms:created xsi:type="dcterms:W3CDTF">2018-04-07T07:31:00Z</dcterms:created>
  <dcterms:modified xsi:type="dcterms:W3CDTF">2018-04-07T07:35:00Z</dcterms:modified>
</cp:coreProperties>
</file>