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22DB7" w14:textId="77777777" w:rsidR="00266A41" w:rsidRDefault="00266A41">
      <w:pPr>
        <w:widowControl/>
        <w:spacing w:line="375" w:lineRule="atLeast"/>
        <w:rPr>
          <w:rFonts w:ascii="黑体" w:eastAsia="黑体" w:hAnsi="黑体" w:cs="黑体"/>
          <w:kern w:val="0"/>
          <w:sz w:val="30"/>
          <w:szCs w:val="30"/>
        </w:rPr>
      </w:pPr>
    </w:p>
    <w:p w14:paraId="7FB083BE" w14:textId="77777777" w:rsidR="00266A41" w:rsidRDefault="00266A41">
      <w:pPr>
        <w:widowControl/>
        <w:spacing w:line="375" w:lineRule="atLeast"/>
        <w:rPr>
          <w:rFonts w:ascii="黑体" w:eastAsia="黑体" w:hAnsi="黑体" w:cs="黑体"/>
          <w:kern w:val="0"/>
          <w:sz w:val="30"/>
          <w:szCs w:val="30"/>
        </w:rPr>
      </w:pPr>
    </w:p>
    <w:p w14:paraId="31BB0E0E" w14:textId="77777777" w:rsidR="00266A41" w:rsidRDefault="00C01C2B">
      <w:pPr>
        <w:widowControl/>
        <w:spacing w:line="375" w:lineRule="atLeast"/>
        <w:jc w:val="center"/>
        <w:rPr>
          <w:rFonts w:ascii="方正小标宋简体" w:eastAsia="方正小标宋简体" w:hAnsi="方正小标宋简体" w:cs="方正小标宋简体"/>
          <w:kern w:val="0"/>
          <w:sz w:val="40"/>
          <w:szCs w:val="40"/>
        </w:rPr>
      </w:pPr>
      <w:r>
        <w:rPr>
          <w:rFonts w:ascii="方正小标宋简体" w:eastAsia="方正小标宋简体" w:hAnsi="方正小标宋简体" w:cs="方正小标宋简体" w:hint="eastAsia"/>
          <w:kern w:val="0"/>
          <w:sz w:val="40"/>
          <w:szCs w:val="40"/>
        </w:rPr>
        <w:t>深圳市大鹏新区第四次全国经济普查公报（第四号）</w:t>
      </w:r>
    </w:p>
    <w:p w14:paraId="7016F6A4" w14:textId="77777777" w:rsidR="00266A41" w:rsidRDefault="00C01C2B">
      <w:pPr>
        <w:widowControl/>
        <w:spacing w:line="375" w:lineRule="atLeast"/>
        <w:jc w:val="center"/>
        <w:rPr>
          <w:rFonts w:ascii="楷体_GB2312" w:eastAsia="楷体_GB2312" w:hAnsi="楷体_GB2312" w:cs="楷体_GB2312"/>
          <w:kern w:val="0"/>
          <w:sz w:val="36"/>
          <w:szCs w:val="36"/>
        </w:rPr>
      </w:pPr>
      <w:r>
        <w:rPr>
          <w:rFonts w:ascii="楷体_GB2312" w:eastAsia="楷体_GB2312" w:hAnsi="楷体_GB2312" w:cs="楷体_GB2312" w:hint="eastAsia"/>
          <w:kern w:val="0"/>
          <w:sz w:val="36"/>
          <w:szCs w:val="36"/>
        </w:rPr>
        <w:t>——第三产业基本情况之一</w:t>
      </w:r>
    </w:p>
    <w:p w14:paraId="3C00DD53" w14:textId="77777777" w:rsidR="00266A41" w:rsidRDefault="00C01C2B">
      <w:pPr>
        <w:widowControl/>
        <w:spacing w:line="375" w:lineRule="atLeast"/>
        <w:jc w:val="center"/>
        <w:rPr>
          <w:rFonts w:ascii="Times New Roman" w:eastAsia="宋体" w:hAnsi="Times New Roman" w:cs="宋体"/>
          <w:kern w:val="0"/>
          <w:sz w:val="24"/>
          <w:szCs w:val="24"/>
        </w:rPr>
      </w:pPr>
      <w:r>
        <w:rPr>
          <w:rFonts w:ascii="Times New Roman" w:eastAsia="宋体" w:hAnsi="Times New Roman" w:cs="Times New Roman"/>
          <w:kern w:val="0"/>
          <w:sz w:val="24"/>
          <w:szCs w:val="24"/>
        </w:rPr>
        <w:t> </w:t>
      </w:r>
    </w:p>
    <w:p w14:paraId="08379ACA" w14:textId="77777777" w:rsidR="00266A41" w:rsidRDefault="00C01C2B">
      <w:pPr>
        <w:widowControl/>
        <w:spacing w:line="480" w:lineRule="exact"/>
        <w:jc w:val="center"/>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深圳市大鹏新区发展和财政局</w:t>
      </w:r>
    </w:p>
    <w:p w14:paraId="5839DE7F" w14:textId="77777777" w:rsidR="00266A41" w:rsidRDefault="00C01C2B">
      <w:pPr>
        <w:widowControl/>
        <w:spacing w:line="480" w:lineRule="exact"/>
        <w:jc w:val="center"/>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深圳市大鹏新区第四次全国经济普查领导小组</w:t>
      </w:r>
      <w:r>
        <w:rPr>
          <w:rFonts w:ascii="Times New Roman" w:eastAsia="楷体_GB2312" w:hAnsi="Times New Roman" w:cs="Times New Roman" w:hint="eastAsia"/>
          <w:kern w:val="0"/>
          <w:sz w:val="32"/>
          <w:szCs w:val="32"/>
        </w:rPr>
        <w:t>办公室</w:t>
      </w:r>
      <w:r>
        <w:rPr>
          <w:rFonts w:ascii="Times New Roman" w:eastAsia="楷体_GB2312" w:hAnsi="Times New Roman" w:cs="Times New Roman"/>
          <w:kern w:val="0"/>
          <w:sz w:val="32"/>
          <w:szCs w:val="32"/>
        </w:rPr>
        <w:t>  </w:t>
      </w:r>
    </w:p>
    <w:p w14:paraId="3F1980EF" w14:textId="77777777" w:rsidR="00266A41" w:rsidRDefault="00C01C2B">
      <w:pPr>
        <w:widowControl/>
        <w:spacing w:line="375" w:lineRule="atLeast"/>
        <w:jc w:val="left"/>
        <w:rPr>
          <w:rFonts w:ascii="Times New Roman" w:eastAsia="宋体" w:hAnsi="Times New Roman" w:cs="宋体"/>
          <w:kern w:val="0"/>
          <w:sz w:val="24"/>
          <w:szCs w:val="24"/>
        </w:rPr>
      </w:pPr>
      <w:r>
        <w:rPr>
          <w:rFonts w:ascii="Times New Roman" w:eastAsia="宋体" w:hAnsi="Times New Roman" w:cs="Times New Roman"/>
          <w:kern w:val="0"/>
          <w:sz w:val="24"/>
          <w:szCs w:val="24"/>
        </w:rPr>
        <w:t> </w:t>
      </w:r>
    </w:p>
    <w:p w14:paraId="50741FA6" w14:textId="77777777" w:rsidR="00266A41" w:rsidRDefault="00C01C2B">
      <w:pPr>
        <w:widowControl/>
        <w:spacing w:line="560" w:lineRule="exact"/>
        <w:ind w:firstLineChars="200" w:firstLine="640"/>
        <w:jc w:val="left"/>
        <w:rPr>
          <w:rFonts w:ascii="Times New Roman" w:eastAsia="宋体" w:hAnsi="Times New Roman" w:cs="宋体"/>
          <w:kern w:val="0"/>
          <w:sz w:val="32"/>
          <w:szCs w:val="32"/>
        </w:rPr>
      </w:pPr>
      <w:r>
        <w:rPr>
          <w:rFonts w:ascii="Times New Roman" w:eastAsia="仿宋_GB2312" w:hAnsi="Times New Roman" w:cs="Times New Roman"/>
          <w:kern w:val="0"/>
          <w:sz w:val="32"/>
          <w:szCs w:val="32"/>
        </w:rPr>
        <w:t>根据深圳市大鹏新区第四次全国经济普查结果，现将我区第三产业中批发和零售业，交通运输、仓储和邮政业，住宿和餐饮业，信息传输、软件和信息技术服务业，房地产业，租赁和商务服务业的主要数据公布如下：</w:t>
      </w:r>
    </w:p>
    <w:p w14:paraId="11EF0072" w14:textId="77777777" w:rsidR="00266A41" w:rsidRDefault="00C01C2B">
      <w:pPr>
        <w:widowControl/>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一、批发和零售业</w:t>
      </w:r>
    </w:p>
    <w:p w14:paraId="18F0C06D" w14:textId="77777777" w:rsidR="00266A41" w:rsidRDefault="00C01C2B">
      <w:pPr>
        <w:widowControl/>
        <w:spacing w:line="560" w:lineRule="exact"/>
        <w:ind w:firstLineChars="200" w:firstLine="640"/>
        <w:jc w:val="left"/>
        <w:rPr>
          <w:rFonts w:ascii="Times New Roman" w:eastAsia="宋体" w:hAnsi="Times New Roman" w:cs="宋体"/>
          <w:kern w:val="0"/>
          <w:sz w:val="24"/>
          <w:szCs w:val="24"/>
        </w:rPr>
      </w:pPr>
      <w:r>
        <w:rPr>
          <w:rFonts w:ascii="楷体_GB2312" w:eastAsia="楷体_GB2312" w:hAnsi="楷体_GB2312" w:cs="楷体_GB2312" w:hint="eastAsia"/>
          <w:kern w:val="0"/>
          <w:sz w:val="32"/>
          <w:szCs w:val="32"/>
        </w:rPr>
        <w:t>（一）企业法人单位数和从业人员</w:t>
      </w:r>
    </w:p>
    <w:p w14:paraId="6712D31D"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2018年末，大鹏新区共有批发和零售业企业法人单位639个，比2013年末增长475.7%，有从业人员2395人 。</w:t>
      </w:r>
    </w:p>
    <w:p w14:paraId="5839DE3E"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在批发和零售业企业法人单位中，批发业占59.2%，零售业占40.8%。在批发和零售业企业法人单位从业人员中，批发业占70.0%，零售业占30.0%（详见表4-1）。</w:t>
      </w:r>
    </w:p>
    <w:p w14:paraId="3F0FE124"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在批发和零售业企业法人单位中，内资企业占93.6%，港、澳、台商投资企业占6.1%，外商投资企业占0.3%。</w:t>
      </w:r>
    </w:p>
    <w:p w14:paraId="5F3CFC24"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在批发和零售业企业法人单位从业人员中，内资企业占95.2%，港、澳、台商投资企业占2.9%，外商投资企业占1.9%（详见表4-2）。</w:t>
      </w:r>
    </w:p>
    <w:p w14:paraId="41A1D7A8" w14:textId="77777777" w:rsidR="00266A41" w:rsidRDefault="00C01C2B">
      <w:pPr>
        <w:pStyle w:val="a3"/>
        <w:widowControl/>
        <w:spacing w:line="375" w:lineRule="atLeast"/>
        <w:ind w:firstLine="495"/>
        <w:jc w:val="center"/>
        <w:rPr>
          <w:rFonts w:ascii="宋体" w:eastAsia="宋体" w:hAnsi="宋体" w:cs="宋体"/>
          <w:b/>
          <w:kern w:val="0"/>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1</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按行业大类分组的批发和零售业企业法人单位和从业人员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3999"/>
        <w:gridCol w:w="1940"/>
        <w:gridCol w:w="1859"/>
      </w:tblGrid>
      <w:tr w:rsidR="00266A41" w14:paraId="0FC16A28" w14:textId="77777777">
        <w:trPr>
          <w:tblHeader/>
          <w:jc w:val="center"/>
        </w:trPr>
        <w:tc>
          <w:tcPr>
            <w:tcW w:w="3999" w:type="dxa"/>
            <w:tcBorders>
              <w:bottom w:val="single" w:sz="4" w:space="0" w:color="auto"/>
            </w:tcBorders>
          </w:tcPr>
          <w:p w14:paraId="78DB150E" w14:textId="77777777" w:rsidR="00266A41" w:rsidRDefault="00266A41">
            <w:pPr>
              <w:rPr>
                <w:rFonts w:ascii="Times New Roman" w:eastAsia="宋体" w:hAnsi="Times New Roman" w:cs="Times New Roman"/>
                <w:b/>
                <w:bCs/>
                <w:szCs w:val="21"/>
              </w:rPr>
            </w:pPr>
          </w:p>
        </w:tc>
        <w:tc>
          <w:tcPr>
            <w:tcW w:w="1940" w:type="dxa"/>
            <w:tcBorders>
              <w:bottom w:val="single" w:sz="4" w:space="0" w:color="auto"/>
            </w:tcBorders>
            <w:vAlign w:val="center"/>
          </w:tcPr>
          <w:p w14:paraId="07C3AFCD"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1859" w:type="dxa"/>
            <w:tcBorders>
              <w:bottom w:val="single" w:sz="4" w:space="0" w:color="auto"/>
            </w:tcBorders>
            <w:vAlign w:val="center"/>
          </w:tcPr>
          <w:p w14:paraId="793C0CBB"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266A41" w14:paraId="3564273C" w14:textId="77777777">
        <w:trPr>
          <w:jc w:val="center"/>
        </w:trPr>
        <w:tc>
          <w:tcPr>
            <w:tcW w:w="3999" w:type="dxa"/>
            <w:tcBorders>
              <w:bottom w:val="nil"/>
            </w:tcBorders>
          </w:tcPr>
          <w:p w14:paraId="0A123CB4" w14:textId="77777777" w:rsidR="00266A41" w:rsidRDefault="00C01C2B">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1940" w:type="dxa"/>
            <w:tcBorders>
              <w:bottom w:val="nil"/>
            </w:tcBorders>
            <w:vAlign w:val="center"/>
          </w:tcPr>
          <w:p w14:paraId="78AF7365"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b/>
                <w:szCs w:val="21"/>
              </w:rPr>
              <w:t>639</w:t>
            </w:r>
          </w:p>
        </w:tc>
        <w:tc>
          <w:tcPr>
            <w:tcW w:w="1859" w:type="dxa"/>
            <w:tcBorders>
              <w:bottom w:val="nil"/>
            </w:tcBorders>
          </w:tcPr>
          <w:p w14:paraId="7DEAD7C2" w14:textId="77777777" w:rsidR="00266A41" w:rsidRDefault="00C01C2B">
            <w:pPr>
              <w:jc w:val="right"/>
              <w:rPr>
                <w:rFonts w:ascii="Times New Roman" w:eastAsia="宋体" w:hAnsi="Times New Roman" w:cs="Times New Roman"/>
                <w:b/>
                <w:bCs/>
                <w:szCs w:val="21"/>
              </w:rPr>
            </w:pPr>
            <w:r>
              <w:rPr>
                <w:rFonts w:ascii="Times New Roman" w:eastAsia="宋体" w:hAnsi="Times New Roman" w:cs="Times New Roman"/>
                <w:b/>
                <w:bCs/>
                <w:szCs w:val="21"/>
              </w:rPr>
              <w:t>2395</w:t>
            </w:r>
          </w:p>
        </w:tc>
      </w:tr>
      <w:tr w:rsidR="00266A41" w14:paraId="2B829239" w14:textId="77777777">
        <w:trPr>
          <w:jc w:val="center"/>
        </w:trPr>
        <w:tc>
          <w:tcPr>
            <w:tcW w:w="3999" w:type="dxa"/>
            <w:tcBorders>
              <w:top w:val="nil"/>
              <w:bottom w:val="nil"/>
            </w:tcBorders>
          </w:tcPr>
          <w:p w14:paraId="5E420914" w14:textId="77777777" w:rsidR="00266A41" w:rsidRDefault="00C01C2B">
            <w:pPr>
              <w:rPr>
                <w:rFonts w:ascii="Times New Roman" w:eastAsia="宋体" w:hAnsi="Times New Roman" w:cs="Times New Roman"/>
                <w:szCs w:val="21"/>
              </w:rPr>
            </w:pPr>
            <w:r>
              <w:rPr>
                <w:rFonts w:ascii="Times New Roman" w:eastAsia="宋体" w:hAnsi="Times New Roman" w:cs="Times New Roman"/>
                <w:b/>
                <w:bCs/>
                <w:szCs w:val="21"/>
              </w:rPr>
              <w:t>批发业</w:t>
            </w:r>
          </w:p>
        </w:tc>
        <w:tc>
          <w:tcPr>
            <w:tcW w:w="1940" w:type="dxa"/>
            <w:tcBorders>
              <w:top w:val="nil"/>
              <w:bottom w:val="nil"/>
            </w:tcBorders>
            <w:vAlign w:val="center"/>
          </w:tcPr>
          <w:p w14:paraId="26632DC4"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378</w:t>
            </w:r>
          </w:p>
        </w:tc>
        <w:tc>
          <w:tcPr>
            <w:tcW w:w="1859" w:type="dxa"/>
            <w:tcBorders>
              <w:top w:val="nil"/>
              <w:bottom w:val="nil"/>
            </w:tcBorders>
            <w:vAlign w:val="center"/>
          </w:tcPr>
          <w:p w14:paraId="45DF8874"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1677</w:t>
            </w:r>
          </w:p>
        </w:tc>
      </w:tr>
      <w:tr w:rsidR="00266A41" w14:paraId="17EEC92B" w14:textId="77777777">
        <w:trPr>
          <w:jc w:val="center"/>
        </w:trPr>
        <w:tc>
          <w:tcPr>
            <w:tcW w:w="3999" w:type="dxa"/>
            <w:tcBorders>
              <w:top w:val="nil"/>
              <w:bottom w:val="nil"/>
            </w:tcBorders>
            <w:vAlign w:val="center"/>
          </w:tcPr>
          <w:p w14:paraId="4B306481"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农、林、牧、渔产品批发</w:t>
            </w:r>
          </w:p>
        </w:tc>
        <w:tc>
          <w:tcPr>
            <w:tcW w:w="1940" w:type="dxa"/>
            <w:tcBorders>
              <w:top w:val="nil"/>
              <w:bottom w:val="nil"/>
            </w:tcBorders>
            <w:vAlign w:val="center"/>
          </w:tcPr>
          <w:p w14:paraId="1A8C93DD"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9</w:t>
            </w:r>
          </w:p>
        </w:tc>
        <w:tc>
          <w:tcPr>
            <w:tcW w:w="1859" w:type="dxa"/>
            <w:tcBorders>
              <w:top w:val="nil"/>
              <w:bottom w:val="nil"/>
            </w:tcBorders>
            <w:vAlign w:val="center"/>
          </w:tcPr>
          <w:p w14:paraId="1E114773"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70</w:t>
            </w:r>
          </w:p>
        </w:tc>
      </w:tr>
      <w:tr w:rsidR="00266A41" w14:paraId="5ED1EF31" w14:textId="77777777">
        <w:trPr>
          <w:jc w:val="center"/>
        </w:trPr>
        <w:tc>
          <w:tcPr>
            <w:tcW w:w="3999" w:type="dxa"/>
            <w:tcBorders>
              <w:top w:val="nil"/>
              <w:bottom w:val="nil"/>
            </w:tcBorders>
            <w:vAlign w:val="center"/>
          </w:tcPr>
          <w:p w14:paraId="3EA8278D"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食品、饮料及烟草制品批发</w:t>
            </w:r>
          </w:p>
        </w:tc>
        <w:tc>
          <w:tcPr>
            <w:tcW w:w="1940" w:type="dxa"/>
            <w:tcBorders>
              <w:top w:val="nil"/>
              <w:bottom w:val="nil"/>
            </w:tcBorders>
            <w:vAlign w:val="center"/>
          </w:tcPr>
          <w:p w14:paraId="54021726"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47</w:t>
            </w:r>
          </w:p>
        </w:tc>
        <w:tc>
          <w:tcPr>
            <w:tcW w:w="1859" w:type="dxa"/>
            <w:tcBorders>
              <w:top w:val="nil"/>
              <w:bottom w:val="nil"/>
            </w:tcBorders>
            <w:vAlign w:val="center"/>
          </w:tcPr>
          <w:p w14:paraId="6F3EFF38"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187</w:t>
            </w:r>
          </w:p>
        </w:tc>
      </w:tr>
      <w:tr w:rsidR="00266A41" w14:paraId="7EBD0179" w14:textId="77777777">
        <w:trPr>
          <w:jc w:val="center"/>
        </w:trPr>
        <w:tc>
          <w:tcPr>
            <w:tcW w:w="3999" w:type="dxa"/>
            <w:tcBorders>
              <w:top w:val="nil"/>
              <w:bottom w:val="nil"/>
            </w:tcBorders>
            <w:vAlign w:val="center"/>
          </w:tcPr>
          <w:p w14:paraId="36D221B6"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纺织、服装及家庭用品批发</w:t>
            </w:r>
          </w:p>
        </w:tc>
        <w:tc>
          <w:tcPr>
            <w:tcW w:w="1940" w:type="dxa"/>
            <w:tcBorders>
              <w:top w:val="nil"/>
              <w:bottom w:val="nil"/>
            </w:tcBorders>
            <w:vAlign w:val="center"/>
          </w:tcPr>
          <w:p w14:paraId="36642713"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34</w:t>
            </w:r>
          </w:p>
        </w:tc>
        <w:tc>
          <w:tcPr>
            <w:tcW w:w="1859" w:type="dxa"/>
            <w:tcBorders>
              <w:top w:val="nil"/>
              <w:bottom w:val="nil"/>
            </w:tcBorders>
            <w:vAlign w:val="center"/>
          </w:tcPr>
          <w:p w14:paraId="3B3BC338"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67</w:t>
            </w:r>
          </w:p>
        </w:tc>
      </w:tr>
      <w:tr w:rsidR="00266A41" w14:paraId="70A1AAE9" w14:textId="77777777">
        <w:trPr>
          <w:jc w:val="center"/>
        </w:trPr>
        <w:tc>
          <w:tcPr>
            <w:tcW w:w="3999" w:type="dxa"/>
            <w:tcBorders>
              <w:top w:val="nil"/>
              <w:bottom w:val="nil"/>
            </w:tcBorders>
            <w:vAlign w:val="center"/>
          </w:tcPr>
          <w:p w14:paraId="33EE7FC3"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文化、体育用品及器材批发</w:t>
            </w:r>
          </w:p>
        </w:tc>
        <w:tc>
          <w:tcPr>
            <w:tcW w:w="1940" w:type="dxa"/>
            <w:tcBorders>
              <w:top w:val="nil"/>
              <w:bottom w:val="nil"/>
            </w:tcBorders>
            <w:vAlign w:val="center"/>
          </w:tcPr>
          <w:p w14:paraId="5FA8189B"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17</w:t>
            </w:r>
          </w:p>
        </w:tc>
        <w:tc>
          <w:tcPr>
            <w:tcW w:w="1859" w:type="dxa"/>
            <w:tcBorders>
              <w:top w:val="nil"/>
              <w:bottom w:val="nil"/>
            </w:tcBorders>
            <w:vAlign w:val="center"/>
          </w:tcPr>
          <w:p w14:paraId="4EC4D810"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77</w:t>
            </w:r>
          </w:p>
        </w:tc>
      </w:tr>
      <w:tr w:rsidR="00266A41" w14:paraId="2ED06A4F" w14:textId="77777777">
        <w:trPr>
          <w:jc w:val="center"/>
        </w:trPr>
        <w:tc>
          <w:tcPr>
            <w:tcW w:w="3999" w:type="dxa"/>
            <w:tcBorders>
              <w:top w:val="nil"/>
              <w:bottom w:val="nil"/>
            </w:tcBorders>
            <w:vAlign w:val="center"/>
          </w:tcPr>
          <w:p w14:paraId="0526A954"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医药及医疗器材批发</w:t>
            </w:r>
          </w:p>
        </w:tc>
        <w:tc>
          <w:tcPr>
            <w:tcW w:w="1940" w:type="dxa"/>
            <w:tcBorders>
              <w:top w:val="nil"/>
              <w:bottom w:val="nil"/>
            </w:tcBorders>
            <w:vAlign w:val="center"/>
          </w:tcPr>
          <w:p w14:paraId="373AB895"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w:t>
            </w:r>
          </w:p>
        </w:tc>
        <w:tc>
          <w:tcPr>
            <w:tcW w:w="1859" w:type="dxa"/>
            <w:tcBorders>
              <w:top w:val="nil"/>
              <w:bottom w:val="nil"/>
            </w:tcBorders>
            <w:vAlign w:val="center"/>
          </w:tcPr>
          <w:p w14:paraId="62C80764"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w:t>
            </w:r>
          </w:p>
        </w:tc>
      </w:tr>
      <w:tr w:rsidR="00266A41" w14:paraId="1B1292D3" w14:textId="77777777">
        <w:trPr>
          <w:jc w:val="center"/>
        </w:trPr>
        <w:tc>
          <w:tcPr>
            <w:tcW w:w="3999" w:type="dxa"/>
            <w:tcBorders>
              <w:top w:val="nil"/>
              <w:bottom w:val="nil"/>
            </w:tcBorders>
            <w:vAlign w:val="center"/>
          </w:tcPr>
          <w:p w14:paraId="0C8B3085"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矿产品、建材及化工产品批发</w:t>
            </w:r>
          </w:p>
        </w:tc>
        <w:tc>
          <w:tcPr>
            <w:tcW w:w="1940" w:type="dxa"/>
            <w:tcBorders>
              <w:top w:val="nil"/>
              <w:bottom w:val="nil"/>
            </w:tcBorders>
            <w:vAlign w:val="center"/>
          </w:tcPr>
          <w:p w14:paraId="52D10D4C"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58</w:t>
            </w:r>
          </w:p>
        </w:tc>
        <w:tc>
          <w:tcPr>
            <w:tcW w:w="1859" w:type="dxa"/>
            <w:tcBorders>
              <w:top w:val="nil"/>
              <w:bottom w:val="nil"/>
            </w:tcBorders>
            <w:vAlign w:val="center"/>
          </w:tcPr>
          <w:p w14:paraId="38F7F22E"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626</w:t>
            </w:r>
          </w:p>
        </w:tc>
      </w:tr>
      <w:tr w:rsidR="00266A41" w14:paraId="4A4CABF4" w14:textId="77777777">
        <w:trPr>
          <w:jc w:val="center"/>
        </w:trPr>
        <w:tc>
          <w:tcPr>
            <w:tcW w:w="3999" w:type="dxa"/>
            <w:tcBorders>
              <w:top w:val="nil"/>
              <w:bottom w:val="nil"/>
            </w:tcBorders>
            <w:vAlign w:val="center"/>
          </w:tcPr>
          <w:p w14:paraId="32976066"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机械设备、五金产品及电子产品批发</w:t>
            </w:r>
          </w:p>
        </w:tc>
        <w:tc>
          <w:tcPr>
            <w:tcW w:w="1940" w:type="dxa"/>
            <w:tcBorders>
              <w:top w:val="nil"/>
              <w:bottom w:val="nil"/>
            </w:tcBorders>
            <w:vAlign w:val="center"/>
          </w:tcPr>
          <w:p w14:paraId="745A0849"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114</w:t>
            </w:r>
          </w:p>
        </w:tc>
        <w:tc>
          <w:tcPr>
            <w:tcW w:w="1859" w:type="dxa"/>
            <w:tcBorders>
              <w:top w:val="nil"/>
              <w:bottom w:val="nil"/>
            </w:tcBorders>
            <w:vAlign w:val="center"/>
          </w:tcPr>
          <w:p w14:paraId="3CFCD38D"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340</w:t>
            </w:r>
          </w:p>
        </w:tc>
      </w:tr>
      <w:tr w:rsidR="00266A41" w14:paraId="530AFA56" w14:textId="77777777">
        <w:trPr>
          <w:jc w:val="center"/>
        </w:trPr>
        <w:tc>
          <w:tcPr>
            <w:tcW w:w="3999" w:type="dxa"/>
            <w:tcBorders>
              <w:top w:val="nil"/>
              <w:bottom w:val="nil"/>
            </w:tcBorders>
            <w:vAlign w:val="center"/>
          </w:tcPr>
          <w:p w14:paraId="7A6D8069"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贸易经纪与代理</w:t>
            </w:r>
          </w:p>
        </w:tc>
        <w:tc>
          <w:tcPr>
            <w:tcW w:w="1940" w:type="dxa"/>
            <w:tcBorders>
              <w:top w:val="nil"/>
              <w:bottom w:val="nil"/>
            </w:tcBorders>
            <w:vAlign w:val="center"/>
          </w:tcPr>
          <w:p w14:paraId="55E43501"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81</w:t>
            </w:r>
          </w:p>
        </w:tc>
        <w:tc>
          <w:tcPr>
            <w:tcW w:w="1859" w:type="dxa"/>
            <w:tcBorders>
              <w:top w:val="nil"/>
              <w:bottom w:val="nil"/>
            </w:tcBorders>
            <w:vAlign w:val="center"/>
          </w:tcPr>
          <w:p w14:paraId="2ED240C1"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229</w:t>
            </w:r>
          </w:p>
        </w:tc>
      </w:tr>
      <w:tr w:rsidR="00266A41" w14:paraId="70D6F0B4" w14:textId="77777777">
        <w:trPr>
          <w:jc w:val="center"/>
        </w:trPr>
        <w:tc>
          <w:tcPr>
            <w:tcW w:w="3999" w:type="dxa"/>
            <w:tcBorders>
              <w:top w:val="nil"/>
              <w:bottom w:val="nil"/>
            </w:tcBorders>
            <w:vAlign w:val="center"/>
          </w:tcPr>
          <w:p w14:paraId="6732A75B"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其他批发业</w:t>
            </w:r>
          </w:p>
        </w:tc>
        <w:tc>
          <w:tcPr>
            <w:tcW w:w="1940" w:type="dxa"/>
            <w:tcBorders>
              <w:top w:val="nil"/>
              <w:bottom w:val="nil"/>
            </w:tcBorders>
            <w:vAlign w:val="center"/>
          </w:tcPr>
          <w:p w14:paraId="1D4B4067"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17</w:t>
            </w:r>
          </w:p>
        </w:tc>
        <w:tc>
          <w:tcPr>
            <w:tcW w:w="1859" w:type="dxa"/>
            <w:tcBorders>
              <w:top w:val="nil"/>
              <w:bottom w:val="nil"/>
            </w:tcBorders>
            <w:vAlign w:val="center"/>
          </w:tcPr>
          <w:p w14:paraId="6AF269EF"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80</w:t>
            </w:r>
          </w:p>
        </w:tc>
      </w:tr>
      <w:tr w:rsidR="00266A41" w14:paraId="40DAB592" w14:textId="77777777">
        <w:trPr>
          <w:jc w:val="center"/>
        </w:trPr>
        <w:tc>
          <w:tcPr>
            <w:tcW w:w="3999" w:type="dxa"/>
            <w:tcBorders>
              <w:top w:val="nil"/>
              <w:bottom w:val="nil"/>
            </w:tcBorders>
          </w:tcPr>
          <w:p w14:paraId="00DD2567" w14:textId="77777777" w:rsidR="00266A41" w:rsidRDefault="00C01C2B">
            <w:pPr>
              <w:rPr>
                <w:rFonts w:ascii="Times New Roman" w:eastAsia="宋体" w:hAnsi="Times New Roman" w:cs="Times New Roman"/>
                <w:szCs w:val="21"/>
              </w:rPr>
            </w:pPr>
            <w:r>
              <w:rPr>
                <w:rFonts w:ascii="Times New Roman" w:eastAsia="宋体" w:hAnsi="Times New Roman" w:cs="Times New Roman"/>
                <w:b/>
                <w:bCs/>
                <w:szCs w:val="21"/>
              </w:rPr>
              <w:t>零售业</w:t>
            </w:r>
          </w:p>
        </w:tc>
        <w:tc>
          <w:tcPr>
            <w:tcW w:w="1940" w:type="dxa"/>
            <w:tcBorders>
              <w:top w:val="nil"/>
              <w:bottom w:val="nil"/>
            </w:tcBorders>
            <w:vAlign w:val="center"/>
          </w:tcPr>
          <w:p w14:paraId="3EF08535"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261</w:t>
            </w:r>
          </w:p>
        </w:tc>
        <w:tc>
          <w:tcPr>
            <w:tcW w:w="1859" w:type="dxa"/>
            <w:tcBorders>
              <w:top w:val="nil"/>
              <w:bottom w:val="nil"/>
            </w:tcBorders>
            <w:vAlign w:val="center"/>
          </w:tcPr>
          <w:p w14:paraId="2C332337"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718</w:t>
            </w:r>
          </w:p>
        </w:tc>
      </w:tr>
      <w:tr w:rsidR="00266A41" w14:paraId="55B222CA" w14:textId="77777777">
        <w:trPr>
          <w:jc w:val="center"/>
        </w:trPr>
        <w:tc>
          <w:tcPr>
            <w:tcW w:w="3999" w:type="dxa"/>
            <w:tcBorders>
              <w:top w:val="nil"/>
              <w:bottom w:val="nil"/>
            </w:tcBorders>
            <w:vAlign w:val="center"/>
          </w:tcPr>
          <w:p w14:paraId="21746B8C"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综合零售</w:t>
            </w:r>
          </w:p>
        </w:tc>
        <w:tc>
          <w:tcPr>
            <w:tcW w:w="1940" w:type="dxa"/>
            <w:tcBorders>
              <w:top w:val="nil"/>
              <w:bottom w:val="nil"/>
            </w:tcBorders>
            <w:vAlign w:val="center"/>
          </w:tcPr>
          <w:p w14:paraId="0A4E949B"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8</w:t>
            </w:r>
          </w:p>
        </w:tc>
        <w:tc>
          <w:tcPr>
            <w:tcW w:w="1859" w:type="dxa"/>
            <w:tcBorders>
              <w:top w:val="nil"/>
              <w:bottom w:val="nil"/>
            </w:tcBorders>
            <w:vAlign w:val="center"/>
          </w:tcPr>
          <w:p w14:paraId="03A7C160"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25</w:t>
            </w:r>
          </w:p>
        </w:tc>
      </w:tr>
      <w:tr w:rsidR="00266A41" w14:paraId="18DF84A1" w14:textId="77777777">
        <w:trPr>
          <w:jc w:val="center"/>
        </w:trPr>
        <w:tc>
          <w:tcPr>
            <w:tcW w:w="3999" w:type="dxa"/>
            <w:tcBorders>
              <w:top w:val="nil"/>
              <w:bottom w:val="nil"/>
            </w:tcBorders>
            <w:vAlign w:val="center"/>
          </w:tcPr>
          <w:p w14:paraId="2DED91F3"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食品、饮料及烟草制品专门零售</w:t>
            </w:r>
          </w:p>
        </w:tc>
        <w:tc>
          <w:tcPr>
            <w:tcW w:w="1940" w:type="dxa"/>
            <w:tcBorders>
              <w:top w:val="nil"/>
              <w:bottom w:val="nil"/>
            </w:tcBorders>
            <w:vAlign w:val="center"/>
          </w:tcPr>
          <w:p w14:paraId="0E04E6B4"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35</w:t>
            </w:r>
          </w:p>
        </w:tc>
        <w:tc>
          <w:tcPr>
            <w:tcW w:w="1859" w:type="dxa"/>
            <w:tcBorders>
              <w:top w:val="nil"/>
              <w:bottom w:val="nil"/>
            </w:tcBorders>
            <w:vAlign w:val="center"/>
          </w:tcPr>
          <w:p w14:paraId="6D134F8B"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65</w:t>
            </w:r>
          </w:p>
        </w:tc>
      </w:tr>
      <w:tr w:rsidR="00266A41" w14:paraId="6D213F2F" w14:textId="77777777">
        <w:trPr>
          <w:jc w:val="center"/>
        </w:trPr>
        <w:tc>
          <w:tcPr>
            <w:tcW w:w="3999" w:type="dxa"/>
            <w:tcBorders>
              <w:top w:val="nil"/>
              <w:bottom w:val="nil"/>
            </w:tcBorders>
            <w:vAlign w:val="center"/>
          </w:tcPr>
          <w:p w14:paraId="51EFD527"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纺织、服装及日用品专门零售</w:t>
            </w:r>
          </w:p>
        </w:tc>
        <w:tc>
          <w:tcPr>
            <w:tcW w:w="1940" w:type="dxa"/>
            <w:tcBorders>
              <w:top w:val="nil"/>
              <w:bottom w:val="nil"/>
            </w:tcBorders>
            <w:vAlign w:val="center"/>
          </w:tcPr>
          <w:p w14:paraId="78D109A3"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35</w:t>
            </w:r>
          </w:p>
        </w:tc>
        <w:tc>
          <w:tcPr>
            <w:tcW w:w="1859" w:type="dxa"/>
            <w:tcBorders>
              <w:top w:val="nil"/>
              <w:bottom w:val="nil"/>
            </w:tcBorders>
            <w:vAlign w:val="center"/>
          </w:tcPr>
          <w:p w14:paraId="066BB591"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68</w:t>
            </w:r>
          </w:p>
        </w:tc>
      </w:tr>
      <w:tr w:rsidR="00266A41" w14:paraId="3D388781" w14:textId="77777777">
        <w:trPr>
          <w:jc w:val="center"/>
        </w:trPr>
        <w:tc>
          <w:tcPr>
            <w:tcW w:w="3999" w:type="dxa"/>
            <w:tcBorders>
              <w:top w:val="nil"/>
              <w:bottom w:val="nil"/>
            </w:tcBorders>
            <w:vAlign w:val="center"/>
          </w:tcPr>
          <w:p w14:paraId="2F81E12A"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文化、体育用品及器材专门零售</w:t>
            </w:r>
          </w:p>
        </w:tc>
        <w:tc>
          <w:tcPr>
            <w:tcW w:w="1940" w:type="dxa"/>
            <w:tcBorders>
              <w:top w:val="nil"/>
              <w:bottom w:val="nil"/>
            </w:tcBorders>
            <w:vAlign w:val="center"/>
          </w:tcPr>
          <w:p w14:paraId="24A7E219"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31</w:t>
            </w:r>
          </w:p>
        </w:tc>
        <w:tc>
          <w:tcPr>
            <w:tcW w:w="1859" w:type="dxa"/>
            <w:tcBorders>
              <w:top w:val="nil"/>
              <w:bottom w:val="nil"/>
            </w:tcBorders>
            <w:vAlign w:val="center"/>
          </w:tcPr>
          <w:p w14:paraId="5799AAC1"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76</w:t>
            </w:r>
          </w:p>
        </w:tc>
      </w:tr>
      <w:tr w:rsidR="00266A41" w14:paraId="0AE96CB1" w14:textId="77777777">
        <w:trPr>
          <w:jc w:val="center"/>
        </w:trPr>
        <w:tc>
          <w:tcPr>
            <w:tcW w:w="3999" w:type="dxa"/>
            <w:tcBorders>
              <w:top w:val="nil"/>
              <w:bottom w:val="nil"/>
            </w:tcBorders>
            <w:vAlign w:val="center"/>
          </w:tcPr>
          <w:p w14:paraId="3CB32E17"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医药及医疗器材专门零售</w:t>
            </w:r>
          </w:p>
        </w:tc>
        <w:tc>
          <w:tcPr>
            <w:tcW w:w="1940" w:type="dxa"/>
            <w:tcBorders>
              <w:top w:val="nil"/>
              <w:bottom w:val="nil"/>
            </w:tcBorders>
            <w:vAlign w:val="center"/>
          </w:tcPr>
          <w:p w14:paraId="40FBF41C"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4</w:t>
            </w:r>
          </w:p>
        </w:tc>
        <w:tc>
          <w:tcPr>
            <w:tcW w:w="1859" w:type="dxa"/>
            <w:tcBorders>
              <w:top w:val="nil"/>
              <w:bottom w:val="nil"/>
            </w:tcBorders>
            <w:vAlign w:val="center"/>
          </w:tcPr>
          <w:p w14:paraId="1CD0A227"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9</w:t>
            </w:r>
          </w:p>
        </w:tc>
      </w:tr>
      <w:tr w:rsidR="00266A41" w14:paraId="5EF4C217" w14:textId="77777777">
        <w:trPr>
          <w:jc w:val="center"/>
        </w:trPr>
        <w:tc>
          <w:tcPr>
            <w:tcW w:w="3999" w:type="dxa"/>
            <w:tcBorders>
              <w:top w:val="nil"/>
              <w:bottom w:val="nil"/>
            </w:tcBorders>
            <w:vAlign w:val="center"/>
          </w:tcPr>
          <w:p w14:paraId="37FB7075" w14:textId="77777777" w:rsidR="00266A41" w:rsidRDefault="00C01C2B">
            <w:pPr>
              <w:widowControl/>
              <w:ind w:left="210" w:hangingChars="100" w:hanging="210"/>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汽车、摩托车、零配件和燃料及其他动力销售</w:t>
            </w:r>
          </w:p>
        </w:tc>
        <w:tc>
          <w:tcPr>
            <w:tcW w:w="1940" w:type="dxa"/>
            <w:tcBorders>
              <w:top w:val="nil"/>
              <w:bottom w:val="nil"/>
            </w:tcBorders>
            <w:vAlign w:val="center"/>
          </w:tcPr>
          <w:p w14:paraId="44160E26"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13</w:t>
            </w:r>
          </w:p>
        </w:tc>
        <w:tc>
          <w:tcPr>
            <w:tcW w:w="1859" w:type="dxa"/>
            <w:tcBorders>
              <w:top w:val="nil"/>
              <w:bottom w:val="nil"/>
            </w:tcBorders>
            <w:vAlign w:val="center"/>
          </w:tcPr>
          <w:p w14:paraId="1D2992E3"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34</w:t>
            </w:r>
          </w:p>
        </w:tc>
      </w:tr>
      <w:tr w:rsidR="00266A41" w14:paraId="7C132A0F" w14:textId="77777777">
        <w:trPr>
          <w:jc w:val="center"/>
        </w:trPr>
        <w:tc>
          <w:tcPr>
            <w:tcW w:w="3999" w:type="dxa"/>
            <w:tcBorders>
              <w:top w:val="nil"/>
              <w:bottom w:val="nil"/>
            </w:tcBorders>
            <w:vAlign w:val="center"/>
          </w:tcPr>
          <w:p w14:paraId="6EC6CBF6"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家用电器及电子产品专门零售</w:t>
            </w:r>
          </w:p>
        </w:tc>
        <w:tc>
          <w:tcPr>
            <w:tcW w:w="1940" w:type="dxa"/>
            <w:tcBorders>
              <w:top w:val="nil"/>
              <w:bottom w:val="nil"/>
            </w:tcBorders>
            <w:vAlign w:val="center"/>
          </w:tcPr>
          <w:p w14:paraId="5B8B93E0"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53</w:t>
            </w:r>
          </w:p>
        </w:tc>
        <w:tc>
          <w:tcPr>
            <w:tcW w:w="1859" w:type="dxa"/>
            <w:tcBorders>
              <w:top w:val="nil"/>
              <w:bottom w:val="nil"/>
            </w:tcBorders>
            <w:vAlign w:val="center"/>
          </w:tcPr>
          <w:p w14:paraId="14B4EDCA"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149</w:t>
            </w:r>
          </w:p>
        </w:tc>
      </w:tr>
      <w:tr w:rsidR="00266A41" w14:paraId="2CCB8D63" w14:textId="77777777">
        <w:trPr>
          <w:jc w:val="center"/>
        </w:trPr>
        <w:tc>
          <w:tcPr>
            <w:tcW w:w="3999" w:type="dxa"/>
            <w:tcBorders>
              <w:top w:val="nil"/>
              <w:bottom w:val="nil"/>
            </w:tcBorders>
            <w:vAlign w:val="center"/>
          </w:tcPr>
          <w:p w14:paraId="06416CD3"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五金、家具及室内装饰材料专门零售</w:t>
            </w:r>
          </w:p>
        </w:tc>
        <w:tc>
          <w:tcPr>
            <w:tcW w:w="1940" w:type="dxa"/>
            <w:tcBorders>
              <w:top w:val="nil"/>
              <w:bottom w:val="nil"/>
            </w:tcBorders>
            <w:vAlign w:val="center"/>
          </w:tcPr>
          <w:p w14:paraId="16F8995F"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52</w:t>
            </w:r>
          </w:p>
        </w:tc>
        <w:tc>
          <w:tcPr>
            <w:tcW w:w="1859" w:type="dxa"/>
            <w:tcBorders>
              <w:top w:val="nil"/>
              <w:bottom w:val="nil"/>
            </w:tcBorders>
            <w:vAlign w:val="center"/>
          </w:tcPr>
          <w:p w14:paraId="5A208643"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206</w:t>
            </w:r>
          </w:p>
        </w:tc>
      </w:tr>
      <w:tr w:rsidR="00266A41" w14:paraId="1EE150A4" w14:textId="77777777">
        <w:trPr>
          <w:jc w:val="center"/>
        </w:trPr>
        <w:tc>
          <w:tcPr>
            <w:tcW w:w="3999" w:type="dxa"/>
            <w:tcBorders>
              <w:top w:val="nil"/>
            </w:tcBorders>
            <w:vAlign w:val="center"/>
          </w:tcPr>
          <w:p w14:paraId="17FBC8AA"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货摊、无店铺及其他零售业</w:t>
            </w:r>
          </w:p>
        </w:tc>
        <w:tc>
          <w:tcPr>
            <w:tcW w:w="1940" w:type="dxa"/>
            <w:tcBorders>
              <w:top w:val="nil"/>
            </w:tcBorders>
            <w:vAlign w:val="center"/>
          </w:tcPr>
          <w:p w14:paraId="314DCFFD"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30</w:t>
            </w:r>
          </w:p>
        </w:tc>
        <w:tc>
          <w:tcPr>
            <w:tcW w:w="1859" w:type="dxa"/>
            <w:tcBorders>
              <w:top w:val="nil"/>
            </w:tcBorders>
            <w:vAlign w:val="center"/>
          </w:tcPr>
          <w:p w14:paraId="1130F986"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86</w:t>
            </w:r>
          </w:p>
        </w:tc>
      </w:tr>
    </w:tbl>
    <w:p w14:paraId="44DF5794" w14:textId="77777777" w:rsidR="00266A41" w:rsidRDefault="00266A41">
      <w:pPr>
        <w:pStyle w:val="a3"/>
        <w:jc w:val="center"/>
        <w:rPr>
          <w:rFonts w:ascii="Times New Roman" w:eastAsia="宋体" w:hAnsi="Times New Roman" w:cs="宋体"/>
          <w:b/>
          <w:kern w:val="0"/>
          <w:sz w:val="24"/>
          <w:szCs w:val="24"/>
        </w:rPr>
      </w:pPr>
    </w:p>
    <w:p w14:paraId="472FA4DA" w14:textId="77777777" w:rsidR="00266A41" w:rsidRDefault="00C01C2B">
      <w:pPr>
        <w:pStyle w:val="a3"/>
        <w:jc w:val="center"/>
        <w:rPr>
          <w:rFonts w:ascii="Times New Roman" w:hAnsi="Times New Roman" w:cs="宋体"/>
          <w:b/>
          <w:kern w:val="0"/>
          <w:sz w:val="21"/>
          <w:szCs w:val="21"/>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2</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按登记注册类型分组的批发和零售业企业法人单位和从业人员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3182"/>
        <w:gridCol w:w="2100"/>
        <w:gridCol w:w="2433"/>
      </w:tblGrid>
      <w:tr w:rsidR="00266A41" w14:paraId="585DA94F" w14:textId="77777777">
        <w:trPr>
          <w:tblHeader/>
          <w:jc w:val="center"/>
        </w:trPr>
        <w:tc>
          <w:tcPr>
            <w:tcW w:w="3182" w:type="dxa"/>
            <w:tcBorders>
              <w:bottom w:val="single" w:sz="4" w:space="0" w:color="auto"/>
            </w:tcBorders>
          </w:tcPr>
          <w:p w14:paraId="09D4221B" w14:textId="77777777" w:rsidR="00266A41" w:rsidRDefault="00266A41">
            <w:pPr>
              <w:rPr>
                <w:rFonts w:ascii="Times New Roman" w:eastAsia="宋体" w:hAnsi="Times New Roman" w:cs="Times New Roman"/>
                <w:b/>
                <w:bCs/>
                <w:szCs w:val="21"/>
              </w:rPr>
            </w:pPr>
          </w:p>
        </w:tc>
        <w:tc>
          <w:tcPr>
            <w:tcW w:w="2100" w:type="dxa"/>
            <w:tcBorders>
              <w:bottom w:val="single" w:sz="4" w:space="0" w:color="auto"/>
            </w:tcBorders>
            <w:vAlign w:val="center"/>
          </w:tcPr>
          <w:p w14:paraId="2A2D104B"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433" w:type="dxa"/>
            <w:tcBorders>
              <w:bottom w:val="single" w:sz="4" w:space="0" w:color="auto"/>
            </w:tcBorders>
            <w:vAlign w:val="center"/>
          </w:tcPr>
          <w:p w14:paraId="1DD6E6B6"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266A41" w14:paraId="0BF8BDD8" w14:textId="77777777">
        <w:trPr>
          <w:jc w:val="center"/>
        </w:trPr>
        <w:tc>
          <w:tcPr>
            <w:tcW w:w="3182" w:type="dxa"/>
            <w:tcBorders>
              <w:bottom w:val="nil"/>
            </w:tcBorders>
          </w:tcPr>
          <w:p w14:paraId="1C3529B2" w14:textId="77777777" w:rsidR="00266A41" w:rsidRDefault="00C01C2B">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2100" w:type="dxa"/>
            <w:tcBorders>
              <w:bottom w:val="nil"/>
            </w:tcBorders>
            <w:vAlign w:val="center"/>
          </w:tcPr>
          <w:p w14:paraId="3E8D5E04"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b/>
                <w:szCs w:val="21"/>
              </w:rPr>
              <w:t>639</w:t>
            </w:r>
          </w:p>
        </w:tc>
        <w:tc>
          <w:tcPr>
            <w:tcW w:w="2433" w:type="dxa"/>
            <w:tcBorders>
              <w:bottom w:val="nil"/>
              <w:right w:val="nil"/>
            </w:tcBorders>
            <w:vAlign w:val="center"/>
          </w:tcPr>
          <w:p w14:paraId="505C9CD0"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b/>
                <w:szCs w:val="21"/>
              </w:rPr>
              <w:t>2395</w:t>
            </w:r>
          </w:p>
        </w:tc>
      </w:tr>
      <w:tr w:rsidR="00266A41" w14:paraId="4A693C0A" w14:textId="77777777">
        <w:trPr>
          <w:jc w:val="center"/>
        </w:trPr>
        <w:tc>
          <w:tcPr>
            <w:tcW w:w="3182" w:type="dxa"/>
            <w:tcBorders>
              <w:top w:val="nil"/>
              <w:bottom w:val="nil"/>
            </w:tcBorders>
          </w:tcPr>
          <w:p w14:paraId="6097B89F" w14:textId="77777777" w:rsidR="00266A41" w:rsidRDefault="00C01C2B">
            <w:pPr>
              <w:rPr>
                <w:rFonts w:ascii="Times New Roman" w:eastAsia="宋体" w:hAnsi="Times New Roman" w:cs="Times New Roman"/>
                <w:szCs w:val="21"/>
              </w:rPr>
            </w:pPr>
            <w:r>
              <w:rPr>
                <w:rFonts w:ascii="Times New Roman" w:eastAsia="宋体" w:hAnsi="Times New Roman" w:cs="Times New Roman"/>
                <w:b/>
                <w:bCs/>
                <w:szCs w:val="21"/>
              </w:rPr>
              <w:t>内资企业</w:t>
            </w:r>
          </w:p>
        </w:tc>
        <w:tc>
          <w:tcPr>
            <w:tcW w:w="2100" w:type="dxa"/>
            <w:tcBorders>
              <w:top w:val="nil"/>
              <w:bottom w:val="nil"/>
            </w:tcBorders>
            <w:vAlign w:val="center"/>
          </w:tcPr>
          <w:p w14:paraId="37928B99"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598</w:t>
            </w:r>
          </w:p>
        </w:tc>
        <w:tc>
          <w:tcPr>
            <w:tcW w:w="2433" w:type="dxa"/>
            <w:tcBorders>
              <w:top w:val="nil"/>
              <w:bottom w:val="nil"/>
              <w:right w:val="nil"/>
            </w:tcBorders>
            <w:vAlign w:val="center"/>
          </w:tcPr>
          <w:p w14:paraId="0C022C46"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2279</w:t>
            </w:r>
          </w:p>
        </w:tc>
      </w:tr>
      <w:tr w:rsidR="00266A41" w14:paraId="3D2D40CB" w14:textId="77777777">
        <w:trPr>
          <w:jc w:val="center"/>
        </w:trPr>
        <w:tc>
          <w:tcPr>
            <w:tcW w:w="3182" w:type="dxa"/>
            <w:tcBorders>
              <w:top w:val="nil"/>
              <w:bottom w:val="nil"/>
            </w:tcBorders>
            <w:vAlign w:val="center"/>
          </w:tcPr>
          <w:p w14:paraId="423137D4"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国有企业</w:t>
            </w:r>
          </w:p>
        </w:tc>
        <w:tc>
          <w:tcPr>
            <w:tcW w:w="2100" w:type="dxa"/>
            <w:tcBorders>
              <w:top w:val="nil"/>
              <w:bottom w:val="nil"/>
            </w:tcBorders>
            <w:vAlign w:val="center"/>
          </w:tcPr>
          <w:p w14:paraId="7537A4F1"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w:t>
            </w:r>
          </w:p>
        </w:tc>
        <w:tc>
          <w:tcPr>
            <w:tcW w:w="2433" w:type="dxa"/>
            <w:tcBorders>
              <w:top w:val="nil"/>
              <w:bottom w:val="nil"/>
              <w:right w:val="nil"/>
            </w:tcBorders>
            <w:vAlign w:val="center"/>
          </w:tcPr>
          <w:p w14:paraId="72BFA516"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50</w:t>
            </w:r>
          </w:p>
        </w:tc>
      </w:tr>
      <w:tr w:rsidR="00266A41" w14:paraId="7697146E" w14:textId="77777777">
        <w:trPr>
          <w:jc w:val="center"/>
        </w:trPr>
        <w:tc>
          <w:tcPr>
            <w:tcW w:w="3182" w:type="dxa"/>
            <w:tcBorders>
              <w:top w:val="nil"/>
              <w:bottom w:val="nil"/>
            </w:tcBorders>
            <w:vAlign w:val="center"/>
          </w:tcPr>
          <w:p w14:paraId="0C1B72B5"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集体企业</w:t>
            </w:r>
          </w:p>
        </w:tc>
        <w:tc>
          <w:tcPr>
            <w:tcW w:w="2100" w:type="dxa"/>
            <w:tcBorders>
              <w:top w:val="nil"/>
              <w:bottom w:val="nil"/>
            </w:tcBorders>
            <w:vAlign w:val="center"/>
          </w:tcPr>
          <w:p w14:paraId="140C3DC2"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c>
          <w:tcPr>
            <w:tcW w:w="2433" w:type="dxa"/>
            <w:tcBorders>
              <w:top w:val="nil"/>
              <w:bottom w:val="nil"/>
              <w:right w:val="nil"/>
            </w:tcBorders>
            <w:vAlign w:val="center"/>
          </w:tcPr>
          <w:p w14:paraId="34A9F133"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r>
      <w:tr w:rsidR="00266A41" w14:paraId="32439DFB" w14:textId="77777777">
        <w:trPr>
          <w:jc w:val="center"/>
        </w:trPr>
        <w:tc>
          <w:tcPr>
            <w:tcW w:w="3182" w:type="dxa"/>
            <w:tcBorders>
              <w:top w:val="nil"/>
              <w:bottom w:val="nil"/>
            </w:tcBorders>
            <w:vAlign w:val="center"/>
          </w:tcPr>
          <w:p w14:paraId="1CF7B72D"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股份合作企业</w:t>
            </w:r>
          </w:p>
        </w:tc>
        <w:tc>
          <w:tcPr>
            <w:tcW w:w="2100" w:type="dxa"/>
            <w:tcBorders>
              <w:top w:val="nil"/>
              <w:bottom w:val="nil"/>
            </w:tcBorders>
            <w:vAlign w:val="center"/>
          </w:tcPr>
          <w:p w14:paraId="663AEC86"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16</w:t>
            </w:r>
          </w:p>
        </w:tc>
        <w:tc>
          <w:tcPr>
            <w:tcW w:w="2433" w:type="dxa"/>
            <w:tcBorders>
              <w:top w:val="nil"/>
              <w:bottom w:val="nil"/>
              <w:right w:val="nil"/>
            </w:tcBorders>
            <w:vAlign w:val="center"/>
          </w:tcPr>
          <w:p w14:paraId="7D90ACD7"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123</w:t>
            </w:r>
          </w:p>
        </w:tc>
      </w:tr>
      <w:tr w:rsidR="00266A41" w14:paraId="4C97E883" w14:textId="77777777">
        <w:trPr>
          <w:jc w:val="center"/>
        </w:trPr>
        <w:tc>
          <w:tcPr>
            <w:tcW w:w="3182" w:type="dxa"/>
            <w:tcBorders>
              <w:top w:val="nil"/>
              <w:bottom w:val="nil"/>
            </w:tcBorders>
            <w:vAlign w:val="center"/>
          </w:tcPr>
          <w:p w14:paraId="671072FC"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联营企业</w:t>
            </w:r>
          </w:p>
        </w:tc>
        <w:tc>
          <w:tcPr>
            <w:tcW w:w="2100" w:type="dxa"/>
            <w:tcBorders>
              <w:top w:val="nil"/>
              <w:bottom w:val="nil"/>
            </w:tcBorders>
            <w:vAlign w:val="center"/>
          </w:tcPr>
          <w:p w14:paraId="7D180E5A"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w:t>
            </w:r>
          </w:p>
        </w:tc>
        <w:tc>
          <w:tcPr>
            <w:tcW w:w="2433" w:type="dxa"/>
            <w:tcBorders>
              <w:top w:val="nil"/>
              <w:bottom w:val="nil"/>
              <w:right w:val="nil"/>
            </w:tcBorders>
            <w:vAlign w:val="center"/>
          </w:tcPr>
          <w:p w14:paraId="1EEB869D"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r>
      <w:tr w:rsidR="00266A41" w14:paraId="60C8B684" w14:textId="77777777">
        <w:trPr>
          <w:jc w:val="center"/>
        </w:trPr>
        <w:tc>
          <w:tcPr>
            <w:tcW w:w="3182" w:type="dxa"/>
            <w:tcBorders>
              <w:top w:val="nil"/>
              <w:bottom w:val="nil"/>
            </w:tcBorders>
            <w:vAlign w:val="center"/>
          </w:tcPr>
          <w:p w14:paraId="7ABFBB42"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有限责任公司</w:t>
            </w:r>
          </w:p>
        </w:tc>
        <w:tc>
          <w:tcPr>
            <w:tcW w:w="2100" w:type="dxa"/>
            <w:tcBorders>
              <w:top w:val="nil"/>
              <w:bottom w:val="nil"/>
            </w:tcBorders>
            <w:vAlign w:val="center"/>
          </w:tcPr>
          <w:p w14:paraId="287FD2BB"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102</w:t>
            </w:r>
          </w:p>
        </w:tc>
        <w:tc>
          <w:tcPr>
            <w:tcW w:w="2433" w:type="dxa"/>
            <w:tcBorders>
              <w:top w:val="nil"/>
              <w:bottom w:val="nil"/>
              <w:right w:val="nil"/>
            </w:tcBorders>
            <w:vAlign w:val="center"/>
          </w:tcPr>
          <w:p w14:paraId="4AC41E3C"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566</w:t>
            </w:r>
          </w:p>
        </w:tc>
      </w:tr>
      <w:tr w:rsidR="00266A41" w14:paraId="40B3C9B8" w14:textId="77777777">
        <w:trPr>
          <w:jc w:val="center"/>
        </w:trPr>
        <w:tc>
          <w:tcPr>
            <w:tcW w:w="3182" w:type="dxa"/>
            <w:tcBorders>
              <w:top w:val="nil"/>
              <w:bottom w:val="single" w:sz="4" w:space="0" w:color="auto"/>
            </w:tcBorders>
            <w:vAlign w:val="center"/>
          </w:tcPr>
          <w:p w14:paraId="0F0ED42D"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股份有限公司</w:t>
            </w:r>
          </w:p>
        </w:tc>
        <w:tc>
          <w:tcPr>
            <w:tcW w:w="2100" w:type="dxa"/>
            <w:tcBorders>
              <w:top w:val="nil"/>
              <w:bottom w:val="single" w:sz="4" w:space="0" w:color="auto"/>
            </w:tcBorders>
            <w:vAlign w:val="center"/>
          </w:tcPr>
          <w:p w14:paraId="46EE7D3E"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7</w:t>
            </w:r>
          </w:p>
        </w:tc>
        <w:tc>
          <w:tcPr>
            <w:tcW w:w="2433" w:type="dxa"/>
            <w:tcBorders>
              <w:top w:val="nil"/>
              <w:bottom w:val="single" w:sz="4" w:space="0" w:color="auto"/>
              <w:right w:val="nil"/>
            </w:tcBorders>
            <w:vAlign w:val="center"/>
          </w:tcPr>
          <w:p w14:paraId="46478485"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135</w:t>
            </w:r>
          </w:p>
        </w:tc>
      </w:tr>
      <w:tr w:rsidR="00266A41" w14:paraId="4C7D4937" w14:textId="77777777">
        <w:trPr>
          <w:jc w:val="center"/>
        </w:trPr>
        <w:tc>
          <w:tcPr>
            <w:tcW w:w="3182" w:type="dxa"/>
            <w:tcBorders>
              <w:top w:val="single" w:sz="4" w:space="0" w:color="auto"/>
              <w:bottom w:val="nil"/>
            </w:tcBorders>
            <w:vAlign w:val="center"/>
          </w:tcPr>
          <w:p w14:paraId="4C4E64CB"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lastRenderedPageBreak/>
              <w:t xml:space="preserve">　私营企业</w:t>
            </w:r>
          </w:p>
        </w:tc>
        <w:tc>
          <w:tcPr>
            <w:tcW w:w="2100" w:type="dxa"/>
            <w:tcBorders>
              <w:top w:val="single" w:sz="4" w:space="0" w:color="auto"/>
              <w:bottom w:val="nil"/>
            </w:tcBorders>
            <w:vAlign w:val="center"/>
          </w:tcPr>
          <w:p w14:paraId="767DAE7D"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471</w:t>
            </w:r>
          </w:p>
        </w:tc>
        <w:tc>
          <w:tcPr>
            <w:tcW w:w="2433" w:type="dxa"/>
            <w:tcBorders>
              <w:top w:val="single" w:sz="4" w:space="0" w:color="auto"/>
              <w:bottom w:val="nil"/>
              <w:right w:val="nil"/>
            </w:tcBorders>
            <w:vAlign w:val="center"/>
          </w:tcPr>
          <w:p w14:paraId="4E9BDD15"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1405</w:t>
            </w:r>
          </w:p>
        </w:tc>
      </w:tr>
      <w:tr w:rsidR="00266A41" w14:paraId="48100A3A" w14:textId="77777777">
        <w:trPr>
          <w:jc w:val="center"/>
        </w:trPr>
        <w:tc>
          <w:tcPr>
            <w:tcW w:w="3182" w:type="dxa"/>
            <w:tcBorders>
              <w:top w:val="nil"/>
              <w:bottom w:val="nil"/>
            </w:tcBorders>
            <w:vAlign w:val="center"/>
          </w:tcPr>
          <w:p w14:paraId="7D6EB3F8"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其他企业</w:t>
            </w:r>
          </w:p>
        </w:tc>
        <w:tc>
          <w:tcPr>
            <w:tcW w:w="2100" w:type="dxa"/>
            <w:tcBorders>
              <w:top w:val="nil"/>
              <w:bottom w:val="nil"/>
            </w:tcBorders>
            <w:vAlign w:val="center"/>
          </w:tcPr>
          <w:p w14:paraId="1AFB2E00"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c>
          <w:tcPr>
            <w:tcW w:w="2433" w:type="dxa"/>
            <w:tcBorders>
              <w:top w:val="nil"/>
              <w:bottom w:val="nil"/>
              <w:right w:val="nil"/>
            </w:tcBorders>
            <w:vAlign w:val="center"/>
          </w:tcPr>
          <w:p w14:paraId="3120880C"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r>
      <w:tr w:rsidR="00266A41" w14:paraId="33B9D4C7" w14:textId="77777777">
        <w:trPr>
          <w:jc w:val="center"/>
        </w:trPr>
        <w:tc>
          <w:tcPr>
            <w:tcW w:w="3182" w:type="dxa"/>
            <w:tcBorders>
              <w:top w:val="nil"/>
              <w:bottom w:val="nil"/>
            </w:tcBorders>
          </w:tcPr>
          <w:p w14:paraId="2A65330E" w14:textId="77777777" w:rsidR="00266A41" w:rsidRDefault="00C01C2B">
            <w:pPr>
              <w:rPr>
                <w:rFonts w:ascii="Times New Roman" w:eastAsia="宋体" w:hAnsi="Times New Roman" w:cs="Times New Roman"/>
                <w:b/>
                <w:bCs/>
                <w:szCs w:val="21"/>
              </w:rPr>
            </w:pPr>
            <w:r>
              <w:rPr>
                <w:rFonts w:ascii="Times New Roman" w:eastAsia="宋体" w:hAnsi="Times New Roman" w:cs="Times New Roman"/>
                <w:b/>
                <w:bCs/>
                <w:szCs w:val="21"/>
              </w:rPr>
              <w:t>港、澳、台、商投资企业</w:t>
            </w:r>
          </w:p>
        </w:tc>
        <w:tc>
          <w:tcPr>
            <w:tcW w:w="2100" w:type="dxa"/>
            <w:tcBorders>
              <w:top w:val="nil"/>
              <w:bottom w:val="nil"/>
            </w:tcBorders>
            <w:vAlign w:val="center"/>
          </w:tcPr>
          <w:p w14:paraId="07646DB7"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39</w:t>
            </w:r>
          </w:p>
        </w:tc>
        <w:tc>
          <w:tcPr>
            <w:tcW w:w="2433" w:type="dxa"/>
            <w:tcBorders>
              <w:top w:val="nil"/>
              <w:bottom w:val="nil"/>
              <w:right w:val="nil"/>
            </w:tcBorders>
            <w:vAlign w:val="center"/>
          </w:tcPr>
          <w:p w14:paraId="32D1BFDA"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70</w:t>
            </w:r>
          </w:p>
        </w:tc>
      </w:tr>
      <w:tr w:rsidR="00266A41" w14:paraId="5D9E2736" w14:textId="77777777">
        <w:trPr>
          <w:jc w:val="center"/>
        </w:trPr>
        <w:tc>
          <w:tcPr>
            <w:tcW w:w="3182" w:type="dxa"/>
            <w:tcBorders>
              <w:top w:val="nil"/>
            </w:tcBorders>
          </w:tcPr>
          <w:p w14:paraId="7B24B42D" w14:textId="77777777" w:rsidR="00266A41" w:rsidRDefault="00C01C2B">
            <w:pPr>
              <w:rPr>
                <w:rFonts w:ascii="Times New Roman" w:eastAsia="宋体" w:hAnsi="Times New Roman" w:cs="Times New Roman"/>
                <w:b/>
                <w:bCs/>
                <w:szCs w:val="21"/>
              </w:rPr>
            </w:pPr>
            <w:r>
              <w:rPr>
                <w:rFonts w:ascii="Times New Roman" w:eastAsia="宋体" w:hAnsi="Times New Roman" w:cs="Times New Roman"/>
                <w:b/>
                <w:bCs/>
                <w:szCs w:val="21"/>
              </w:rPr>
              <w:t>外商投资企业</w:t>
            </w:r>
          </w:p>
        </w:tc>
        <w:tc>
          <w:tcPr>
            <w:tcW w:w="2100" w:type="dxa"/>
            <w:tcBorders>
              <w:top w:val="nil"/>
            </w:tcBorders>
            <w:vAlign w:val="center"/>
          </w:tcPr>
          <w:p w14:paraId="4A21130A"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w:t>
            </w:r>
          </w:p>
        </w:tc>
        <w:tc>
          <w:tcPr>
            <w:tcW w:w="2433" w:type="dxa"/>
            <w:tcBorders>
              <w:top w:val="nil"/>
              <w:right w:val="nil"/>
            </w:tcBorders>
            <w:vAlign w:val="center"/>
          </w:tcPr>
          <w:p w14:paraId="71E447AA"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46</w:t>
            </w:r>
          </w:p>
        </w:tc>
      </w:tr>
    </w:tbl>
    <w:p w14:paraId="17533689" w14:textId="77777777" w:rsidR="00266A41" w:rsidRDefault="00C01C2B">
      <w:pPr>
        <w:widowControl/>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（二）主要经济指标</w:t>
      </w:r>
    </w:p>
    <w:p w14:paraId="6E5FD92B" w14:textId="77777777" w:rsidR="00266A41" w:rsidRDefault="00C01C2B">
      <w:pPr>
        <w:widowControl/>
        <w:spacing w:line="560" w:lineRule="exact"/>
        <w:ind w:firstLineChars="200" w:firstLine="640"/>
        <w:rPr>
          <w:rFonts w:ascii="Times New Roman" w:eastAsia="仿宋_GB2312" w:hAnsi="Times New Roman" w:cs="Times New Roman"/>
          <w:kern w:val="0"/>
          <w:sz w:val="32"/>
          <w:szCs w:val="32"/>
        </w:rPr>
      </w:pPr>
      <w:r>
        <w:rPr>
          <w:rFonts w:ascii="仿宋_GB2312" w:eastAsia="仿宋_GB2312" w:hAnsi="仿宋_GB2312" w:cs="仿宋_GB2312" w:hint="eastAsia"/>
          <w:kern w:val="0"/>
          <w:sz w:val="32"/>
          <w:szCs w:val="32"/>
        </w:rPr>
        <w:t>2018年末，批发和零售业企业法人单位资产总计71.29亿元，比2013年末增长66.0%。其中，批发业企业法人单位资产总计67.52亿元，零售业企业法人单位资产总计3.77亿元，分别比2013年末增长59.1%和639.2%。负债合计47.27亿元。全年实现营业收入116.94亿元（详见表4-3）</w:t>
      </w:r>
      <w:r>
        <w:rPr>
          <w:rFonts w:ascii="Times New Roman" w:eastAsia="仿宋_GB2312" w:hAnsi="Times New Roman" w:cs="Times New Roman"/>
          <w:kern w:val="0"/>
          <w:sz w:val="32"/>
          <w:szCs w:val="32"/>
        </w:rPr>
        <w:t>。</w:t>
      </w:r>
    </w:p>
    <w:p w14:paraId="6E1B37AF" w14:textId="77777777" w:rsidR="00266A41" w:rsidRDefault="00C01C2B">
      <w:pPr>
        <w:pStyle w:val="a3"/>
        <w:jc w:val="center"/>
        <w:rPr>
          <w:rFonts w:ascii="宋体" w:eastAsia="宋体" w:hAnsi="宋体" w:cs="宋体"/>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3</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按行业分组的批发和零售业企业法人单位主要经济指标</w:t>
      </w:r>
      <w:r>
        <w:rPr>
          <w:rFonts w:ascii="宋体" w:eastAsia="宋体" w:hAnsi="宋体" w:cs="宋体" w:hint="eastAsia"/>
          <w:sz w:val="24"/>
          <w:szCs w:val="24"/>
        </w:rPr>
        <w:tab/>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3946"/>
        <w:gridCol w:w="1300"/>
        <w:gridCol w:w="1330"/>
        <w:gridCol w:w="1336"/>
      </w:tblGrid>
      <w:tr w:rsidR="00266A41" w14:paraId="7445D6D0" w14:textId="77777777">
        <w:trPr>
          <w:tblHeader/>
          <w:jc w:val="center"/>
        </w:trPr>
        <w:tc>
          <w:tcPr>
            <w:tcW w:w="3946" w:type="dxa"/>
            <w:tcBorders>
              <w:bottom w:val="single" w:sz="4" w:space="0" w:color="auto"/>
            </w:tcBorders>
          </w:tcPr>
          <w:p w14:paraId="25343886" w14:textId="77777777" w:rsidR="00266A41" w:rsidRDefault="00266A41">
            <w:pPr>
              <w:rPr>
                <w:rFonts w:ascii="Times New Roman" w:eastAsia="宋体" w:hAnsi="Times New Roman" w:cs="Times New Roman"/>
                <w:b/>
                <w:bCs/>
                <w:szCs w:val="21"/>
              </w:rPr>
            </w:pPr>
          </w:p>
        </w:tc>
        <w:tc>
          <w:tcPr>
            <w:tcW w:w="1300" w:type="dxa"/>
            <w:tcBorders>
              <w:bottom w:val="single" w:sz="4" w:space="0" w:color="auto"/>
            </w:tcBorders>
            <w:vAlign w:val="center"/>
          </w:tcPr>
          <w:p w14:paraId="5F694192"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资产总计（亿元）</w:t>
            </w:r>
          </w:p>
        </w:tc>
        <w:tc>
          <w:tcPr>
            <w:tcW w:w="1330" w:type="dxa"/>
            <w:tcBorders>
              <w:bottom w:val="single" w:sz="4" w:space="0" w:color="auto"/>
            </w:tcBorders>
            <w:vAlign w:val="center"/>
          </w:tcPr>
          <w:p w14:paraId="64057686"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负债合计（亿元）</w:t>
            </w:r>
          </w:p>
        </w:tc>
        <w:tc>
          <w:tcPr>
            <w:tcW w:w="1336" w:type="dxa"/>
            <w:tcBorders>
              <w:bottom w:val="single" w:sz="4" w:space="0" w:color="auto"/>
            </w:tcBorders>
            <w:vAlign w:val="center"/>
          </w:tcPr>
          <w:p w14:paraId="40A0CF84"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营业收入（亿元）</w:t>
            </w:r>
          </w:p>
        </w:tc>
      </w:tr>
      <w:tr w:rsidR="00266A41" w14:paraId="1D56679E" w14:textId="77777777">
        <w:trPr>
          <w:trHeight w:val="257"/>
          <w:jc w:val="center"/>
        </w:trPr>
        <w:tc>
          <w:tcPr>
            <w:tcW w:w="3946" w:type="dxa"/>
            <w:tcBorders>
              <w:bottom w:val="nil"/>
            </w:tcBorders>
          </w:tcPr>
          <w:p w14:paraId="364EDDED" w14:textId="77777777" w:rsidR="00266A41" w:rsidRDefault="00C01C2B">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1300" w:type="dxa"/>
            <w:tcBorders>
              <w:bottom w:val="nil"/>
            </w:tcBorders>
            <w:vAlign w:val="bottom"/>
          </w:tcPr>
          <w:p w14:paraId="0AA4AA63" w14:textId="77777777" w:rsidR="00266A41" w:rsidRDefault="00C01C2B">
            <w:pPr>
              <w:widowControl/>
              <w:jc w:val="right"/>
              <w:textAlignment w:val="bottom"/>
              <w:rPr>
                <w:rFonts w:ascii="Times New Roman" w:eastAsia="宋体" w:hAnsi="Times New Roman" w:cs="Times New Roman"/>
                <w:b/>
                <w:bCs/>
                <w:szCs w:val="21"/>
              </w:rPr>
            </w:pPr>
            <w:r>
              <w:rPr>
                <w:rFonts w:ascii="Times New Roman" w:eastAsia="宋体" w:hAnsi="Times New Roman" w:cs="Times New Roman"/>
                <w:b/>
                <w:kern w:val="0"/>
                <w:szCs w:val="21"/>
              </w:rPr>
              <w:t>71.29</w:t>
            </w:r>
          </w:p>
        </w:tc>
        <w:tc>
          <w:tcPr>
            <w:tcW w:w="1330" w:type="dxa"/>
            <w:tcBorders>
              <w:bottom w:val="nil"/>
            </w:tcBorders>
            <w:vAlign w:val="bottom"/>
          </w:tcPr>
          <w:p w14:paraId="6A2950E8" w14:textId="77777777" w:rsidR="00266A41" w:rsidRDefault="00C01C2B">
            <w:pPr>
              <w:widowControl/>
              <w:jc w:val="right"/>
              <w:textAlignment w:val="bottom"/>
              <w:rPr>
                <w:rFonts w:ascii="Times New Roman" w:eastAsia="宋体" w:hAnsi="Times New Roman" w:cs="Times New Roman"/>
                <w:b/>
                <w:bCs/>
                <w:szCs w:val="21"/>
              </w:rPr>
            </w:pPr>
            <w:r>
              <w:rPr>
                <w:rFonts w:ascii="Times New Roman" w:eastAsia="宋体" w:hAnsi="Times New Roman" w:cs="Times New Roman"/>
                <w:b/>
                <w:bCs/>
                <w:kern w:val="0"/>
                <w:szCs w:val="21"/>
              </w:rPr>
              <w:t>47.27</w:t>
            </w:r>
          </w:p>
        </w:tc>
        <w:tc>
          <w:tcPr>
            <w:tcW w:w="1336" w:type="dxa"/>
            <w:tcBorders>
              <w:bottom w:val="nil"/>
            </w:tcBorders>
            <w:vAlign w:val="center"/>
          </w:tcPr>
          <w:p w14:paraId="4E11D648" w14:textId="77777777" w:rsidR="00266A41" w:rsidRDefault="00C01C2B">
            <w:pPr>
              <w:widowControl/>
              <w:jc w:val="right"/>
              <w:textAlignment w:val="center"/>
              <w:rPr>
                <w:rFonts w:ascii="Times New Roman" w:eastAsia="宋体" w:hAnsi="Times New Roman" w:cs="Times New Roman"/>
                <w:b/>
                <w:bCs/>
                <w:szCs w:val="21"/>
              </w:rPr>
            </w:pPr>
            <w:r>
              <w:rPr>
                <w:rFonts w:ascii="Times New Roman" w:eastAsia="宋体" w:hAnsi="Times New Roman" w:cs="Times New Roman"/>
                <w:b/>
                <w:kern w:val="0"/>
                <w:szCs w:val="21"/>
              </w:rPr>
              <w:t>116.94</w:t>
            </w:r>
          </w:p>
        </w:tc>
      </w:tr>
      <w:tr w:rsidR="00266A41" w14:paraId="06938C11" w14:textId="77777777">
        <w:trPr>
          <w:jc w:val="center"/>
        </w:trPr>
        <w:tc>
          <w:tcPr>
            <w:tcW w:w="3946" w:type="dxa"/>
            <w:tcBorders>
              <w:top w:val="nil"/>
              <w:bottom w:val="nil"/>
            </w:tcBorders>
          </w:tcPr>
          <w:p w14:paraId="16D1DB9D" w14:textId="77777777" w:rsidR="00266A41" w:rsidRDefault="00C01C2B">
            <w:pPr>
              <w:rPr>
                <w:rFonts w:ascii="Times New Roman" w:eastAsia="宋体" w:hAnsi="Times New Roman" w:cs="Times New Roman"/>
                <w:szCs w:val="21"/>
              </w:rPr>
            </w:pPr>
            <w:r>
              <w:rPr>
                <w:rFonts w:ascii="Times New Roman" w:eastAsia="宋体" w:hAnsi="Times New Roman" w:cs="Times New Roman"/>
                <w:b/>
                <w:bCs/>
                <w:szCs w:val="21"/>
              </w:rPr>
              <w:t>批发业</w:t>
            </w:r>
          </w:p>
        </w:tc>
        <w:tc>
          <w:tcPr>
            <w:tcW w:w="1300" w:type="dxa"/>
            <w:tcBorders>
              <w:top w:val="nil"/>
              <w:bottom w:val="nil"/>
            </w:tcBorders>
            <w:vAlign w:val="center"/>
          </w:tcPr>
          <w:p w14:paraId="0BE2C6E4"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67.52</w:t>
            </w:r>
          </w:p>
        </w:tc>
        <w:tc>
          <w:tcPr>
            <w:tcW w:w="1330" w:type="dxa"/>
            <w:tcBorders>
              <w:top w:val="nil"/>
              <w:bottom w:val="nil"/>
            </w:tcBorders>
            <w:vAlign w:val="center"/>
          </w:tcPr>
          <w:p w14:paraId="15F4DCCA"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44.31</w:t>
            </w:r>
          </w:p>
        </w:tc>
        <w:tc>
          <w:tcPr>
            <w:tcW w:w="1336" w:type="dxa"/>
            <w:tcBorders>
              <w:top w:val="nil"/>
              <w:bottom w:val="nil"/>
            </w:tcBorders>
            <w:vAlign w:val="center"/>
          </w:tcPr>
          <w:p w14:paraId="6DC7018E" w14:textId="77777777" w:rsidR="00266A41" w:rsidRDefault="00C01C2B">
            <w:pPr>
              <w:widowControl/>
              <w:jc w:val="right"/>
              <w:textAlignment w:val="center"/>
              <w:rPr>
                <w:rFonts w:ascii="Times New Roman" w:eastAsia="宋体" w:hAnsi="Times New Roman" w:cs="Times New Roman"/>
                <w:szCs w:val="21"/>
              </w:rPr>
            </w:pPr>
            <w:r>
              <w:rPr>
                <w:rFonts w:ascii="Times New Roman" w:eastAsia="宋体" w:hAnsi="Times New Roman" w:cs="Times New Roman"/>
                <w:kern w:val="0"/>
                <w:szCs w:val="21"/>
              </w:rPr>
              <w:t>114.94</w:t>
            </w:r>
          </w:p>
        </w:tc>
      </w:tr>
      <w:tr w:rsidR="00266A41" w14:paraId="5F2A7441" w14:textId="77777777">
        <w:trPr>
          <w:jc w:val="center"/>
        </w:trPr>
        <w:tc>
          <w:tcPr>
            <w:tcW w:w="3946" w:type="dxa"/>
            <w:tcBorders>
              <w:top w:val="nil"/>
              <w:bottom w:val="nil"/>
            </w:tcBorders>
            <w:vAlign w:val="center"/>
          </w:tcPr>
          <w:p w14:paraId="657115CE"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农、林、牧、渔产品批发</w:t>
            </w:r>
          </w:p>
        </w:tc>
        <w:tc>
          <w:tcPr>
            <w:tcW w:w="1300" w:type="dxa"/>
            <w:tcBorders>
              <w:top w:val="nil"/>
              <w:bottom w:val="nil"/>
            </w:tcBorders>
            <w:vAlign w:val="center"/>
          </w:tcPr>
          <w:p w14:paraId="3E5E716D"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0.21</w:t>
            </w:r>
          </w:p>
        </w:tc>
        <w:tc>
          <w:tcPr>
            <w:tcW w:w="1330" w:type="dxa"/>
            <w:tcBorders>
              <w:top w:val="nil"/>
              <w:bottom w:val="nil"/>
            </w:tcBorders>
            <w:vAlign w:val="center"/>
          </w:tcPr>
          <w:p w14:paraId="48324A86"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0.11</w:t>
            </w:r>
          </w:p>
        </w:tc>
        <w:tc>
          <w:tcPr>
            <w:tcW w:w="1336" w:type="dxa"/>
            <w:tcBorders>
              <w:top w:val="nil"/>
              <w:bottom w:val="nil"/>
            </w:tcBorders>
            <w:vAlign w:val="center"/>
          </w:tcPr>
          <w:p w14:paraId="4C61CE0C"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0.76</w:t>
            </w:r>
          </w:p>
        </w:tc>
      </w:tr>
      <w:tr w:rsidR="00266A41" w14:paraId="7C81F9E5" w14:textId="77777777">
        <w:trPr>
          <w:jc w:val="center"/>
        </w:trPr>
        <w:tc>
          <w:tcPr>
            <w:tcW w:w="3946" w:type="dxa"/>
            <w:tcBorders>
              <w:top w:val="nil"/>
              <w:bottom w:val="nil"/>
            </w:tcBorders>
            <w:vAlign w:val="center"/>
          </w:tcPr>
          <w:p w14:paraId="7ABACFE8"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食品、饮料及烟草制品批发</w:t>
            </w:r>
          </w:p>
        </w:tc>
        <w:tc>
          <w:tcPr>
            <w:tcW w:w="1300" w:type="dxa"/>
            <w:tcBorders>
              <w:top w:val="nil"/>
              <w:bottom w:val="nil"/>
            </w:tcBorders>
            <w:vAlign w:val="center"/>
          </w:tcPr>
          <w:p w14:paraId="6BC6DF81"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3.15</w:t>
            </w:r>
          </w:p>
        </w:tc>
        <w:tc>
          <w:tcPr>
            <w:tcW w:w="1330" w:type="dxa"/>
            <w:tcBorders>
              <w:top w:val="nil"/>
              <w:bottom w:val="nil"/>
            </w:tcBorders>
            <w:vAlign w:val="center"/>
          </w:tcPr>
          <w:p w14:paraId="47794B2E"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2.21</w:t>
            </w:r>
          </w:p>
        </w:tc>
        <w:tc>
          <w:tcPr>
            <w:tcW w:w="1336" w:type="dxa"/>
            <w:tcBorders>
              <w:top w:val="nil"/>
              <w:bottom w:val="nil"/>
            </w:tcBorders>
            <w:vAlign w:val="center"/>
          </w:tcPr>
          <w:p w14:paraId="1345EC2B"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8.84</w:t>
            </w:r>
          </w:p>
        </w:tc>
      </w:tr>
      <w:tr w:rsidR="00266A41" w14:paraId="7A6A8761" w14:textId="77777777">
        <w:trPr>
          <w:jc w:val="center"/>
        </w:trPr>
        <w:tc>
          <w:tcPr>
            <w:tcW w:w="3946" w:type="dxa"/>
            <w:tcBorders>
              <w:top w:val="nil"/>
              <w:bottom w:val="nil"/>
            </w:tcBorders>
            <w:vAlign w:val="center"/>
          </w:tcPr>
          <w:p w14:paraId="215CC2F3"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纺织、服装及家庭用品批发</w:t>
            </w:r>
          </w:p>
        </w:tc>
        <w:tc>
          <w:tcPr>
            <w:tcW w:w="1300" w:type="dxa"/>
            <w:tcBorders>
              <w:top w:val="nil"/>
              <w:bottom w:val="nil"/>
            </w:tcBorders>
            <w:vAlign w:val="center"/>
          </w:tcPr>
          <w:p w14:paraId="7EAFA862"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1330" w:type="dxa"/>
            <w:tcBorders>
              <w:top w:val="nil"/>
              <w:bottom w:val="nil"/>
            </w:tcBorders>
            <w:vAlign w:val="center"/>
          </w:tcPr>
          <w:p w14:paraId="33DBBC13"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0.04</w:t>
            </w:r>
          </w:p>
        </w:tc>
        <w:tc>
          <w:tcPr>
            <w:tcW w:w="1336" w:type="dxa"/>
            <w:tcBorders>
              <w:top w:val="nil"/>
              <w:bottom w:val="nil"/>
            </w:tcBorders>
            <w:vAlign w:val="center"/>
          </w:tcPr>
          <w:p w14:paraId="0FCB0424"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0.03</w:t>
            </w:r>
          </w:p>
        </w:tc>
      </w:tr>
      <w:tr w:rsidR="00266A41" w14:paraId="0778A421" w14:textId="77777777">
        <w:trPr>
          <w:jc w:val="center"/>
        </w:trPr>
        <w:tc>
          <w:tcPr>
            <w:tcW w:w="3946" w:type="dxa"/>
            <w:tcBorders>
              <w:top w:val="nil"/>
              <w:bottom w:val="nil"/>
            </w:tcBorders>
            <w:vAlign w:val="center"/>
          </w:tcPr>
          <w:p w14:paraId="63D89E2E"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文化、体育用品及器材批发</w:t>
            </w:r>
          </w:p>
        </w:tc>
        <w:tc>
          <w:tcPr>
            <w:tcW w:w="1300" w:type="dxa"/>
            <w:tcBorders>
              <w:top w:val="nil"/>
              <w:bottom w:val="nil"/>
            </w:tcBorders>
            <w:vAlign w:val="center"/>
          </w:tcPr>
          <w:p w14:paraId="083933FD"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0.17</w:t>
            </w:r>
          </w:p>
        </w:tc>
        <w:tc>
          <w:tcPr>
            <w:tcW w:w="1330" w:type="dxa"/>
            <w:tcBorders>
              <w:top w:val="nil"/>
              <w:bottom w:val="nil"/>
            </w:tcBorders>
            <w:vAlign w:val="center"/>
          </w:tcPr>
          <w:p w14:paraId="158C2C42"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0.16</w:t>
            </w:r>
          </w:p>
        </w:tc>
        <w:tc>
          <w:tcPr>
            <w:tcW w:w="1336" w:type="dxa"/>
            <w:tcBorders>
              <w:top w:val="nil"/>
              <w:bottom w:val="nil"/>
            </w:tcBorders>
            <w:vAlign w:val="center"/>
          </w:tcPr>
          <w:p w14:paraId="3D8A8E0F"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0.07</w:t>
            </w:r>
          </w:p>
        </w:tc>
      </w:tr>
      <w:tr w:rsidR="00266A41" w14:paraId="3397A374" w14:textId="77777777">
        <w:trPr>
          <w:jc w:val="center"/>
        </w:trPr>
        <w:tc>
          <w:tcPr>
            <w:tcW w:w="3946" w:type="dxa"/>
            <w:tcBorders>
              <w:top w:val="nil"/>
              <w:bottom w:val="nil"/>
            </w:tcBorders>
            <w:vAlign w:val="center"/>
          </w:tcPr>
          <w:p w14:paraId="3A3D2ED3"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医药及医疗器材批发</w:t>
            </w:r>
          </w:p>
        </w:tc>
        <w:tc>
          <w:tcPr>
            <w:tcW w:w="1300" w:type="dxa"/>
            <w:tcBorders>
              <w:top w:val="nil"/>
              <w:bottom w:val="nil"/>
            </w:tcBorders>
            <w:vAlign w:val="center"/>
          </w:tcPr>
          <w:p w14:paraId="583A2E44"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0.00</w:t>
            </w:r>
          </w:p>
        </w:tc>
        <w:tc>
          <w:tcPr>
            <w:tcW w:w="1330" w:type="dxa"/>
            <w:tcBorders>
              <w:top w:val="nil"/>
              <w:bottom w:val="nil"/>
            </w:tcBorders>
            <w:vAlign w:val="center"/>
          </w:tcPr>
          <w:p w14:paraId="4B0DC9D5"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0.00</w:t>
            </w:r>
          </w:p>
        </w:tc>
        <w:tc>
          <w:tcPr>
            <w:tcW w:w="1336" w:type="dxa"/>
            <w:tcBorders>
              <w:top w:val="nil"/>
              <w:bottom w:val="nil"/>
            </w:tcBorders>
            <w:vAlign w:val="center"/>
          </w:tcPr>
          <w:p w14:paraId="6B04D621"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0.00</w:t>
            </w:r>
          </w:p>
        </w:tc>
      </w:tr>
      <w:tr w:rsidR="00266A41" w14:paraId="2B3477A5" w14:textId="77777777">
        <w:trPr>
          <w:jc w:val="center"/>
        </w:trPr>
        <w:tc>
          <w:tcPr>
            <w:tcW w:w="3946" w:type="dxa"/>
            <w:tcBorders>
              <w:top w:val="nil"/>
              <w:bottom w:val="nil"/>
            </w:tcBorders>
            <w:vAlign w:val="center"/>
          </w:tcPr>
          <w:p w14:paraId="5B666F88"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矿产品、建材及化工产品批发</w:t>
            </w:r>
          </w:p>
        </w:tc>
        <w:tc>
          <w:tcPr>
            <w:tcW w:w="1300" w:type="dxa"/>
            <w:tcBorders>
              <w:top w:val="nil"/>
              <w:bottom w:val="nil"/>
            </w:tcBorders>
            <w:vAlign w:val="center"/>
          </w:tcPr>
          <w:p w14:paraId="03D19ECF"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57.38</w:t>
            </w:r>
          </w:p>
        </w:tc>
        <w:tc>
          <w:tcPr>
            <w:tcW w:w="1330" w:type="dxa"/>
            <w:tcBorders>
              <w:top w:val="nil"/>
              <w:bottom w:val="nil"/>
            </w:tcBorders>
            <w:vAlign w:val="center"/>
          </w:tcPr>
          <w:p w14:paraId="1BC61BFB"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37.74</w:t>
            </w:r>
          </w:p>
        </w:tc>
        <w:tc>
          <w:tcPr>
            <w:tcW w:w="1336" w:type="dxa"/>
            <w:tcBorders>
              <w:top w:val="nil"/>
              <w:bottom w:val="nil"/>
            </w:tcBorders>
            <w:vAlign w:val="center"/>
          </w:tcPr>
          <w:p w14:paraId="1A2C292E"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103.85</w:t>
            </w:r>
          </w:p>
        </w:tc>
      </w:tr>
      <w:tr w:rsidR="00266A41" w14:paraId="41F9831B" w14:textId="77777777">
        <w:trPr>
          <w:jc w:val="center"/>
        </w:trPr>
        <w:tc>
          <w:tcPr>
            <w:tcW w:w="3946" w:type="dxa"/>
            <w:tcBorders>
              <w:top w:val="nil"/>
              <w:bottom w:val="nil"/>
            </w:tcBorders>
            <w:vAlign w:val="center"/>
          </w:tcPr>
          <w:p w14:paraId="16DEB5AF"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机械设备、五金产品及电子产品批发</w:t>
            </w:r>
          </w:p>
        </w:tc>
        <w:tc>
          <w:tcPr>
            <w:tcW w:w="1300" w:type="dxa"/>
            <w:tcBorders>
              <w:top w:val="nil"/>
              <w:bottom w:val="nil"/>
            </w:tcBorders>
            <w:vAlign w:val="center"/>
          </w:tcPr>
          <w:p w14:paraId="78ECABA6"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1.87</w:t>
            </w:r>
          </w:p>
        </w:tc>
        <w:tc>
          <w:tcPr>
            <w:tcW w:w="1330" w:type="dxa"/>
            <w:tcBorders>
              <w:top w:val="nil"/>
              <w:bottom w:val="nil"/>
            </w:tcBorders>
            <w:vAlign w:val="center"/>
          </w:tcPr>
          <w:p w14:paraId="2A81FE89"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1.46</w:t>
            </w:r>
          </w:p>
        </w:tc>
        <w:tc>
          <w:tcPr>
            <w:tcW w:w="1336" w:type="dxa"/>
            <w:tcBorders>
              <w:top w:val="nil"/>
              <w:bottom w:val="nil"/>
            </w:tcBorders>
            <w:vAlign w:val="center"/>
          </w:tcPr>
          <w:p w14:paraId="580E91BA"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1.04</w:t>
            </w:r>
          </w:p>
        </w:tc>
      </w:tr>
      <w:tr w:rsidR="00266A41" w14:paraId="2DD0F961" w14:textId="77777777">
        <w:trPr>
          <w:jc w:val="center"/>
        </w:trPr>
        <w:tc>
          <w:tcPr>
            <w:tcW w:w="3946" w:type="dxa"/>
            <w:tcBorders>
              <w:top w:val="nil"/>
              <w:bottom w:val="nil"/>
            </w:tcBorders>
            <w:vAlign w:val="center"/>
          </w:tcPr>
          <w:p w14:paraId="1C278A49"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贸易经纪与代理</w:t>
            </w:r>
          </w:p>
        </w:tc>
        <w:tc>
          <w:tcPr>
            <w:tcW w:w="1300" w:type="dxa"/>
            <w:tcBorders>
              <w:top w:val="nil"/>
              <w:bottom w:val="nil"/>
            </w:tcBorders>
            <w:vAlign w:val="center"/>
          </w:tcPr>
          <w:p w14:paraId="33F0E671"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4.64</w:t>
            </w:r>
          </w:p>
        </w:tc>
        <w:tc>
          <w:tcPr>
            <w:tcW w:w="1330" w:type="dxa"/>
            <w:tcBorders>
              <w:top w:val="nil"/>
              <w:bottom w:val="nil"/>
            </w:tcBorders>
            <w:vAlign w:val="center"/>
          </w:tcPr>
          <w:p w14:paraId="3BC54150"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1.74</w:t>
            </w:r>
          </w:p>
        </w:tc>
        <w:tc>
          <w:tcPr>
            <w:tcW w:w="1336" w:type="dxa"/>
            <w:tcBorders>
              <w:top w:val="nil"/>
              <w:bottom w:val="nil"/>
            </w:tcBorders>
            <w:vAlign w:val="center"/>
          </w:tcPr>
          <w:p w14:paraId="19675FC0"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0.27</w:t>
            </w:r>
          </w:p>
        </w:tc>
      </w:tr>
      <w:tr w:rsidR="00266A41" w14:paraId="2B4E2042" w14:textId="77777777">
        <w:trPr>
          <w:jc w:val="center"/>
        </w:trPr>
        <w:tc>
          <w:tcPr>
            <w:tcW w:w="3946" w:type="dxa"/>
            <w:tcBorders>
              <w:top w:val="nil"/>
              <w:bottom w:val="nil"/>
            </w:tcBorders>
            <w:vAlign w:val="center"/>
          </w:tcPr>
          <w:p w14:paraId="44FBD3A8"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其他批发业</w:t>
            </w:r>
          </w:p>
        </w:tc>
        <w:tc>
          <w:tcPr>
            <w:tcW w:w="1300" w:type="dxa"/>
            <w:tcBorders>
              <w:top w:val="nil"/>
              <w:bottom w:val="nil"/>
            </w:tcBorders>
            <w:vAlign w:val="center"/>
          </w:tcPr>
          <w:p w14:paraId="0BF3B092"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1330" w:type="dxa"/>
            <w:tcBorders>
              <w:top w:val="nil"/>
              <w:bottom w:val="nil"/>
            </w:tcBorders>
            <w:vAlign w:val="center"/>
          </w:tcPr>
          <w:p w14:paraId="1EC99108"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0.85</w:t>
            </w:r>
          </w:p>
        </w:tc>
        <w:tc>
          <w:tcPr>
            <w:tcW w:w="1336" w:type="dxa"/>
            <w:tcBorders>
              <w:top w:val="nil"/>
              <w:bottom w:val="nil"/>
            </w:tcBorders>
            <w:vAlign w:val="center"/>
          </w:tcPr>
          <w:p w14:paraId="35CD9807"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0.06</w:t>
            </w:r>
          </w:p>
        </w:tc>
      </w:tr>
      <w:tr w:rsidR="00266A41" w14:paraId="4A236A2C" w14:textId="77777777">
        <w:trPr>
          <w:jc w:val="center"/>
        </w:trPr>
        <w:tc>
          <w:tcPr>
            <w:tcW w:w="3946" w:type="dxa"/>
            <w:tcBorders>
              <w:top w:val="nil"/>
              <w:bottom w:val="nil"/>
            </w:tcBorders>
          </w:tcPr>
          <w:p w14:paraId="6F38440A" w14:textId="77777777" w:rsidR="00266A41" w:rsidRDefault="00C01C2B">
            <w:pPr>
              <w:rPr>
                <w:rFonts w:ascii="Times New Roman" w:eastAsia="宋体" w:hAnsi="Times New Roman" w:cs="Times New Roman"/>
                <w:szCs w:val="21"/>
              </w:rPr>
            </w:pPr>
            <w:r>
              <w:rPr>
                <w:rFonts w:ascii="Times New Roman" w:eastAsia="宋体" w:hAnsi="Times New Roman" w:cs="Times New Roman"/>
                <w:b/>
                <w:bCs/>
                <w:szCs w:val="21"/>
              </w:rPr>
              <w:t>零售业</w:t>
            </w:r>
          </w:p>
        </w:tc>
        <w:tc>
          <w:tcPr>
            <w:tcW w:w="1300" w:type="dxa"/>
            <w:tcBorders>
              <w:top w:val="nil"/>
              <w:bottom w:val="nil"/>
            </w:tcBorders>
            <w:vAlign w:val="center"/>
          </w:tcPr>
          <w:p w14:paraId="5C971916"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3.77</w:t>
            </w:r>
          </w:p>
        </w:tc>
        <w:tc>
          <w:tcPr>
            <w:tcW w:w="1330" w:type="dxa"/>
            <w:tcBorders>
              <w:top w:val="nil"/>
              <w:bottom w:val="nil"/>
            </w:tcBorders>
            <w:vAlign w:val="center"/>
          </w:tcPr>
          <w:p w14:paraId="2BAA38BC"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2.96</w:t>
            </w:r>
          </w:p>
        </w:tc>
        <w:tc>
          <w:tcPr>
            <w:tcW w:w="1336" w:type="dxa"/>
            <w:tcBorders>
              <w:top w:val="nil"/>
              <w:bottom w:val="nil"/>
            </w:tcBorders>
            <w:vAlign w:val="center"/>
          </w:tcPr>
          <w:p w14:paraId="3C4F52AC" w14:textId="77777777" w:rsidR="00266A41" w:rsidRDefault="00C01C2B">
            <w:pPr>
              <w:widowControl/>
              <w:jc w:val="right"/>
              <w:textAlignment w:val="center"/>
              <w:rPr>
                <w:rFonts w:ascii="Times New Roman" w:eastAsia="宋体" w:hAnsi="Times New Roman" w:cs="Times New Roman"/>
                <w:szCs w:val="21"/>
              </w:rPr>
            </w:pPr>
            <w:r>
              <w:rPr>
                <w:rFonts w:ascii="Times New Roman" w:eastAsia="宋体" w:hAnsi="Times New Roman" w:cs="Times New Roman"/>
                <w:kern w:val="0"/>
                <w:szCs w:val="21"/>
              </w:rPr>
              <w:t>2.00</w:t>
            </w:r>
          </w:p>
        </w:tc>
      </w:tr>
      <w:tr w:rsidR="00266A41" w14:paraId="48D7D21B" w14:textId="77777777">
        <w:trPr>
          <w:jc w:val="center"/>
        </w:trPr>
        <w:tc>
          <w:tcPr>
            <w:tcW w:w="3946" w:type="dxa"/>
            <w:tcBorders>
              <w:top w:val="nil"/>
              <w:bottom w:val="nil"/>
            </w:tcBorders>
            <w:vAlign w:val="center"/>
          </w:tcPr>
          <w:p w14:paraId="4BAD0415"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综合零售</w:t>
            </w:r>
          </w:p>
        </w:tc>
        <w:tc>
          <w:tcPr>
            <w:tcW w:w="1300" w:type="dxa"/>
            <w:tcBorders>
              <w:top w:val="nil"/>
              <w:bottom w:val="nil"/>
            </w:tcBorders>
            <w:vAlign w:val="center"/>
          </w:tcPr>
          <w:p w14:paraId="47827B43"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0.03</w:t>
            </w:r>
          </w:p>
        </w:tc>
        <w:tc>
          <w:tcPr>
            <w:tcW w:w="1330" w:type="dxa"/>
            <w:tcBorders>
              <w:top w:val="nil"/>
              <w:bottom w:val="nil"/>
            </w:tcBorders>
            <w:vAlign w:val="center"/>
          </w:tcPr>
          <w:p w14:paraId="73BF86D0"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0.01</w:t>
            </w:r>
          </w:p>
        </w:tc>
        <w:tc>
          <w:tcPr>
            <w:tcW w:w="1336" w:type="dxa"/>
            <w:tcBorders>
              <w:top w:val="nil"/>
              <w:bottom w:val="nil"/>
            </w:tcBorders>
            <w:vAlign w:val="center"/>
          </w:tcPr>
          <w:p w14:paraId="15A3D2B9"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0.06</w:t>
            </w:r>
          </w:p>
        </w:tc>
      </w:tr>
      <w:tr w:rsidR="00266A41" w14:paraId="535E40C6" w14:textId="77777777">
        <w:trPr>
          <w:jc w:val="center"/>
        </w:trPr>
        <w:tc>
          <w:tcPr>
            <w:tcW w:w="3946" w:type="dxa"/>
            <w:tcBorders>
              <w:top w:val="nil"/>
              <w:bottom w:val="nil"/>
            </w:tcBorders>
            <w:vAlign w:val="center"/>
          </w:tcPr>
          <w:p w14:paraId="1AA439EA"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食品、饮料及烟草制品专门零售</w:t>
            </w:r>
          </w:p>
        </w:tc>
        <w:tc>
          <w:tcPr>
            <w:tcW w:w="1300" w:type="dxa"/>
            <w:tcBorders>
              <w:top w:val="nil"/>
              <w:bottom w:val="nil"/>
            </w:tcBorders>
            <w:vAlign w:val="center"/>
          </w:tcPr>
          <w:p w14:paraId="294E9343"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0.07</w:t>
            </w:r>
          </w:p>
        </w:tc>
        <w:tc>
          <w:tcPr>
            <w:tcW w:w="1330" w:type="dxa"/>
            <w:tcBorders>
              <w:top w:val="nil"/>
              <w:bottom w:val="nil"/>
            </w:tcBorders>
            <w:vAlign w:val="center"/>
          </w:tcPr>
          <w:p w14:paraId="46742F3B"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0.05</w:t>
            </w:r>
          </w:p>
        </w:tc>
        <w:tc>
          <w:tcPr>
            <w:tcW w:w="1336" w:type="dxa"/>
            <w:tcBorders>
              <w:top w:val="nil"/>
              <w:bottom w:val="nil"/>
            </w:tcBorders>
            <w:vAlign w:val="center"/>
          </w:tcPr>
          <w:p w14:paraId="7244C59E"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0.23</w:t>
            </w:r>
          </w:p>
        </w:tc>
      </w:tr>
      <w:tr w:rsidR="00266A41" w14:paraId="1BD695DD" w14:textId="77777777">
        <w:trPr>
          <w:jc w:val="center"/>
        </w:trPr>
        <w:tc>
          <w:tcPr>
            <w:tcW w:w="3946" w:type="dxa"/>
            <w:tcBorders>
              <w:top w:val="nil"/>
              <w:bottom w:val="nil"/>
            </w:tcBorders>
            <w:vAlign w:val="center"/>
          </w:tcPr>
          <w:p w14:paraId="61E7C7DD"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纺织、服装及日用品专门零售</w:t>
            </w:r>
          </w:p>
        </w:tc>
        <w:tc>
          <w:tcPr>
            <w:tcW w:w="1300" w:type="dxa"/>
            <w:tcBorders>
              <w:top w:val="nil"/>
              <w:bottom w:val="nil"/>
            </w:tcBorders>
            <w:vAlign w:val="center"/>
          </w:tcPr>
          <w:p w14:paraId="13EB649F"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2.41</w:t>
            </w:r>
          </w:p>
        </w:tc>
        <w:tc>
          <w:tcPr>
            <w:tcW w:w="1330" w:type="dxa"/>
            <w:tcBorders>
              <w:top w:val="nil"/>
              <w:bottom w:val="nil"/>
            </w:tcBorders>
            <w:vAlign w:val="center"/>
          </w:tcPr>
          <w:p w14:paraId="487FDA7D"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2.07</w:t>
            </w:r>
          </w:p>
        </w:tc>
        <w:tc>
          <w:tcPr>
            <w:tcW w:w="1336" w:type="dxa"/>
            <w:tcBorders>
              <w:top w:val="nil"/>
              <w:bottom w:val="nil"/>
            </w:tcBorders>
            <w:vAlign w:val="center"/>
          </w:tcPr>
          <w:p w14:paraId="6BEDC61F"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0.07</w:t>
            </w:r>
          </w:p>
        </w:tc>
      </w:tr>
      <w:tr w:rsidR="00266A41" w14:paraId="3C99128C" w14:textId="77777777">
        <w:trPr>
          <w:jc w:val="center"/>
        </w:trPr>
        <w:tc>
          <w:tcPr>
            <w:tcW w:w="3946" w:type="dxa"/>
            <w:tcBorders>
              <w:top w:val="nil"/>
              <w:bottom w:val="nil"/>
            </w:tcBorders>
            <w:vAlign w:val="center"/>
          </w:tcPr>
          <w:p w14:paraId="124009D8"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文化、体育用品及器材专门零售</w:t>
            </w:r>
          </w:p>
        </w:tc>
        <w:tc>
          <w:tcPr>
            <w:tcW w:w="1300" w:type="dxa"/>
            <w:tcBorders>
              <w:top w:val="nil"/>
              <w:bottom w:val="nil"/>
            </w:tcBorders>
            <w:vAlign w:val="center"/>
          </w:tcPr>
          <w:p w14:paraId="3DC64CAE"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0.07</w:t>
            </w:r>
          </w:p>
        </w:tc>
        <w:tc>
          <w:tcPr>
            <w:tcW w:w="1330" w:type="dxa"/>
            <w:tcBorders>
              <w:top w:val="nil"/>
              <w:bottom w:val="nil"/>
            </w:tcBorders>
            <w:vAlign w:val="center"/>
          </w:tcPr>
          <w:p w14:paraId="7B78854D"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0.04</w:t>
            </w:r>
          </w:p>
        </w:tc>
        <w:tc>
          <w:tcPr>
            <w:tcW w:w="1336" w:type="dxa"/>
            <w:tcBorders>
              <w:top w:val="nil"/>
              <w:bottom w:val="nil"/>
            </w:tcBorders>
            <w:vAlign w:val="center"/>
          </w:tcPr>
          <w:p w14:paraId="599ECFDC"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0.06</w:t>
            </w:r>
          </w:p>
        </w:tc>
      </w:tr>
      <w:tr w:rsidR="00266A41" w14:paraId="1F8EB3D2" w14:textId="77777777">
        <w:trPr>
          <w:jc w:val="center"/>
        </w:trPr>
        <w:tc>
          <w:tcPr>
            <w:tcW w:w="3946" w:type="dxa"/>
            <w:tcBorders>
              <w:top w:val="nil"/>
              <w:bottom w:val="nil"/>
            </w:tcBorders>
            <w:vAlign w:val="center"/>
          </w:tcPr>
          <w:p w14:paraId="576966B7"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医药及医疗器材专门零售</w:t>
            </w:r>
          </w:p>
        </w:tc>
        <w:tc>
          <w:tcPr>
            <w:tcW w:w="1300" w:type="dxa"/>
            <w:tcBorders>
              <w:top w:val="nil"/>
              <w:bottom w:val="nil"/>
            </w:tcBorders>
            <w:vAlign w:val="center"/>
          </w:tcPr>
          <w:p w14:paraId="01965CDE"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0.00</w:t>
            </w:r>
          </w:p>
        </w:tc>
        <w:tc>
          <w:tcPr>
            <w:tcW w:w="1330" w:type="dxa"/>
            <w:tcBorders>
              <w:top w:val="nil"/>
              <w:bottom w:val="nil"/>
            </w:tcBorders>
            <w:vAlign w:val="center"/>
          </w:tcPr>
          <w:p w14:paraId="007550B9"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0.00</w:t>
            </w:r>
          </w:p>
        </w:tc>
        <w:tc>
          <w:tcPr>
            <w:tcW w:w="1336" w:type="dxa"/>
            <w:tcBorders>
              <w:top w:val="nil"/>
              <w:bottom w:val="nil"/>
            </w:tcBorders>
            <w:vAlign w:val="center"/>
          </w:tcPr>
          <w:p w14:paraId="2FA672CB"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0.00</w:t>
            </w:r>
          </w:p>
        </w:tc>
      </w:tr>
      <w:tr w:rsidR="00266A41" w14:paraId="0A2D5DC1" w14:textId="77777777">
        <w:trPr>
          <w:jc w:val="center"/>
        </w:trPr>
        <w:tc>
          <w:tcPr>
            <w:tcW w:w="3946" w:type="dxa"/>
            <w:tcBorders>
              <w:top w:val="nil"/>
              <w:bottom w:val="nil"/>
            </w:tcBorders>
            <w:vAlign w:val="center"/>
          </w:tcPr>
          <w:p w14:paraId="409530DB" w14:textId="77777777" w:rsidR="00266A41" w:rsidRDefault="00C01C2B">
            <w:pPr>
              <w:widowControl/>
              <w:ind w:left="210" w:hangingChars="100" w:hanging="210"/>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汽车、摩托车、零配件和燃料及其他动力销售</w:t>
            </w:r>
          </w:p>
        </w:tc>
        <w:tc>
          <w:tcPr>
            <w:tcW w:w="1300" w:type="dxa"/>
            <w:tcBorders>
              <w:top w:val="nil"/>
              <w:bottom w:val="nil"/>
            </w:tcBorders>
            <w:vAlign w:val="center"/>
          </w:tcPr>
          <w:p w14:paraId="36800E2C"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0.39</w:t>
            </w:r>
          </w:p>
        </w:tc>
        <w:tc>
          <w:tcPr>
            <w:tcW w:w="1330" w:type="dxa"/>
            <w:tcBorders>
              <w:top w:val="nil"/>
              <w:bottom w:val="nil"/>
            </w:tcBorders>
            <w:vAlign w:val="center"/>
          </w:tcPr>
          <w:p w14:paraId="69AC9096"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0.22</w:t>
            </w:r>
          </w:p>
        </w:tc>
        <w:tc>
          <w:tcPr>
            <w:tcW w:w="1336" w:type="dxa"/>
            <w:tcBorders>
              <w:top w:val="nil"/>
              <w:bottom w:val="nil"/>
            </w:tcBorders>
            <w:vAlign w:val="center"/>
          </w:tcPr>
          <w:p w14:paraId="1C33CC32"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0.59</w:t>
            </w:r>
          </w:p>
        </w:tc>
      </w:tr>
      <w:tr w:rsidR="00266A41" w14:paraId="45AB76B8" w14:textId="77777777">
        <w:trPr>
          <w:jc w:val="center"/>
        </w:trPr>
        <w:tc>
          <w:tcPr>
            <w:tcW w:w="3946" w:type="dxa"/>
            <w:tcBorders>
              <w:top w:val="nil"/>
              <w:bottom w:val="nil"/>
            </w:tcBorders>
            <w:vAlign w:val="center"/>
          </w:tcPr>
          <w:p w14:paraId="09726273"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家用电器及电子产品专门零售</w:t>
            </w:r>
          </w:p>
        </w:tc>
        <w:tc>
          <w:tcPr>
            <w:tcW w:w="1300" w:type="dxa"/>
            <w:tcBorders>
              <w:top w:val="nil"/>
              <w:bottom w:val="nil"/>
            </w:tcBorders>
            <w:vAlign w:val="center"/>
          </w:tcPr>
          <w:p w14:paraId="04378523"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0.38</w:t>
            </w:r>
          </w:p>
        </w:tc>
        <w:tc>
          <w:tcPr>
            <w:tcW w:w="1330" w:type="dxa"/>
            <w:tcBorders>
              <w:top w:val="nil"/>
              <w:bottom w:val="nil"/>
            </w:tcBorders>
            <w:vAlign w:val="center"/>
          </w:tcPr>
          <w:p w14:paraId="60FB3B65"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0.31</w:t>
            </w:r>
          </w:p>
        </w:tc>
        <w:tc>
          <w:tcPr>
            <w:tcW w:w="1336" w:type="dxa"/>
            <w:tcBorders>
              <w:top w:val="nil"/>
              <w:bottom w:val="nil"/>
            </w:tcBorders>
            <w:vAlign w:val="center"/>
          </w:tcPr>
          <w:p w14:paraId="21228DED"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0.49</w:t>
            </w:r>
          </w:p>
        </w:tc>
      </w:tr>
      <w:tr w:rsidR="00266A41" w14:paraId="4B6A8F6C" w14:textId="77777777">
        <w:trPr>
          <w:jc w:val="center"/>
        </w:trPr>
        <w:tc>
          <w:tcPr>
            <w:tcW w:w="3946" w:type="dxa"/>
            <w:tcBorders>
              <w:top w:val="nil"/>
              <w:bottom w:val="single" w:sz="4" w:space="0" w:color="auto"/>
            </w:tcBorders>
            <w:vAlign w:val="center"/>
          </w:tcPr>
          <w:p w14:paraId="5DF63E78"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五金、家具及室内装饰材料专门零售</w:t>
            </w:r>
          </w:p>
        </w:tc>
        <w:tc>
          <w:tcPr>
            <w:tcW w:w="1300" w:type="dxa"/>
            <w:tcBorders>
              <w:top w:val="nil"/>
              <w:bottom w:val="single" w:sz="4" w:space="0" w:color="auto"/>
            </w:tcBorders>
            <w:vAlign w:val="center"/>
          </w:tcPr>
          <w:p w14:paraId="4AC76253"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0.35</w:t>
            </w:r>
          </w:p>
        </w:tc>
        <w:tc>
          <w:tcPr>
            <w:tcW w:w="1330" w:type="dxa"/>
            <w:tcBorders>
              <w:top w:val="nil"/>
              <w:bottom w:val="single" w:sz="4" w:space="0" w:color="auto"/>
            </w:tcBorders>
            <w:vAlign w:val="center"/>
          </w:tcPr>
          <w:p w14:paraId="5E13F719"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0.22</w:t>
            </w:r>
          </w:p>
        </w:tc>
        <w:tc>
          <w:tcPr>
            <w:tcW w:w="1336" w:type="dxa"/>
            <w:tcBorders>
              <w:top w:val="nil"/>
              <w:bottom w:val="single" w:sz="4" w:space="0" w:color="auto"/>
            </w:tcBorders>
            <w:vAlign w:val="center"/>
          </w:tcPr>
          <w:p w14:paraId="3EFB57F8"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0.38</w:t>
            </w:r>
          </w:p>
        </w:tc>
      </w:tr>
      <w:tr w:rsidR="00266A41" w14:paraId="268A82A3" w14:textId="77777777">
        <w:trPr>
          <w:jc w:val="center"/>
        </w:trPr>
        <w:tc>
          <w:tcPr>
            <w:tcW w:w="3946" w:type="dxa"/>
            <w:tcBorders>
              <w:top w:val="single" w:sz="4" w:space="0" w:color="auto"/>
            </w:tcBorders>
            <w:vAlign w:val="center"/>
          </w:tcPr>
          <w:p w14:paraId="520D0344"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lastRenderedPageBreak/>
              <w:t xml:space="preserve">　货摊、无店铺及其他零售业</w:t>
            </w:r>
          </w:p>
        </w:tc>
        <w:tc>
          <w:tcPr>
            <w:tcW w:w="1300" w:type="dxa"/>
            <w:tcBorders>
              <w:top w:val="single" w:sz="4" w:space="0" w:color="auto"/>
            </w:tcBorders>
            <w:vAlign w:val="center"/>
          </w:tcPr>
          <w:p w14:paraId="58432A28"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0.06</w:t>
            </w:r>
          </w:p>
        </w:tc>
        <w:tc>
          <w:tcPr>
            <w:tcW w:w="1330" w:type="dxa"/>
            <w:tcBorders>
              <w:top w:val="single" w:sz="4" w:space="0" w:color="auto"/>
            </w:tcBorders>
            <w:vAlign w:val="center"/>
          </w:tcPr>
          <w:p w14:paraId="23B5344C" w14:textId="77777777" w:rsidR="00266A41" w:rsidRDefault="00C01C2B">
            <w:pPr>
              <w:widowControl/>
              <w:jc w:val="right"/>
              <w:textAlignment w:val="bottom"/>
              <w:rPr>
                <w:rFonts w:ascii="Times New Roman" w:eastAsia="宋体" w:hAnsi="Times New Roman" w:cs="Times New Roman"/>
                <w:kern w:val="0"/>
                <w:szCs w:val="21"/>
              </w:rPr>
            </w:pPr>
            <w:r>
              <w:rPr>
                <w:rFonts w:ascii="Times New Roman" w:eastAsia="宋体" w:hAnsi="Times New Roman" w:cs="Times New Roman"/>
                <w:kern w:val="0"/>
                <w:szCs w:val="21"/>
              </w:rPr>
              <w:t>0.04</w:t>
            </w:r>
          </w:p>
        </w:tc>
        <w:tc>
          <w:tcPr>
            <w:tcW w:w="1336" w:type="dxa"/>
            <w:tcBorders>
              <w:top w:val="single" w:sz="4" w:space="0" w:color="auto"/>
            </w:tcBorders>
            <w:vAlign w:val="center"/>
          </w:tcPr>
          <w:p w14:paraId="79A4136F"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0.11</w:t>
            </w:r>
          </w:p>
        </w:tc>
      </w:tr>
    </w:tbl>
    <w:p w14:paraId="2AC25DB0" w14:textId="77777777" w:rsidR="00266A41" w:rsidRDefault="00C01C2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二、交通运输、仓储和邮政业</w:t>
      </w:r>
    </w:p>
    <w:p w14:paraId="7D9104CC" w14:textId="77777777" w:rsidR="00266A41" w:rsidRDefault="00C01C2B">
      <w:pPr>
        <w:widowControl/>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（一）企业法人单位数和从业人员</w:t>
      </w:r>
    </w:p>
    <w:p w14:paraId="3F71FA79"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2018年末，大鹏新区共有交通运输、仓储和邮政业企业法人单位60个，比2013年末增长160.9%，有从业人员1354人（详见表4-4）。</w:t>
      </w:r>
    </w:p>
    <w:p w14:paraId="12A2D13F" w14:textId="77777777" w:rsidR="00266A41" w:rsidRDefault="00C01C2B">
      <w:pPr>
        <w:pStyle w:val="a3"/>
        <w:jc w:val="center"/>
        <w:rPr>
          <w:rFonts w:ascii="宋体" w:eastAsia="宋体" w:hAnsi="宋体" w:cs="宋体"/>
          <w:b/>
          <w:bCs/>
          <w:kern w:val="0"/>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4</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按行业大类分组的交通运输、仓储和邮政业企业法人单位和从业人员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3256"/>
        <w:gridCol w:w="2227"/>
        <w:gridCol w:w="2350"/>
      </w:tblGrid>
      <w:tr w:rsidR="00266A41" w14:paraId="48721938" w14:textId="77777777">
        <w:trPr>
          <w:tblHeader/>
          <w:jc w:val="center"/>
        </w:trPr>
        <w:tc>
          <w:tcPr>
            <w:tcW w:w="3256" w:type="dxa"/>
            <w:tcBorders>
              <w:bottom w:val="single" w:sz="4" w:space="0" w:color="auto"/>
            </w:tcBorders>
          </w:tcPr>
          <w:p w14:paraId="0B4216D6" w14:textId="77777777" w:rsidR="00266A41" w:rsidRDefault="00266A41">
            <w:pPr>
              <w:rPr>
                <w:rFonts w:ascii="Times New Roman" w:eastAsia="宋体" w:hAnsi="Times New Roman" w:cs="Times New Roman"/>
                <w:b/>
                <w:bCs/>
                <w:szCs w:val="21"/>
              </w:rPr>
            </w:pPr>
          </w:p>
        </w:tc>
        <w:tc>
          <w:tcPr>
            <w:tcW w:w="2227" w:type="dxa"/>
            <w:tcBorders>
              <w:bottom w:val="single" w:sz="4" w:space="0" w:color="auto"/>
            </w:tcBorders>
            <w:vAlign w:val="center"/>
          </w:tcPr>
          <w:p w14:paraId="0172C505"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350" w:type="dxa"/>
            <w:tcBorders>
              <w:bottom w:val="single" w:sz="4" w:space="0" w:color="auto"/>
            </w:tcBorders>
            <w:vAlign w:val="center"/>
          </w:tcPr>
          <w:p w14:paraId="2AFD09EA"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266A41" w14:paraId="27CE7E9A" w14:textId="77777777">
        <w:trPr>
          <w:jc w:val="center"/>
        </w:trPr>
        <w:tc>
          <w:tcPr>
            <w:tcW w:w="3256" w:type="dxa"/>
            <w:tcBorders>
              <w:bottom w:val="nil"/>
            </w:tcBorders>
          </w:tcPr>
          <w:p w14:paraId="5C3E5C0F" w14:textId="77777777" w:rsidR="00266A41" w:rsidRDefault="00C01C2B">
            <w:pPr>
              <w:tabs>
                <w:tab w:val="center" w:pos="1269"/>
              </w:tabs>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2227" w:type="dxa"/>
            <w:tcBorders>
              <w:bottom w:val="nil"/>
            </w:tcBorders>
            <w:vAlign w:val="center"/>
          </w:tcPr>
          <w:p w14:paraId="5F5EA462"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b/>
                <w:szCs w:val="21"/>
              </w:rPr>
              <w:t>60</w:t>
            </w:r>
          </w:p>
        </w:tc>
        <w:tc>
          <w:tcPr>
            <w:tcW w:w="2350" w:type="dxa"/>
            <w:tcBorders>
              <w:bottom w:val="nil"/>
            </w:tcBorders>
            <w:vAlign w:val="center"/>
          </w:tcPr>
          <w:p w14:paraId="4CD523E2"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b/>
                <w:szCs w:val="21"/>
              </w:rPr>
              <w:t>1354</w:t>
            </w:r>
          </w:p>
        </w:tc>
      </w:tr>
      <w:tr w:rsidR="00266A41" w14:paraId="066FAC94" w14:textId="77777777">
        <w:trPr>
          <w:jc w:val="center"/>
        </w:trPr>
        <w:tc>
          <w:tcPr>
            <w:tcW w:w="3256" w:type="dxa"/>
            <w:tcBorders>
              <w:top w:val="nil"/>
              <w:bottom w:val="nil"/>
            </w:tcBorders>
          </w:tcPr>
          <w:p w14:paraId="37DBAA32"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道路运输业</w:t>
            </w:r>
          </w:p>
        </w:tc>
        <w:tc>
          <w:tcPr>
            <w:tcW w:w="2227" w:type="dxa"/>
            <w:tcBorders>
              <w:top w:val="nil"/>
              <w:bottom w:val="nil"/>
            </w:tcBorders>
          </w:tcPr>
          <w:p w14:paraId="011D0840"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27</w:t>
            </w:r>
          </w:p>
        </w:tc>
        <w:tc>
          <w:tcPr>
            <w:tcW w:w="2350" w:type="dxa"/>
            <w:tcBorders>
              <w:top w:val="nil"/>
              <w:bottom w:val="nil"/>
            </w:tcBorders>
          </w:tcPr>
          <w:p w14:paraId="51D228AF"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1099</w:t>
            </w:r>
          </w:p>
        </w:tc>
      </w:tr>
      <w:tr w:rsidR="00266A41" w14:paraId="41B66CE9" w14:textId="77777777">
        <w:trPr>
          <w:jc w:val="center"/>
        </w:trPr>
        <w:tc>
          <w:tcPr>
            <w:tcW w:w="3256" w:type="dxa"/>
            <w:tcBorders>
              <w:top w:val="nil"/>
              <w:bottom w:val="nil"/>
            </w:tcBorders>
          </w:tcPr>
          <w:p w14:paraId="053C5108"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多式联运和运输代理业</w:t>
            </w:r>
          </w:p>
        </w:tc>
        <w:tc>
          <w:tcPr>
            <w:tcW w:w="2227" w:type="dxa"/>
            <w:tcBorders>
              <w:top w:val="nil"/>
              <w:bottom w:val="nil"/>
            </w:tcBorders>
          </w:tcPr>
          <w:p w14:paraId="75FD5A46"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13</w:t>
            </w:r>
          </w:p>
        </w:tc>
        <w:tc>
          <w:tcPr>
            <w:tcW w:w="2350" w:type="dxa"/>
            <w:tcBorders>
              <w:top w:val="nil"/>
              <w:bottom w:val="nil"/>
            </w:tcBorders>
          </w:tcPr>
          <w:p w14:paraId="137D1C61"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38</w:t>
            </w:r>
          </w:p>
        </w:tc>
      </w:tr>
      <w:tr w:rsidR="00266A41" w14:paraId="37F089C4" w14:textId="77777777">
        <w:trPr>
          <w:jc w:val="center"/>
        </w:trPr>
        <w:tc>
          <w:tcPr>
            <w:tcW w:w="3256" w:type="dxa"/>
            <w:tcBorders>
              <w:top w:val="nil"/>
              <w:bottom w:val="nil"/>
            </w:tcBorders>
          </w:tcPr>
          <w:p w14:paraId="0E7CFEEA"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水上运输业</w:t>
            </w:r>
          </w:p>
        </w:tc>
        <w:tc>
          <w:tcPr>
            <w:tcW w:w="2227" w:type="dxa"/>
            <w:tcBorders>
              <w:top w:val="nil"/>
              <w:bottom w:val="nil"/>
            </w:tcBorders>
          </w:tcPr>
          <w:p w14:paraId="6C4C096F"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w:t>
            </w:r>
          </w:p>
        </w:tc>
        <w:tc>
          <w:tcPr>
            <w:tcW w:w="2350" w:type="dxa"/>
            <w:tcBorders>
              <w:top w:val="nil"/>
              <w:bottom w:val="nil"/>
            </w:tcBorders>
          </w:tcPr>
          <w:p w14:paraId="3C12CA88"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123</w:t>
            </w:r>
          </w:p>
        </w:tc>
      </w:tr>
      <w:tr w:rsidR="00266A41" w14:paraId="0F0E4C32" w14:textId="77777777">
        <w:trPr>
          <w:jc w:val="center"/>
        </w:trPr>
        <w:tc>
          <w:tcPr>
            <w:tcW w:w="3256" w:type="dxa"/>
            <w:tcBorders>
              <w:top w:val="nil"/>
              <w:bottom w:val="nil"/>
            </w:tcBorders>
          </w:tcPr>
          <w:p w14:paraId="21E1ED2F"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邮政业</w:t>
            </w:r>
          </w:p>
        </w:tc>
        <w:tc>
          <w:tcPr>
            <w:tcW w:w="2227" w:type="dxa"/>
            <w:tcBorders>
              <w:top w:val="nil"/>
              <w:bottom w:val="nil"/>
            </w:tcBorders>
          </w:tcPr>
          <w:p w14:paraId="7354FAC3"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10</w:t>
            </w:r>
          </w:p>
        </w:tc>
        <w:tc>
          <w:tcPr>
            <w:tcW w:w="2350" w:type="dxa"/>
            <w:tcBorders>
              <w:top w:val="nil"/>
              <w:bottom w:val="nil"/>
            </w:tcBorders>
          </w:tcPr>
          <w:p w14:paraId="1E25111D"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47</w:t>
            </w:r>
          </w:p>
        </w:tc>
      </w:tr>
      <w:tr w:rsidR="00266A41" w14:paraId="2E986D9C" w14:textId="77777777">
        <w:trPr>
          <w:jc w:val="center"/>
        </w:trPr>
        <w:tc>
          <w:tcPr>
            <w:tcW w:w="3256" w:type="dxa"/>
            <w:tcBorders>
              <w:top w:val="nil"/>
            </w:tcBorders>
          </w:tcPr>
          <w:p w14:paraId="328DD8A8"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装卸搬运和仓储业</w:t>
            </w:r>
          </w:p>
        </w:tc>
        <w:tc>
          <w:tcPr>
            <w:tcW w:w="2227" w:type="dxa"/>
            <w:tcBorders>
              <w:top w:val="nil"/>
            </w:tcBorders>
          </w:tcPr>
          <w:p w14:paraId="06BD6B3E"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8</w:t>
            </w:r>
          </w:p>
        </w:tc>
        <w:tc>
          <w:tcPr>
            <w:tcW w:w="2350" w:type="dxa"/>
            <w:tcBorders>
              <w:top w:val="nil"/>
            </w:tcBorders>
          </w:tcPr>
          <w:p w14:paraId="2BC7E492"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47</w:t>
            </w:r>
          </w:p>
        </w:tc>
      </w:tr>
    </w:tbl>
    <w:p w14:paraId="28B1D8D5" w14:textId="6E2343FE"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在交通运输、仓储和邮政业企业法人单位中，内资企业占</w:t>
      </w:r>
      <w:r w:rsidR="00A43D55">
        <w:rPr>
          <w:rFonts w:ascii="仿宋_GB2312" w:eastAsia="仿宋_GB2312" w:hAnsi="仿宋_GB2312" w:cs="仿宋_GB2312" w:hint="eastAsia"/>
          <w:kern w:val="0"/>
          <w:sz w:val="32"/>
          <w:szCs w:val="32"/>
        </w:rPr>
        <w:t>100.0</w:t>
      </w:r>
      <w:r>
        <w:rPr>
          <w:rFonts w:ascii="仿宋_GB2312" w:eastAsia="仿宋_GB2312" w:hAnsi="仿宋_GB2312" w:cs="仿宋_GB2312" w:hint="eastAsia"/>
          <w:kern w:val="0"/>
          <w:sz w:val="32"/>
          <w:szCs w:val="32"/>
        </w:rPr>
        <w:t>%。</w:t>
      </w:r>
    </w:p>
    <w:p w14:paraId="49D83114" w14:textId="18F65368" w:rsidR="00266A41" w:rsidRDefault="00C01C2B">
      <w:pPr>
        <w:widowControl/>
        <w:spacing w:line="560" w:lineRule="exact"/>
        <w:ind w:firstLineChars="200" w:firstLine="640"/>
        <w:rPr>
          <w:rFonts w:ascii="Times New Roman" w:eastAsia="仿宋_GB2312" w:hAnsi="Times New Roman" w:cs="Times New Roman"/>
          <w:kern w:val="0"/>
          <w:sz w:val="32"/>
          <w:szCs w:val="32"/>
        </w:rPr>
      </w:pPr>
      <w:r>
        <w:rPr>
          <w:rFonts w:ascii="仿宋_GB2312" w:eastAsia="仿宋_GB2312" w:hAnsi="仿宋_GB2312" w:cs="仿宋_GB2312" w:hint="eastAsia"/>
          <w:kern w:val="0"/>
          <w:sz w:val="32"/>
          <w:szCs w:val="32"/>
        </w:rPr>
        <w:t>在交通运输、仓储和邮政业企业法人单位从业人员中，内资企业占</w:t>
      </w:r>
      <w:r w:rsidR="00A43D55">
        <w:rPr>
          <w:rFonts w:ascii="仿宋_GB2312" w:eastAsia="仿宋_GB2312" w:hAnsi="仿宋_GB2312" w:cs="仿宋_GB2312" w:hint="eastAsia"/>
          <w:kern w:val="0"/>
          <w:sz w:val="32"/>
          <w:szCs w:val="32"/>
        </w:rPr>
        <w:t>100.0</w:t>
      </w:r>
      <w:r>
        <w:rPr>
          <w:rFonts w:ascii="仿宋_GB2312" w:eastAsia="仿宋_GB2312" w:hAnsi="仿宋_GB2312" w:cs="仿宋_GB2312" w:hint="eastAsia"/>
          <w:kern w:val="0"/>
          <w:sz w:val="32"/>
          <w:szCs w:val="32"/>
        </w:rPr>
        <w:t>%（详见表4-5）。</w:t>
      </w:r>
    </w:p>
    <w:p w14:paraId="05DFB3F8" w14:textId="77777777" w:rsidR="00266A41" w:rsidRDefault="00C01C2B">
      <w:pPr>
        <w:pStyle w:val="a3"/>
        <w:widowControl/>
        <w:spacing w:line="560" w:lineRule="exact"/>
        <w:jc w:val="center"/>
        <w:rPr>
          <w:rFonts w:ascii="宋体" w:eastAsia="宋体" w:hAnsi="宋体" w:cs="宋体"/>
          <w:kern w:val="0"/>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5</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按登记注册类型分组的交通运输、仓储和邮政业企业法人单位和从业人员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907"/>
        <w:gridCol w:w="2100"/>
        <w:gridCol w:w="2732"/>
      </w:tblGrid>
      <w:tr w:rsidR="00266A41" w14:paraId="0AE12AC0" w14:textId="77777777">
        <w:trPr>
          <w:tblHeader/>
          <w:jc w:val="center"/>
        </w:trPr>
        <w:tc>
          <w:tcPr>
            <w:tcW w:w="2907" w:type="dxa"/>
            <w:tcBorders>
              <w:bottom w:val="single" w:sz="4" w:space="0" w:color="auto"/>
            </w:tcBorders>
          </w:tcPr>
          <w:p w14:paraId="7207F38D" w14:textId="77777777" w:rsidR="00266A41" w:rsidRDefault="00266A41">
            <w:pPr>
              <w:rPr>
                <w:rFonts w:ascii="Times New Roman" w:eastAsia="宋体" w:hAnsi="Times New Roman" w:cs="Times New Roman"/>
                <w:b/>
                <w:bCs/>
                <w:szCs w:val="21"/>
              </w:rPr>
            </w:pPr>
          </w:p>
        </w:tc>
        <w:tc>
          <w:tcPr>
            <w:tcW w:w="2100" w:type="dxa"/>
            <w:tcBorders>
              <w:bottom w:val="single" w:sz="4" w:space="0" w:color="auto"/>
            </w:tcBorders>
            <w:vAlign w:val="center"/>
          </w:tcPr>
          <w:p w14:paraId="36176CD9"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732" w:type="dxa"/>
            <w:tcBorders>
              <w:bottom w:val="single" w:sz="4" w:space="0" w:color="auto"/>
            </w:tcBorders>
            <w:vAlign w:val="center"/>
          </w:tcPr>
          <w:p w14:paraId="3BB787CA"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266A41" w14:paraId="042A99D2" w14:textId="77777777">
        <w:trPr>
          <w:jc w:val="center"/>
        </w:trPr>
        <w:tc>
          <w:tcPr>
            <w:tcW w:w="2907" w:type="dxa"/>
            <w:tcBorders>
              <w:bottom w:val="nil"/>
            </w:tcBorders>
          </w:tcPr>
          <w:p w14:paraId="7B31BD78" w14:textId="77777777" w:rsidR="00266A41" w:rsidRDefault="00C01C2B">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2100" w:type="dxa"/>
            <w:tcBorders>
              <w:bottom w:val="nil"/>
            </w:tcBorders>
            <w:vAlign w:val="center"/>
          </w:tcPr>
          <w:p w14:paraId="3E3EADDD"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hint="eastAsia"/>
                <w:b/>
                <w:szCs w:val="21"/>
              </w:rPr>
              <w:t>60</w:t>
            </w:r>
          </w:p>
        </w:tc>
        <w:tc>
          <w:tcPr>
            <w:tcW w:w="2732" w:type="dxa"/>
            <w:tcBorders>
              <w:bottom w:val="nil"/>
              <w:right w:val="nil"/>
            </w:tcBorders>
            <w:vAlign w:val="center"/>
          </w:tcPr>
          <w:p w14:paraId="05A0C823"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hint="eastAsia"/>
                <w:b/>
                <w:szCs w:val="21"/>
              </w:rPr>
              <w:t>1354</w:t>
            </w:r>
          </w:p>
        </w:tc>
      </w:tr>
      <w:tr w:rsidR="00266A41" w14:paraId="00A1B2DC" w14:textId="77777777">
        <w:trPr>
          <w:jc w:val="center"/>
        </w:trPr>
        <w:tc>
          <w:tcPr>
            <w:tcW w:w="2907" w:type="dxa"/>
            <w:tcBorders>
              <w:top w:val="nil"/>
              <w:bottom w:val="nil"/>
            </w:tcBorders>
            <w:vAlign w:val="center"/>
          </w:tcPr>
          <w:p w14:paraId="715BBC1E"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有限责任公司</w:t>
            </w:r>
          </w:p>
        </w:tc>
        <w:tc>
          <w:tcPr>
            <w:tcW w:w="2100" w:type="dxa"/>
            <w:tcBorders>
              <w:top w:val="nil"/>
              <w:bottom w:val="nil"/>
            </w:tcBorders>
            <w:vAlign w:val="bottom"/>
          </w:tcPr>
          <w:p w14:paraId="674CB8E4"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13</w:t>
            </w:r>
          </w:p>
        </w:tc>
        <w:tc>
          <w:tcPr>
            <w:tcW w:w="2732" w:type="dxa"/>
            <w:tcBorders>
              <w:top w:val="nil"/>
              <w:bottom w:val="nil"/>
              <w:right w:val="nil"/>
            </w:tcBorders>
            <w:vAlign w:val="bottom"/>
          </w:tcPr>
          <w:p w14:paraId="055DF58C"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1059</w:t>
            </w:r>
          </w:p>
        </w:tc>
      </w:tr>
      <w:tr w:rsidR="00266A41" w14:paraId="10DF6478" w14:textId="77777777">
        <w:trPr>
          <w:jc w:val="center"/>
        </w:trPr>
        <w:tc>
          <w:tcPr>
            <w:tcW w:w="2907" w:type="dxa"/>
            <w:tcBorders>
              <w:top w:val="nil"/>
              <w:bottom w:val="nil"/>
            </w:tcBorders>
            <w:vAlign w:val="center"/>
          </w:tcPr>
          <w:p w14:paraId="565761D6"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股份有限公司</w:t>
            </w:r>
          </w:p>
        </w:tc>
        <w:tc>
          <w:tcPr>
            <w:tcW w:w="2100" w:type="dxa"/>
            <w:tcBorders>
              <w:top w:val="nil"/>
              <w:bottom w:val="nil"/>
            </w:tcBorders>
            <w:vAlign w:val="bottom"/>
          </w:tcPr>
          <w:p w14:paraId="71512642"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w:t>
            </w:r>
          </w:p>
        </w:tc>
        <w:tc>
          <w:tcPr>
            <w:tcW w:w="2732" w:type="dxa"/>
            <w:tcBorders>
              <w:top w:val="nil"/>
              <w:bottom w:val="nil"/>
              <w:right w:val="nil"/>
            </w:tcBorders>
            <w:vAlign w:val="bottom"/>
          </w:tcPr>
          <w:p w14:paraId="51359D46"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3</w:t>
            </w:r>
          </w:p>
        </w:tc>
      </w:tr>
      <w:tr w:rsidR="00266A41" w14:paraId="5CBCC6B1" w14:textId="77777777">
        <w:trPr>
          <w:jc w:val="center"/>
        </w:trPr>
        <w:tc>
          <w:tcPr>
            <w:tcW w:w="2907" w:type="dxa"/>
            <w:tcBorders>
              <w:top w:val="nil"/>
              <w:bottom w:val="single" w:sz="4" w:space="0" w:color="auto"/>
            </w:tcBorders>
            <w:vAlign w:val="center"/>
          </w:tcPr>
          <w:p w14:paraId="651E017E"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私营企业</w:t>
            </w:r>
          </w:p>
        </w:tc>
        <w:tc>
          <w:tcPr>
            <w:tcW w:w="2100" w:type="dxa"/>
            <w:tcBorders>
              <w:top w:val="nil"/>
              <w:bottom w:val="single" w:sz="4" w:space="0" w:color="auto"/>
            </w:tcBorders>
            <w:vAlign w:val="bottom"/>
          </w:tcPr>
          <w:p w14:paraId="4B2C3DED"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46</w:t>
            </w:r>
          </w:p>
        </w:tc>
        <w:tc>
          <w:tcPr>
            <w:tcW w:w="2732" w:type="dxa"/>
            <w:tcBorders>
              <w:top w:val="nil"/>
              <w:bottom w:val="single" w:sz="4" w:space="0" w:color="auto"/>
              <w:right w:val="nil"/>
            </w:tcBorders>
            <w:vAlign w:val="bottom"/>
          </w:tcPr>
          <w:p w14:paraId="7B50904D"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292</w:t>
            </w:r>
          </w:p>
        </w:tc>
      </w:tr>
    </w:tbl>
    <w:p w14:paraId="511F63B8" w14:textId="77777777" w:rsidR="00266A41" w:rsidRDefault="00C01C2B">
      <w:pPr>
        <w:widowControl/>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（二）主要经济指标</w:t>
      </w:r>
    </w:p>
    <w:p w14:paraId="3C416781"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2018年末，交通运输、仓储和邮政业企业法人单位资产总计11.89亿元，比2013年末下降21.9%。负债合计5.21亿元。全年实现营业收入5.37亿元（详见表4-6）。</w:t>
      </w:r>
    </w:p>
    <w:p w14:paraId="342C9BA7" w14:textId="77777777" w:rsidR="00266A41" w:rsidRDefault="00C01C2B">
      <w:pPr>
        <w:pStyle w:val="a3"/>
        <w:jc w:val="center"/>
        <w:rPr>
          <w:rFonts w:ascii="Times New Roman" w:hAnsi="Times New Roman" w:cs="宋体"/>
          <w:b/>
          <w:bCs/>
          <w:kern w:val="0"/>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6</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按行业大类分组的交通运输、仓储和邮政业企业法人单位主要经济指标</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625"/>
        <w:gridCol w:w="1825"/>
        <w:gridCol w:w="1725"/>
        <w:gridCol w:w="1763"/>
      </w:tblGrid>
      <w:tr w:rsidR="00266A41" w14:paraId="72413C36" w14:textId="77777777">
        <w:trPr>
          <w:tblHeader/>
          <w:jc w:val="center"/>
        </w:trPr>
        <w:tc>
          <w:tcPr>
            <w:tcW w:w="2625" w:type="dxa"/>
            <w:tcBorders>
              <w:bottom w:val="single" w:sz="4" w:space="0" w:color="auto"/>
            </w:tcBorders>
          </w:tcPr>
          <w:p w14:paraId="2E5C1CB4" w14:textId="77777777" w:rsidR="00266A41" w:rsidRDefault="00266A41">
            <w:pPr>
              <w:rPr>
                <w:rFonts w:ascii="Times New Roman" w:eastAsia="宋体" w:hAnsi="Times New Roman" w:cs="Times New Roman"/>
                <w:b/>
                <w:bCs/>
                <w:szCs w:val="21"/>
              </w:rPr>
            </w:pPr>
          </w:p>
        </w:tc>
        <w:tc>
          <w:tcPr>
            <w:tcW w:w="1825" w:type="dxa"/>
            <w:tcBorders>
              <w:bottom w:val="single" w:sz="4" w:space="0" w:color="auto"/>
            </w:tcBorders>
            <w:vAlign w:val="center"/>
          </w:tcPr>
          <w:p w14:paraId="1EC5E05D"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资产总计（亿元）</w:t>
            </w:r>
          </w:p>
        </w:tc>
        <w:tc>
          <w:tcPr>
            <w:tcW w:w="1725" w:type="dxa"/>
            <w:tcBorders>
              <w:bottom w:val="single" w:sz="4" w:space="0" w:color="auto"/>
            </w:tcBorders>
            <w:vAlign w:val="center"/>
          </w:tcPr>
          <w:p w14:paraId="283D0164"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负债合计（亿元）</w:t>
            </w:r>
          </w:p>
        </w:tc>
        <w:tc>
          <w:tcPr>
            <w:tcW w:w="1763" w:type="dxa"/>
            <w:tcBorders>
              <w:bottom w:val="single" w:sz="4" w:space="0" w:color="auto"/>
            </w:tcBorders>
            <w:vAlign w:val="center"/>
          </w:tcPr>
          <w:p w14:paraId="476B163F"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营业收入（亿元）</w:t>
            </w:r>
          </w:p>
        </w:tc>
      </w:tr>
      <w:tr w:rsidR="00266A41" w14:paraId="06378C08" w14:textId="77777777">
        <w:trPr>
          <w:jc w:val="center"/>
        </w:trPr>
        <w:tc>
          <w:tcPr>
            <w:tcW w:w="2625" w:type="dxa"/>
            <w:tcBorders>
              <w:bottom w:val="nil"/>
            </w:tcBorders>
          </w:tcPr>
          <w:p w14:paraId="4BAFCED7" w14:textId="77777777" w:rsidR="00266A41" w:rsidRDefault="00C01C2B">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1825" w:type="dxa"/>
            <w:tcBorders>
              <w:bottom w:val="nil"/>
            </w:tcBorders>
            <w:vAlign w:val="bottom"/>
          </w:tcPr>
          <w:p w14:paraId="329EE540" w14:textId="77777777" w:rsidR="00266A41" w:rsidRDefault="00C01C2B">
            <w:pPr>
              <w:widowControl/>
              <w:jc w:val="right"/>
              <w:textAlignment w:val="bottom"/>
              <w:rPr>
                <w:rFonts w:ascii="Times New Roman" w:eastAsia="等线" w:hAnsi="Times New Roman" w:cs="Times New Roman"/>
                <w:b/>
                <w:bCs/>
                <w:szCs w:val="21"/>
              </w:rPr>
            </w:pPr>
            <w:r>
              <w:rPr>
                <w:rFonts w:ascii="Times New Roman" w:eastAsia="等线" w:hAnsi="Times New Roman" w:cs="Times New Roman"/>
                <w:b/>
                <w:kern w:val="0"/>
                <w:sz w:val="22"/>
              </w:rPr>
              <w:t>11.</w:t>
            </w:r>
            <w:r>
              <w:rPr>
                <w:rFonts w:ascii="Times New Roman" w:eastAsia="等线" w:hAnsi="Times New Roman" w:cs="Times New Roman" w:hint="eastAsia"/>
                <w:b/>
                <w:kern w:val="0"/>
                <w:sz w:val="22"/>
              </w:rPr>
              <w:t>89</w:t>
            </w:r>
          </w:p>
        </w:tc>
        <w:tc>
          <w:tcPr>
            <w:tcW w:w="1725" w:type="dxa"/>
            <w:tcBorders>
              <w:bottom w:val="nil"/>
            </w:tcBorders>
            <w:vAlign w:val="bottom"/>
          </w:tcPr>
          <w:p w14:paraId="14CD853F" w14:textId="77777777" w:rsidR="00266A41" w:rsidRDefault="00C01C2B">
            <w:pPr>
              <w:widowControl/>
              <w:jc w:val="right"/>
              <w:textAlignment w:val="bottom"/>
              <w:rPr>
                <w:rFonts w:ascii="Times New Roman" w:eastAsia="宋体" w:hAnsi="Times New Roman" w:cs="Times New Roman"/>
                <w:b/>
                <w:bCs/>
                <w:szCs w:val="21"/>
              </w:rPr>
            </w:pPr>
            <w:r>
              <w:rPr>
                <w:rFonts w:ascii="Times New Roman" w:eastAsia="等线" w:hAnsi="Times New Roman" w:cs="Times New Roman"/>
                <w:b/>
                <w:bCs/>
                <w:kern w:val="0"/>
                <w:sz w:val="22"/>
              </w:rPr>
              <w:t>5.21</w:t>
            </w:r>
          </w:p>
        </w:tc>
        <w:tc>
          <w:tcPr>
            <w:tcW w:w="1763" w:type="dxa"/>
            <w:tcBorders>
              <w:bottom w:val="nil"/>
            </w:tcBorders>
            <w:vAlign w:val="center"/>
          </w:tcPr>
          <w:p w14:paraId="2B7D6FD2" w14:textId="77777777" w:rsidR="00266A41" w:rsidRDefault="00C01C2B">
            <w:pPr>
              <w:widowControl/>
              <w:jc w:val="right"/>
              <w:textAlignment w:val="center"/>
              <w:rPr>
                <w:rFonts w:ascii="Times New Roman" w:eastAsia="宋体" w:hAnsi="Times New Roman" w:cs="Times New Roman"/>
                <w:b/>
                <w:bCs/>
                <w:szCs w:val="21"/>
              </w:rPr>
            </w:pPr>
            <w:r>
              <w:rPr>
                <w:rFonts w:ascii="Times New Roman" w:eastAsia="等线" w:hAnsi="Times New Roman" w:cs="Times New Roman"/>
                <w:b/>
                <w:kern w:val="0"/>
                <w:sz w:val="22"/>
              </w:rPr>
              <w:t>5.37</w:t>
            </w:r>
          </w:p>
        </w:tc>
      </w:tr>
      <w:tr w:rsidR="00266A41" w14:paraId="5BC082E5" w14:textId="77777777">
        <w:trPr>
          <w:jc w:val="center"/>
        </w:trPr>
        <w:tc>
          <w:tcPr>
            <w:tcW w:w="2625" w:type="dxa"/>
            <w:tcBorders>
              <w:top w:val="nil"/>
              <w:bottom w:val="nil"/>
            </w:tcBorders>
          </w:tcPr>
          <w:p w14:paraId="1C03BFFD"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道路运输业</w:t>
            </w:r>
          </w:p>
        </w:tc>
        <w:tc>
          <w:tcPr>
            <w:tcW w:w="1825" w:type="dxa"/>
            <w:tcBorders>
              <w:top w:val="nil"/>
              <w:bottom w:val="nil"/>
            </w:tcBorders>
            <w:vAlign w:val="bottom"/>
          </w:tcPr>
          <w:p w14:paraId="56E8FF69"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4.75 </w:t>
            </w:r>
          </w:p>
        </w:tc>
        <w:tc>
          <w:tcPr>
            <w:tcW w:w="1725" w:type="dxa"/>
            <w:tcBorders>
              <w:top w:val="nil"/>
              <w:bottom w:val="nil"/>
            </w:tcBorders>
            <w:vAlign w:val="bottom"/>
          </w:tcPr>
          <w:p w14:paraId="439B4951"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3.37 </w:t>
            </w:r>
          </w:p>
        </w:tc>
        <w:tc>
          <w:tcPr>
            <w:tcW w:w="1763" w:type="dxa"/>
            <w:tcBorders>
              <w:top w:val="nil"/>
              <w:bottom w:val="nil"/>
            </w:tcBorders>
            <w:vAlign w:val="center"/>
          </w:tcPr>
          <w:p w14:paraId="37589107" w14:textId="77777777" w:rsidR="00266A41" w:rsidRDefault="00C01C2B">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3.88 </w:t>
            </w:r>
          </w:p>
        </w:tc>
      </w:tr>
      <w:tr w:rsidR="00266A41" w14:paraId="119ADF51" w14:textId="77777777">
        <w:trPr>
          <w:jc w:val="center"/>
        </w:trPr>
        <w:tc>
          <w:tcPr>
            <w:tcW w:w="2625" w:type="dxa"/>
            <w:tcBorders>
              <w:top w:val="nil"/>
              <w:bottom w:val="nil"/>
            </w:tcBorders>
          </w:tcPr>
          <w:p w14:paraId="036A84BB"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水上运输业</w:t>
            </w:r>
          </w:p>
        </w:tc>
        <w:tc>
          <w:tcPr>
            <w:tcW w:w="1825" w:type="dxa"/>
            <w:tcBorders>
              <w:top w:val="nil"/>
              <w:bottom w:val="nil"/>
            </w:tcBorders>
            <w:vAlign w:val="bottom"/>
          </w:tcPr>
          <w:p w14:paraId="28729EE0"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6.30 </w:t>
            </w:r>
          </w:p>
        </w:tc>
        <w:tc>
          <w:tcPr>
            <w:tcW w:w="1725" w:type="dxa"/>
            <w:tcBorders>
              <w:top w:val="nil"/>
              <w:bottom w:val="nil"/>
            </w:tcBorders>
            <w:vAlign w:val="bottom"/>
          </w:tcPr>
          <w:p w14:paraId="5045BFE8"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1.08 </w:t>
            </w:r>
          </w:p>
        </w:tc>
        <w:tc>
          <w:tcPr>
            <w:tcW w:w="1763" w:type="dxa"/>
            <w:tcBorders>
              <w:top w:val="nil"/>
              <w:bottom w:val="nil"/>
            </w:tcBorders>
            <w:vAlign w:val="center"/>
          </w:tcPr>
          <w:p w14:paraId="1EDFFA87" w14:textId="77777777" w:rsidR="00266A41" w:rsidRDefault="00C01C2B">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0.32 </w:t>
            </w:r>
          </w:p>
        </w:tc>
      </w:tr>
      <w:tr w:rsidR="00266A41" w14:paraId="2A9546AF" w14:textId="77777777">
        <w:trPr>
          <w:jc w:val="center"/>
        </w:trPr>
        <w:tc>
          <w:tcPr>
            <w:tcW w:w="2625" w:type="dxa"/>
            <w:tcBorders>
              <w:top w:val="nil"/>
              <w:bottom w:val="nil"/>
            </w:tcBorders>
          </w:tcPr>
          <w:p w14:paraId="7D75EAD5"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多式联运和运输代理业</w:t>
            </w:r>
          </w:p>
        </w:tc>
        <w:tc>
          <w:tcPr>
            <w:tcW w:w="1825" w:type="dxa"/>
            <w:tcBorders>
              <w:top w:val="nil"/>
              <w:bottom w:val="nil"/>
            </w:tcBorders>
            <w:vAlign w:val="bottom"/>
          </w:tcPr>
          <w:p w14:paraId="2FBEE75D"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0.7</w:t>
            </w:r>
            <w:r>
              <w:rPr>
                <w:rFonts w:ascii="Times New Roman" w:eastAsia="等线" w:hAnsi="Times New Roman" w:cs="Times New Roman" w:hint="eastAsia"/>
                <w:kern w:val="0"/>
                <w:sz w:val="22"/>
              </w:rPr>
              <w:t>6</w:t>
            </w:r>
            <w:r>
              <w:rPr>
                <w:rFonts w:ascii="Times New Roman" w:eastAsia="等线" w:hAnsi="Times New Roman" w:cs="Times New Roman"/>
                <w:kern w:val="0"/>
                <w:sz w:val="22"/>
              </w:rPr>
              <w:t xml:space="preserve"> </w:t>
            </w:r>
          </w:p>
        </w:tc>
        <w:tc>
          <w:tcPr>
            <w:tcW w:w="1725" w:type="dxa"/>
            <w:tcBorders>
              <w:top w:val="nil"/>
              <w:bottom w:val="nil"/>
            </w:tcBorders>
            <w:vAlign w:val="bottom"/>
          </w:tcPr>
          <w:p w14:paraId="49BEA989"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0.69 </w:t>
            </w:r>
          </w:p>
        </w:tc>
        <w:tc>
          <w:tcPr>
            <w:tcW w:w="1763" w:type="dxa"/>
            <w:tcBorders>
              <w:top w:val="nil"/>
              <w:bottom w:val="nil"/>
            </w:tcBorders>
            <w:vAlign w:val="center"/>
          </w:tcPr>
          <w:p w14:paraId="327AC2F0" w14:textId="77777777" w:rsidR="00266A41" w:rsidRDefault="00C01C2B">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0.9</w:t>
            </w:r>
            <w:r>
              <w:rPr>
                <w:rFonts w:ascii="Times New Roman" w:eastAsia="等线" w:hAnsi="Times New Roman" w:cs="Times New Roman" w:hint="eastAsia"/>
                <w:kern w:val="0"/>
                <w:sz w:val="22"/>
              </w:rPr>
              <w:t>8</w:t>
            </w:r>
            <w:r>
              <w:rPr>
                <w:rFonts w:ascii="Times New Roman" w:eastAsia="等线" w:hAnsi="Times New Roman" w:cs="Times New Roman"/>
                <w:kern w:val="0"/>
                <w:sz w:val="22"/>
              </w:rPr>
              <w:t xml:space="preserve"> </w:t>
            </w:r>
          </w:p>
        </w:tc>
      </w:tr>
      <w:tr w:rsidR="00266A41" w14:paraId="4B4265E9" w14:textId="77777777">
        <w:trPr>
          <w:jc w:val="center"/>
        </w:trPr>
        <w:tc>
          <w:tcPr>
            <w:tcW w:w="2625" w:type="dxa"/>
            <w:tcBorders>
              <w:top w:val="nil"/>
              <w:bottom w:val="nil"/>
            </w:tcBorders>
          </w:tcPr>
          <w:p w14:paraId="3BC564B7"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装卸搬运和仓储业</w:t>
            </w:r>
          </w:p>
        </w:tc>
        <w:tc>
          <w:tcPr>
            <w:tcW w:w="1825" w:type="dxa"/>
            <w:tcBorders>
              <w:top w:val="nil"/>
              <w:bottom w:val="nil"/>
            </w:tcBorders>
            <w:vAlign w:val="bottom"/>
          </w:tcPr>
          <w:p w14:paraId="1EB5A2B7"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0.06 </w:t>
            </w:r>
          </w:p>
        </w:tc>
        <w:tc>
          <w:tcPr>
            <w:tcW w:w="1725" w:type="dxa"/>
            <w:tcBorders>
              <w:top w:val="nil"/>
              <w:bottom w:val="nil"/>
            </w:tcBorders>
            <w:vAlign w:val="bottom"/>
          </w:tcPr>
          <w:p w14:paraId="392FFEFA"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0.05 </w:t>
            </w:r>
          </w:p>
        </w:tc>
        <w:tc>
          <w:tcPr>
            <w:tcW w:w="1763" w:type="dxa"/>
            <w:tcBorders>
              <w:top w:val="nil"/>
              <w:bottom w:val="nil"/>
            </w:tcBorders>
            <w:vAlign w:val="center"/>
          </w:tcPr>
          <w:p w14:paraId="01559504" w14:textId="77777777" w:rsidR="00266A41" w:rsidRDefault="00C01C2B">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0.14 </w:t>
            </w:r>
          </w:p>
        </w:tc>
      </w:tr>
      <w:tr w:rsidR="00266A41" w14:paraId="2E387A60" w14:textId="77777777">
        <w:trPr>
          <w:jc w:val="center"/>
        </w:trPr>
        <w:tc>
          <w:tcPr>
            <w:tcW w:w="2625" w:type="dxa"/>
            <w:tcBorders>
              <w:top w:val="nil"/>
            </w:tcBorders>
          </w:tcPr>
          <w:p w14:paraId="4D4C82F9" w14:textId="77777777" w:rsidR="00266A41" w:rsidRDefault="00C01C2B">
            <w:pPr>
              <w:rPr>
                <w:rFonts w:ascii="Times New Roman" w:eastAsia="宋体" w:hAnsi="Times New Roman" w:cs="Times New Roman"/>
                <w:szCs w:val="21"/>
              </w:rPr>
            </w:pPr>
            <w:r>
              <w:rPr>
                <w:rFonts w:ascii="Times New Roman" w:eastAsia="宋体" w:hAnsi="Times New Roman" w:cs="Times New Roman" w:hint="eastAsia"/>
                <w:szCs w:val="21"/>
              </w:rPr>
              <w:t>邮政业</w:t>
            </w:r>
          </w:p>
        </w:tc>
        <w:tc>
          <w:tcPr>
            <w:tcW w:w="1825" w:type="dxa"/>
            <w:tcBorders>
              <w:top w:val="nil"/>
            </w:tcBorders>
            <w:vAlign w:val="bottom"/>
          </w:tcPr>
          <w:p w14:paraId="0B495BE8"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0.02 </w:t>
            </w:r>
          </w:p>
        </w:tc>
        <w:tc>
          <w:tcPr>
            <w:tcW w:w="1725" w:type="dxa"/>
            <w:tcBorders>
              <w:top w:val="nil"/>
            </w:tcBorders>
            <w:vAlign w:val="bottom"/>
          </w:tcPr>
          <w:p w14:paraId="185797C5"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0.02 </w:t>
            </w:r>
          </w:p>
        </w:tc>
        <w:tc>
          <w:tcPr>
            <w:tcW w:w="1763" w:type="dxa"/>
            <w:tcBorders>
              <w:top w:val="nil"/>
            </w:tcBorders>
            <w:vAlign w:val="center"/>
          </w:tcPr>
          <w:p w14:paraId="736614CA" w14:textId="77777777" w:rsidR="00266A41" w:rsidRDefault="00C01C2B">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0.05 </w:t>
            </w:r>
          </w:p>
        </w:tc>
      </w:tr>
    </w:tbl>
    <w:p w14:paraId="47BB8B6B" w14:textId="77777777" w:rsidR="00266A41" w:rsidRDefault="00C01C2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三、住宿和餐饮业</w:t>
      </w:r>
    </w:p>
    <w:p w14:paraId="00E059D9" w14:textId="77777777" w:rsidR="00266A41" w:rsidRDefault="00C01C2B">
      <w:pPr>
        <w:widowControl/>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（一）企业法人单位数和从业人员</w:t>
      </w:r>
    </w:p>
    <w:p w14:paraId="39E3825E"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2018年末，大鹏新区共有住宿和餐饮业企业法人单位161个，比2013年末增长347.2%，从业人员2591人。 </w:t>
      </w:r>
    </w:p>
    <w:p w14:paraId="680D3440"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在住宿和餐饮业企业法人单位中，住宿业占56.5%，餐饮业占43.5%。在住宿和餐饮业企业法人单位从业人员中，住宿业占78.1%，餐饮业占21.9%（详见表4-7）。</w:t>
      </w:r>
    </w:p>
    <w:p w14:paraId="5D9A7A54" w14:textId="77777777" w:rsidR="00266A41" w:rsidRDefault="00C01C2B">
      <w:pPr>
        <w:widowControl/>
        <w:spacing w:line="560" w:lineRule="exact"/>
        <w:ind w:firstLineChars="200" w:firstLine="640"/>
        <w:rPr>
          <w:rFonts w:ascii="宋体" w:eastAsia="宋体" w:hAnsi="宋体" w:cs="宋体"/>
          <w:sz w:val="32"/>
          <w:szCs w:val="32"/>
        </w:rPr>
      </w:pPr>
      <w:r>
        <w:rPr>
          <w:rFonts w:ascii="仿宋_GB2312" w:eastAsia="仿宋_GB2312" w:hAnsi="仿宋_GB2312" w:cs="仿宋_GB2312" w:hint="eastAsia"/>
          <w:kern w:val="0"/>
          <w:sz w:val="32"/>
          <w:szCs w:val="32"/>
        </w:rPr>
        <w:t>在住宿和餐饮业企业法人单位中，内资企业占98.8%，港、澳、台商投资企业占1.2%。在住宿和餐饮业企业法人单位从业人员中，内资企业占99.8%，港、澳、台商投资企业占0.2%（详见表4-8）。</w:t>
      </w:r>
    </w:p>
    <w:p w14:paraId="0A53C4C2" w14:textId="77777777" w:rsidR="00266A41" w:rsidRDefault="00C01C2B">
      <w:pPr>
        <w:pStyle w:val="a3"/>
        <w:jc w:val="center"/>
        <w:rPr>
          <w:rFonts w:ascii="宋体" w:eastAsia="宋体" w:hAnsi="宋体" w:cs="宋体"/>
          <w:b/>
          <w:bCs/>
          <w:kern w:val="0"/>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7</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按行业大类分组的住宿和餐饮业企业法人单位和从业人员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810"/>
        <w:gridCol w:w="2032"/>
        <w:gridCol w:w="2213"/>
      </w:tblGrid>
      <w:tr w:rsidR="00266A41" w14:paraId="16E383CD" w14:textId="77777777">
        <w:trPr>
          <w:jc w:val="center"/>
        </w:trPr>
        <w:tc>
          <w:tcPr>
            <w:tcW w:w="2810" w:type="dxa"/>
            <w:tcBorders>
              <w:bottom w:val="nil"/>
            </w:tcBorders>
          </w:tcPr>
          <w:p w14:paraId="4AAFEA97" w14:textId="77777777" w:rsidR="00266A41" w:rsidRDefault="00266A41">
            <w:pPr>
              <w:rPr>
                <w:rFonts w:ascii="Times New Roman" w:eastAsia="宋体" w:hAnsi="Times New Roman" w:cs="Times New Roman"/>
                <w:b/>
                <w:bCs/>
                <w:szCs w:val="21"/>
              </w:rPr>
            </w:pPr>
          </w:p>
        </w:tc>
        <w:tc>
          <w:tcPr>
            <w:tcW w:w="2032" w:type="dxa"/>
            <w:tcBorders>
              <w:bottom w:val="nil"/>
            </w:tcBorders>
            <w:vAlign w:val="center"/>
          </w:tcPr>
          <w:p w14:paraId="59C791D3"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213" w:type="dxa"/>
            <w:tcBorders>
              <w:bottom w:val="nil"/>
            </w:tcBorders>
            <w:vAlign w:val="center"/>
          </w:tcPr>
          <w:p w14:paraId="583225DD"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266A41" w14:paraId="3AF48130" w14:textId="77777777">
        <w:trPr>
          <w:jc w:val="center"/>
        </w:trPr>
        <w:tc>
          <w:tcPr>
            <w:tcW w:w="2810" w:type="dxa"/>
            <w:tcBorders>
              <w:bottom w:val="nil"/>
            </w:tcBorders>
          </w:tcPr>
          <w:p w14:paraId="31441442"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合计</w:t>
            </w:r>
          </w:p>
        </w:tc>
        <w:tc>
          <w:tcPr>
            <w:tcW w:w="2032" w:type="dxa"/>
            <w:tcBorders>
              <w:bottom w:val="nil"/>
            </w:tcBorders>
            <w:vAlign w:val="center"/>
          </w:tcPr>
          <w:p w14:paraId="1BC9F814" w14:textId="77777777" w:rsidR="00266A41" w:rsidRDefault="00C01C2B">
            <w:pPr>
              <w:jc w:val="right"/>
              <w:rPr>
                <w:rFonts w:ascii="Times New Roman" w:eastAsia="宋体" w:hAnsi="Times New Roman" w:cs="Times New Roman"/>
                <w:b/>
                <w:bCs/>
                <w:szCs w:val="21"/>
              </w:rPr>
            </w:pPr>
            <w:r>
              <w:rPr>
                <w:rFonts w:ascii="Times New Roman" w:eastAsia="宋体" w:hAnsi="Times New Roman" w:cs="Times New Roman"/>
                <w:b/>
                <w:bCs/>
                <w:szCs w:val="21"/>
              </w:rPr>
              <w:t>161</w:t>
            </w:r>
          </w:p>
        </w:tc>
        <w:tc>
          <w:tcPr>
            <w:tcW w:w="2213" w:type="dxa"/>
            <w:tcBorders>
              <w:bottom w:val="nil"/>
            </w:tcBorders>
            <w:vAlign w:val="center"/>
          </w:tcPr>
          <w:p w14:paraId="2E3ED169" w14:textId="77777777" w:rsidR="00266A41" w:rsidRDefault="00C01C2B">
            <w:pPr>
              <w:jc w:val="right"/>
              <w:rPr>
                <w:rFonts w:ascii="Times New Roman" w:eastAsia="宋体" w:hAnsi="Times New Roman" w:cs="Times New Roman"/>
                <w:b/>
                <w:bCs/>
                <w:szCs w:val="21"/>
              </w:rPr>
            </w:pPr>
            <w:r>
              <w:rPr>
                <w:rFonts w:ascii="Times New Roman" w:eastAsia="宋体" w:hAnsi="Times New Roman" w:cs="Times New Roman"/>
                <w:b/>
                <w:bCs/>
                <w:szCs w:val="21"/>
              </w:rPr>
              <w:t>2591</w:t>
            </w:r>
          </w:p>
        </w:tc>
      </w:tr>
      <w:tr w:rsidR="00266A41" w14:paraId="01127195" w14:textId="77777777">
        <w:trPr>
          <w:jc w:val="center"/>
        </w:trPr>
        <w:tc>
          <w:tcPr>
            <w:tcW w:w="2810" w:type="dxa"/>
            <w:tcBorders>
              <w:top w:val="nil"/>
              <w:bottom w:val="nil"/>
            </w:tcBorders>
          </w:tcPr>
          <w:p w14:paraId="510CD252" w14:textId="77777777" w:rsidR="00266A41" w:rsidRDefault="00C01C2B">
            <w:pPr>
              <w:rPr>
                <w:rFonts w:ascii="Times New Roman" w:eastAsia="宋体" w:hAnsi="Times New Roman" w:cs="Times New Roman"/>
                <w:szCs w:val="21"/>
              </w:rPr>
            </w:pPr>
            <w:r>
              <w:rPr>
                <w:rFonts w:ascii="Times New Roman" w:eastAsia="宋体" w:hAnsi="Times New Roman" w:cs="Times New Roman"/>
                <w:b/>
                <w:bCs/>
                <w:szCs w:val="21"/>
              </w:rPr>
              <w:t>住宿业</w:t>
            </w:r>
          </w:p>
        </w:tc>
        <w:tc>
          <w:tcPr>
            <w:tcW w:w="2032" w:type="dxa"/>
            <w:tcBorders>
              <w:top w:val="nil"/>
              <w:bottom w:val="nil"/>
            </w:tcBorders>
            <w:vAlign w:val="center"/>
          </w:tcPr>
          <w:p w14:paraId="73ED835B"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91</w:t>
            </w:r>
          </w:p>
        </w:tc>
        <w:tc>
          <w:tcPr>
            <w:tcW w:w="2213" w:type="dxa"/>
            <w:tcBorders>
              <w:top w:val="nil"/>
              <w:bottom w:val="nil"/>
            </w:tcBorders>
          </w:tcPr>
          <w:p w14:paraId="79D525A7"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2024</w:t>
            </w:r>
          </w:p>
        </w:tc>
      </w:tr>
      <w:tr w:rsidR="00266A41" w14:paraId="1A405654" w14:textId="77777777">
        <w:trPr>
          <w:jc w:val="center"/>
        </w:trPr>
        <w:tc>
          <w:tcPr>
            <w:tcW w:w="2810" w:type="dxa"/>
            <w:tcBorders>
              <w:top w:val="nil"/>
              <w:bottom w:val="nil"/>
            </w:tcBorders>
            <w:vAlign w:val="center"/>
          </w:tcPr>
          <w:p w14:paraId="3B9C029F"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旅游饭店</w:t>
            </w:r>
          </w:p>
        </w:tc>
        <w:tc>
          <w:tcPr>
            <w:tcW w:w="2032" w:type="dxa"/>
            <w:tcBorders>
              <w:top w:val="nil"/>
              <w:bottom w:val="nil"/>
            </w:tcBorders>
            <w:vAlign w:val="bottom"/>
          </w:tcPr>
          <w:p w14:paraId="6B1D6F04"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31</w:t>
            </w:r>
          </w:p>
        </w:tc>
        <w:tc>
          <w:tcPr>
            <w:tcW w:w="2213" w:type="dxa"/>
            <w:tcBorders>
              <w:top w:val="nil"/>
              <w:bottom w:val="nil"/>
            </w:tcBorders>
            <w:vAlign w:val="bottom"/>
          </w:tcPr>
          <w:p w14:paraId="6338EF47"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1674</w:t>
            </w:r>
          </w:p>
        </w:tc>
      </w:tr>
      <w:tr w:rsidR="00266A41" w14:paraId="7C4740FF" w14:textId="77777777">
        <w:trPr>
          <w:jc w:val="center"/>
        </w:trPr>
        <w:tc>
          <w:tcPr>
            <w:tcW w:w="2810" w:type="dxa"/>
            <w:tcBorders>
              <w:top w:val="nil"/>
              <w:bottom w:val="nil"/>
            </w:tcBorders>
            <w:vAlign w:val="center"/>
          </w:tcPr>
          <w:p w14:paraId="313C9EB2"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一般旅馆</w:t>
            </w:r>
          </w:p>
        </w:tc>
        <w:tc>
          <w:tcPr>
            <w:tcW w:w="2032" w:type="dxa"/>
            <w:tcBorders>
              <w:top w:val="nil"/>
              <w:bottom w:val="nil"/>
            </w:tcBorders>
            <w:vAlign w:val="bottom"/>
          </w:tcPr>
          <w:p w14:paraId="7DA0E5C2"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34</w:t>
            </w:r>
          </w:p>
        </w:tc>
        <w:tc>
          <w:tcPr>
            <w:tcW w:w="2213" w:type="dxa"/>
            <w:tcBorders>
              <w:top w:val="nil"/>
              <w:bottom w:val="nil"/>
            </w:tcBorders>
            <w:vAlign w:val="bottom"/>
          </w:tcPr>
          <w:p w14:paraId="209B2E2D"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252</w:t>
            </w:r>
          </w:p>
        </w:tc>
      </w:tr>
      <w:tr w:rsidR="00266A41" w14:paraId="72F936B8" w14:textId="77777777">
        <w:trPr>
          <w:jc w:val="center"/>
        </w:trPr>
        <w:tc>
          <w:tcPr>
            <w:tcW w:w="2810" w:type="dxa"/>
            <w:tcBorders>
              <w:top w:val="nil"/>
              <w:bottom w:val="single" w:sz="4" w:space="0" w:color="auto"/>
            </w:tcBorders>
            <w:vAlign w:val="center"/>
          </w:tcPr>
          <w:p w14:paraId="54956FDF"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民宿服务</w:t>
            </w:r>
          </w:p>
        </w:tc>
        <w:tc>
          <w:tcPr>
            <w:tcW w:w="2032" w:type="dxa"/>
            <w:tcBorders>
              <w:top w:val="nil"/>
              <w:bottom w:val="single" w:sz="4" w:space="0" w:color="auto"/>
            </w:tcBorders>
            <w:vAlign w:val="bottom"/>
          </w:tcPr>
          <w:p w14:paraId="03F193F5"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18</w:t>
            </w:r>
          </w:p>
        </w:tc>
        <w:tc>
          <w:tcPr>
            <w:tcW w:w="2213" w:type="dxa"/>
            <w:tcBorders>
              <w:top w:val="nil"/>
              <w:bottom w:val="single" w:sz="4" w:space="0" w:color="auto"/>
            </w:tcBorders>
            <w:vAlign w:val="bottom"/>
          </w:tcPr>
          <w:p w14:paraId="65C5DE97"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44</w:t>
            </w:r>
          </w:p>
        </w:tc>
      </w:tr>
      <w:tr w:rsidR="00266A41" w14:paraId="75D6F480" w14:textId="77777777">
        <w:trPr>
          <w:jc w:val="center"/>
        </w:trPr>
        <w:tc>
          <w:tcPr>
            <w:tcW w:w="2810" w:type="dxa"/>
            <w:tcBorders>
              <w:top w:val="single" w:sz="4" w:space="0" w:color="auto"/>
              <w:bottom w:val="single" w:sz="4" w:space="0" w:color="auto"/>
            </w:tcBorders>
            <w:vAlign w:val="center"/>
          </w:tcPr>
          <w:p w14:paraId="5DB53850" w14:textId="77777777" w:rsidR="00266A41" w:rsidRDefault="00266A41">
            <w:pPr>
              <w:widowControl/>
              <w:jc w:val="left"/>
              <w:textAlignment w:val="center"/>
              <w:rPr>
                <w:rFonts w:ascii="Times New Roman" w:eastAsia="宋体" w:hAnsi="Times New Roman" w:cs="Times New Roman"/>
                <w:b/>
                <w:bCs/>
                <w:kern w:val="0"/>
                <w:szCs w:val="21"/>
              </w:rPr>
            </w:pPr>
          </w:p>
        </w:tc>
        <w:tc>
          <w:tcPr>
            <w:tcW w:w="2032" w:type="dxa"/>
            <w:tcBorders>
              <w:top w:val="single" w:sz="4" w:space="0" w:color="auto"/>
              <w:bottom w:val="single" w:sz="4" w:space="0" w:color="auto"/>
            </w:tcBorders>
            <w:vAlign w:val="bottom"/>
          </w:tcPr>
          <w:p w14:paraId="0C3E3E7D" w14:textId="77777777" w:rsidR="00266A41" w:rsidRDefault="00C01C2B">
            <w:pPr>
              <w:widowControl/>
              <w:jc w:val="right"/>
              <w:textAlignment w:val="bottom"/>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企业法人单位（个）</w:t>
            </w:r>
          </w:p>
        </w:tc>
        <w:tc>
          <w:tcPr>
            <w:tcW w:w="2213" w:type="dxa"/>
            <w:tcBorders>
              <w:top w:val="single" w:sz="4" w:space="0" w:color="auto"/>
              <w:bottom w:val="single" w:sz="4" w:space="0" w:color="auto"/>
            </w:tcBorders>
            <w:vAlign w:val="bottom"/>
          </w:tcPr>
          <w:p w14:paraId="4AF00AB1" w14:textId="77777777" w:rsidR="00266A41" w:rsidRDefault="00C01C2B">
            <w:pPr>
              <w:widowControl/>
              <w:jc w:val="right"/>
              <w:textAlignment w:val="bottom"/>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从业人员（人）</w:t>
            </w:r>
          </w:p>
        </w:tc>
      </w:tr>
      <w:tr w:rsidR="00266A41" w14:paraId="56E06D14" w14:textId="77777777">
        <w:trPr>
          <w:jc w:val="center"/>
        </w:trPr>
        <w:tc>
          <w:tcPr>
            <w:tcW w:w="2810" w:type="dxa"/>
            <w:tcBorders>
              <w:top w:val="single" w:sz="4" w:space="0" w:color="auto"/>
              <w:bottom w:val="nil"/>
            </w:tcBorders>
            <w:vAlign w:val="center"/>
          </w:tcPr>
          <w:p w14:paraId="526EC849"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露营地服务</w:t>
            </w:r>
          </w:p>
        </w:tc>
        <w:tc>
          <w:tcPr>
            <w:tcW w:w="2032" w:type="dxa"/>
            <w:tcBorders>
              <w:top w:val="single" w:sz="4" w:space="0" w:color="auto"/>
              <w:bottom w:val="nil"/>
            </w:tcBorders>
            <w:vAlign w:val="bottom"/>
          </w:tcPr>
          <w:p w14:paraId="7F068709"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w:t>
            </w:r>
          </w:p>
        </w:tc>
        <w:tc>
          <w:tcPr>
            <w:tcW w:w="2213" w:type="dxa"/>
            <w:tcBorders>
              <w:top w:val="single" w:sz="4" w:space="0" w:color="auto"/>
              <w:bottom w:val="nil"/>
            </w:tcBorders>
            <w:vAlign w:val="bottom"/>
          </w:tcPr>
          <w:p w14:paraId="38776167"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w:t>
            </w:r>
          </w:p>
        </w:tc>
      </w:tr>
      <w:tr w:rsidR="00266A41" w14:paraId="49CEAC78" w14:textId="77777777">
        <w:trPr>
          <w:jc w:val="center"/>
        </w:trPr>
        <w:tc>
          <w:tcPr>
            <w:tcW w:w="2810" w:type="dxa"/>
            <w:tcBorders>
              <w:top w:val="nil"/>
              <w:bottom w:val="nil"/>
            </w:tcBorders>
            <w:vAlign w:val="center"/>
          </w:tcPr>
          <w:p w14:paraId="7AC58F19"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其他住宿业</w:t>
            </w:r>
          </w:p>
        </w:tc>
        <w:tc>
          <w:tcPr>
            <w:tcW w:w="2032" w:type="dxa"/>
            <w:tcBorders>
              <w:top w:val="nil"/>
              <w:bottom w:val="nil"/>
            </w:tcBorders>
            <w:vAlign w:val="bottom"/>
          </w:tcPr>
          <w:p w14:paraId="080FB56F"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7</w:t>
            </w:r>
          </w:p>
        </w:tc>
        <w:tc>
          <w:tcPr>
            <w:tcW w:w="2213" w:type="dxa"/>
            <w:tcBorders>
              <w:top w:val="nil"/>
              <w:bottom w:val="nil"/>
            </w:tcBorders>
            <w:vAlign w:val="bottom"/>
          </w:tcPr>
          <w:p w14:paraId="5DB026D5"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53</w:t>
            </w:r>
          </w:p>
        </w:tc>
      </w:tr>
      <w:tr w:rsidR="00266A41" w14:paraId="7BF18AC4" w14:textId="77777777">
        <w:trPr>
          <w:jc w:val="center"/>
        </w:trPr>
        <w:tc>
          <w:tcPr>
            <w:tcW w:w="2810" w:type="dxa"/>
            <w:tcBorders>
              <w:top w:val="nil"/>
              <w:bottom w:val="nil"/>
            </w:tcBorders>
          </w:tcPr>
          <w:p w14:paraId="18BB516F" w14:textId="77777777" w:rsidR="00266A41" w:rsidRDefault="00C01C2B">
            <w:pPr>
              <w:rPr>
                <w:rFonts w:ascii="Times New Roman" w:eastAsia="宋体" w:hAnsi="Times New Roman" w:cs="Times New Roman"/>
                <w:szCs w:val="21"/>
              </w:rPr>
            </w:pPr>
            <w:r>
              <w:rPr>
                <w:rFonts w:ascii="Times New Roman" w:eastAsia="宋体" w:hAnsi="Times New Roman" w:cs="Times New Roman"/>
                <w:b/>
                <w:bCs/>
                <w:szCs w:val="21"/>
              </w:rPr>
              <w:t>餐饮业</w:t>
            </w:r>
          </w:p>
        </w:tc>
        <w:tc>
          <w:tcPr>
            <w:tcW w:w="2032" w:type="dxa"/>
            <w:tcBorders>
              <w:top w:val="nil"/>
              <w:bottom w:val="nil"/>
            </w:tcBorders>
            <w:vAlign w:val="center"/>
          </w:tcPr>
          <w:p w14:paraId="652FE0FE"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70</w:t>
            </w:r>
          </w:p>
        </w:tc>
        <w:tc>
          <w:tcPr>
            <w:tcW w:w="2213" w:type="dxa"/>
            <w:tcBorders>
              <w:top w:val="nil"/>
              <w:bottom w:val="nil"/>
            </w:tcBorders>
          </w:tcPr>
          <w:p w14:paraId="78D77006"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567</w:t>
            </w:r>
          </w:p>
        </w:tc>
      </w:tr>
      <w:tr w:rsidR="00266A41" w14:paraId="1C386646" w14:textId="77777777">
        <w:trPr>
          <w:jc w:val="center"/>
        </w:trPr>
        <w:tc>
          <w:tcPr>
            <w:tcW w:w="2810" w:type="dxa"/>
            <w:tcBorders>
              <w:top w:val="nil"/>
              <w:bottom w:val="nil"/>
            </w:tcBorders>
            <w:vAlign w:val="bottom"/>
          </w:tcPr>
          <w:p w14:paraId="7C657351" w14:textId="77777777" w:rsidR="00266A41" w:rsidRDefault="00C01C2B">
            <w:pPr>
              <w:widowControl/>
              <w:jc w:val="left"/>
              <w:textAlignment w:val="bottom"/>
              <w:rPr>
                <w:rFonts w:ascii="Times New Roman" w:eastAsia="宋体" w:hAnsi="Times New Roman" w:cs="Times New Roman"/>
                <w:szCs w:val="21"/>
              </w:rPr>
            </w:pPr>
            <w:r>
              <w:rPr>
                <w:rFonts w:ascii="Times New Roman" w:eastAsia="宋体" w:hAnsi="Times New Roman" w:cs="Times New Roman"/>
                <w:kern w:val="0"/>
                <w:szCs w:val="21"/>
              </w:rPr>
              <w:t xml:space="preserve">　正餐服务</w:t>
            </w:r>
          </w:p>
        </w:tc>
        <w:tc>
          <w:tcPr>
            <w:tcW w:w="2032" w:type="dxa"/>
            <w:tcBorders>
              <w:top w:val="nil"/>
              <w:bottom w:val="nil"/>
            </w:tcBorders>
            <w:vAlign w:val="bottom"/>
          </w:tcPr>
          <w:p w14:paraId="5B05DCD7"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65</w:t>
            </w:r>
          </w:p>
        </w:tc>
        <w:tc>
          <w:tcPr>
            <w:tcW w:w="2213" w:type="dxa"/>
            <w:tcBorders>
              <w:top w:val="nil"/>
              <w:bottom w:val="nil"/>
            </w:tcBorders>
            <w:vAlign w:val="bottom"/>
          </w:tcPr>
          <w:p w14:paraId="0AF60C09"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5</w:t>
            </w:r>
            <w:r>
              <w:rPr>
                <w:rFonts w:ascii="Times New Roman" w:eastAsia="宋体" w:hAnsi="Times New Roman" w:cs="Times New Roman" w:hint="eastAsia"/>
                <w:kern w:val="0"/>
                <w:szCs w:val="21"/>
              </w:rPr>
              <w:t>45</w:t>
            </w:r>
          </w:p>
        </w:tc>
      </w:tr>
      <w:tr w:rsidR="00266A41" w14:paraId="612AE874" w14:textId="77777777">
        <w:trPr>
          <w:jc w:val="center"/>
        </w:trPr>
        <w:tc>
          <w:tcPr>
            <w:tcW w:w="2810" w:type="dxa"/>
            <w:tcBorders>
              <w:top w:val="nil"/>
              <w:bottom w:val="nil"/>
            </w:tcBorders>
            <w:vAlign w:val="bottom"/>
          </w:tcPr>
          <w:p w14:paraId="3AB85D54" w14:textId="77777777" w:rsidR="00266A41" w:rsidRDefault="00C01C2B">
            <w:pPr>
              <w:widowControl/>
              <w:jc w:val="left"/>
              <w:textAlignment w:val="bottom"/>
              <w:rPr>
                <w:rFonts w:ascii="Times New Roman" w:eastAsia="宋体" w:hAnsi="Times New Roman" w:cs="Times New Roman"/>
                <w:szCs w:val="21"/>
              </w:rPr>
            </w:pPr>
            <w:r>
              <w:rPr>
                <w:rFonts w:ascii="Times New Roman" w:eastAsia="宋体" w:hAnsi="Times New Roman" w:cs="Times New Roman"/>
                <w:kern w:val="0"/>
                <w:szCs w:val="21"/>
              </w:rPr>
              <w:t xml:space="preserve">　饮料及冷饮服务</w:t>
            </w:r>
          </w:p>
        </w:tc>
        <w:tc>
          <w:tcPr>
            <w:tcW w:w="2032" w:type="dxa"/>
            <w:tcBorders>
              <w:top w:val="nil"/>
              <w:bottom w:val="nil"/>
            </w:tcBorders>
            <w:vAlign w:val="bottom"/>
          </w:tcPr>
          <w:p w14:paraId="4DE12772"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2</w:t>
            </w:r>
          </w:p>
        </w:tc>
        <w:tc>
          <w:tcPr>
            <w:tcW w:w="2213" w:type="dxa"/>
            <w:tcBorders>
              <w:top w:val="nil"/>
              <w:bottom w:val="nil"/>
            </w:tcBorders>
            <w:vAlign w:val="bottom"/>
          </w:tcPr>
          <w:p w14:paraId="51B328A3"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16</w:t>
            </w:r>
          </w:p>
        </w:tc>
      </w:tr>
      <w:tr w:rsidR="00266A41" w14:paraId="2D532D38" w14:textId="77777777">
        <w:trPr>
          <w:jc w:val="center"/>
        </w:trPr>
        <w:tc>
          <w:tcPr>
            <w:tcW w:w="2810" w:type="dxa"/>
            <w:tcBorders>
              <w:top w:val="nil"/>
              <w:bottom w:val="nil"/>
            </w:tcBorders>
            <w:vAlign w:val="bottom"/>
          </w:tcPr>
          <w:p w14:paraId="462491EB" w14:textId="77777777" w:rsidR="00266A41" w:rsidRDefault="00C01C2B">
            <w:pPr>
              <w:widowControl/>
              <w:ind w:firstLineChars="100" w:firstLine="210"/>
              <w:jc w:val="left"/>
              <w:textAlignment w:val="bottom"/>
              <w:rPr>
                <w:rFonts w:ascii="Times New Roman" w:eastAsia="宋体" w:hAnsi="Times New Roman" w:cs="Times New Roman"/>
                <w:szCs w:val="21"/>
              </w:rPr>
            </w:pPr>
            <w:r>
              <w:rPr>
                <w:rFonts w:ascii="Times New Roman" w:eastAsia="宋体" w:hAnsi="Times New Roman" w:cs="Times New Roman"/>
                <w:kern w:val="0"/>
                <w:szCs w:val="21"/>
              </w:rPr>
              <w:t>餐饮配送及外卖送餐服务</w:t>
            </w:r>
          </w:p>
        </w:tc>
        <w:tc>
          <w:tcPr>
            <w:tcW w:w="2032" w:type="dxa"/>
            <w:tcBorders>
              <w:top w:val="nil"/>
              <w:bottom w:val="nil"/>
            </w:tcBorders>
            <w:vAlign w:val="bottom"/>
          </w:tcPr>
          <w:p w14:paraId="03FEADCE"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w:t>
            </w:r>
          </w:p>
        </w:tc>
        <w:tc>
          <w:tcPr>
            <w:tcW w:w="2213" w:type="dxa"/>
            <w:tcBorders>
              <w:top w:val="nil"/>
              <w:bottom w:val="nil"/>
            </w:tcBorders>
            <w:vAlign w:val="bottom"/>
          </w:tcPr>
          <w:p w14:paraId="5C5E6B9C"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2</w:t>
            </w:r>
          </w:p>
        </w:tc>
      </w:tr>
      <w:tr w:rsidR="00266A41" w14:paraId="198D19B2" w14:textId="77777777">
        <w:trPr>
          <w:jc w:val="center"/>
        </w:trPr>
        <w:tc>
          <w:tcPr>
            <w:tcW w:w="2810" w:type="dxa"/>
            <w:tcBorders>
              <w:top w:val="nil"/>
            </w:tcBorders>
            <w:vAlign w:val="bottom"/>
          </w:tcPr>
          <w:p w14:paraId="6AFA863F" w14:textId="77777777" w:rsidR="00266A41" w:rsidRDefault="00C01C2B">
            <w:pPr>
              <w:widowControl/>
              <w:jc w:val="left"/>
              <w:textAlignment w:val="bottom"/>
              <w:rPr>
                <w:rFonts w:ascii="Times New Roman" w:eastAsia="宋体" w:hAnsi="Times New Roman" w:cs="Times New Roman"/>
                <w:szCs w:val="21"/>
              </w:rPr>
            </w:pPr>
            <w:r>
              <w:rPr>
                <w:rFonts w:ascii="Times New Roman" w:eastAsia="宋体" w:hAnsi="Times New Roman" w:cs="Times New Roman"/>
                <w:kern w:val="0"/>
                <w:szCs w:val="21"/>
              </w:rPr>
              <w:t xml:space="preserve">　其他餐饮业</w:t>
            </w:r>
          </w:p>
        </w:tc>
        <w:tc>
          <w:tcPr>
            <w:tcW w:w="2032" w:type="dxa"/>
            <w:tcBorders>
              <w:top w:val="nil"/>
            </w:tcBorders>
            <w:vAlign w:val="bottom"/>
          </w:tcPr>
          <w:p w14:paraId="27FD14FA"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2</w:t>
            </w:r>
          </w:p>
        </w:tc>
        <w:tc>
          <w:tcPr>
            <w:tcW w:w="2213" w:type="dxa"/>
            <w:tcBorders>
              <w:top w:val="nil"/>
            </w:tcBorders>
            <w:vAlign w:val="bottom"/>
          </w:tcPr>
          <w:p w14:paraId="331A787D"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4</w:t>
            </w:r>
          </w:p>
        </w:tc>
      </w:tr>
    </w:tbl>
    <w:p w14:paraId="551F83AD" w14:textId="77777777" w:rsidR="00266A41" w:rsidRDefault="00266A41">
      <w:pPr>
        <w:pStyle w:val="a3"/>
        <w:widowControl/>
        <w:spacing w:line="560" w:lineRule="exact"/>
        <w:jc w:val="center"/>
        <w:rPr>
          <w:rFonts w:ascii="宋体" w:eastAsia="宋体" w:hAnsi="宋体" w:cs="宋体"/>
          <w:sz w:val="24"/>
          <w:szCs w:val="24"/>
        </w:rPr>
      </w:pPr>
    </w:p>
    <w:p w14:paraId="350B5EA9" w14:textId="77777777" w:rsidR="00266A41" w:rsidRDefault="00C01C2B">
      <w:pPr>
        <w:pStyle w:val="a3"/>
        <w:widowControl/>
        <w:spacing w:line="560" w:lineRule="exact"/>
        <w:jc w:val="center"/>
        <w:rPr>
          <w:rFonts w:ascii="宋体" w:eastAsia="宋体" w:hAnsi="宋体" w:cs="宋体"/>
          <w:kern w:val="0"/>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8</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按登记注册类型分组的住宿和餐饮业企业法人单位和从业人员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629"/>
        <w:gridCol w:w="2032"/>
        <w:gridCol w:w="2060"/>
      </w:tblGrid>
      <w:tr w:rsidR="00266A41" w14:paraId="65788B2E" w14:textId="77777777">
        <w:trPr>
          <w:tblHeader/>
          <w:jc w:val="center"/>
        </w:trPr>
        <w:tc>
          <w:tcPr>
            <w:tcW w:w="2629" w:type="dxa"/>
            <w:tcBorders>
              <w:bottom w:val="single" w:sz="4" w:space="0" w:color="auto"/>
            </w:tcBorders>
          </w:tcPr>
          <w:p w14:paraId="103B58EE" w14:textId="77777777" w:rsidR="00266A41" w:rsidRDefault="00266A41">
            <w:pPr>
              <w:rPr>
                <w:rFonts w:ascii="Times New Roman" w:eastAsia="宋体" w:hAnsi="Times New Roman" w:cs="Times New Roman"/>
                <w:b/>
                <w:bCs/>
                <w:szCs w:val="21"/>
              </w:rPr>
            </w:pPr>
          </w:p>
        </w:tc>
        <w:tc>
          <w:tcPr>
            <w:tcW w:w="2032" w:type="dxa"/>
            <w:tcBorders>
              <w:bottom w:val="single" w:sz="4" w:space="0" w:color="auto"/>
            </w:tcBorders>
            <w:vAlign w:val="center"/>
          </w:tcPr>
          <w:p w14:paraId="4FCF6CA4"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060" w:type="dxa"/>
            <w:tcBorders>
              <w:bottom w:val="single" w:sz="4" w:space="0" w:color="auto"/>
            </w:tcBorders>
            <w:vAlign w:val="center"/>
          </w:tcPr>
          <w:p w14:paraId="6387A2AC"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266A41" w14:paraId="0024DB7D" w14:textId="77777777">
        <w:trPr>
          <w:jc w:val="center"/>
        </w:trPr>
        <w:tc>
          <w:tcPr>
            <w:tcW w:w="2629" w:type="dxa"/>
            <w:tcBorders>
              <w:bottom w:val="nil"/>
            </w:tcBorders>
          </w:tcPr>
          <w:p w14:paraId="5C8056B9" w14:textId="77777777" w:rsidR="00266A41" w:rsidRDefault="00C01C2B">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2032" w:type="dxa"/>
            <w:tcBorders>
              <w:bottom w:val="nil"/>
            </w:tcBorders>
            <w:vAlign w:val="center"/>
          </w:tcPr>
          <w:p w14:paraId="428BF071"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hint="eastAsia"/>
                <w:b/>
                <w:szCs w:val="21"/>
              </w:rPr>
              <w:t>161</w:t>
            </w:r>
          </w:p>
        </w:tc>
        <w:tc>
          <w:tcPr>
            <w:tcW w:w="2060" w:type="dxa"/>
            <w:tcBorders>
              <w:bottom w:val="nil"/>
              <w:right w:val="nil"/>
            </w:tcBorders>
            <w:vAlign w:val="center"/>
          </w:tcPr>
          <w:p w14:paraId="0D93F4D9"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hint="eastAsia"/>
                <w:b/>
                <w:szCs w:val="21"/>
              </w:rPr>
              <w:t>2591</w:t>
            </w:r>
          </w:p>
        </w:tc>
      </w:tr>
      <w:tr w:rsidR="00266A41" w14:paraId="65AE9A4D" w14:textId="77777777">
        <w:trPr>
          <w:jc w:val="center"/>
        </w:trPr>
        <w:tc>
          <w:tcPr>
            <w:tcW w:w="2629" w:type="dxa"/>
            <w:tcBorders>
              <w:top w:val="nil"/>
              <w:bottom w:val="nil"/>
            </w:tcBorders>
          </w:tcPr>
          <w:p w14:paraId="2104F5CC" w14:textId="77777777" w:rsidR="00266A41" w:rsidRDefault="00C01C2B">
            <w:pPr>
              <w:rPr>
                <w:rFonts w:ascii="Times New Roman" w:eastAsia="宋体" w:hAnsi="Times New Roman" w:cs="Times New Roman"/>
                <w:szCs w:val="21"/>
              </w:rPr>
            </w:pPr>
            <w:r>
              <w:rPr>
                <w:rFonts w:ascii="Times New Roman" w:eastAsia="宋体" w:hAnsi="Times New Roman" w:cs="Times New Roman"/>
                <w:b/>
                <w:bCs/>
                <w:szCs w:val="21"/>
              </w:rPr>
              <w:t>内资企业</w:t>
            </w:r>
          </w:p>
        </w:tc>
        <w:tc>
          <w:tcPr>
            <w:tcW w:w="2032" w:type="dxa"/>
            <w:tcBorders>
              <w:top w:val="nil"/>
              <w:bottom w:val="nil"/>
            </w:tcBorders>
            <w:vAlign w:val="center"/>
          </w:tcPr>
          <w:p w14:paraId="56564D1B"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159</w:t>
            </w:r>
          </w:p>
        </w:tc>
        <w:tc>
          <w:tcPr>
            <w:tcW w:w="2060" w:type="dxa"/>
            <w:tcBorders>
              <w:top w:val="nil"/>
              <w:bottom w:val="nil"/>
              <w:right w:val="nil"/>
            </w:tcBorders>
            <w:vAlign w:val="center"/>
          </w:tcPr>
          <w:p w14:paraId="47D8DD4C"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2587</w:t>
            </w:r>
          </w:p>
        </w:tc>
      </w:tr>
      <w:tr w:rsidR="00266A41" w14:paraId="084D081D" w14:textId="77777777">
        <w:trPr>
          <w:jc w:val="center"/>
        </w:trPr>
        <w:tc>
          <w:tcPr>
            <w:tcW w:w="2629" w:type="dxa"/>
            <w:tcBorders>
              <w:top w:val="nil"/>
              <w:bottom w:val="nil"/>
            </w:tcBorders>
            <w:vAlign w:val="center"/>
          </w:tcPr>
          <w:p w14:paraId="7662792D"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国有企业</w:t>
            </w:r>
          </w:p>
        </w:tc>
        <w:tc>
          <w:tcPr>
            <w:tcW w:w="2032" w:type="dxa"/>
            <w:tcBorders>
              <w:top w:val="nil"/>
              <w:bottom w:val="nil"/>
            </w:tcBorders>
            <w:vAlign w:val="bottom"/>
          </w:tcPr>
          <w:p w14:paraId="3ACFA131"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c>
          <w:tcPr>
            <w:tcW w:w="2060" w:type="dxa"/>
            <w:tcBorders>
              <w:top w:val="nil"/>
              <w:bottom w:val="nil"/>
              <w:right w:val="nil"/>
            </w:tcBorders>
            <w:vAlign w:val="bottom"/>
          </w:tcPr>
          <w:p w14:paraId="4A67B9BB"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r>
      <w:tr w:rsidR="00266A41" w14:paraId="162FC0FD" w14:textId="77777777">
        <w:trPr>
          <w:jc w:val="center"/>
        </w:trPr>
        <w:tc>
          <w:tcPr>
            <w:tcW w:w="2629" w:type="dxa"/>
            <w:tcBorders>
              <w:top w:val="nil"/>
              <w:bottom w:val="nil"/>
            </w:tcBorders>
            <w:vAlign w:val="center"/>
          </w:tcPr>
          <w:p w14:paraId="0E3CF776"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集体企业</w:t>
            </w:r>
          </w:p>
        </w:tc>
        <w:tc>
          <w:tcPr>
            <w:tcW w:w="2032" w:type="dxa"/>
            <w:tcBorders>
              <w:top w:val="nil"/>
              <w:bottom w:val="nil"/>
            </w:tcBorders>
            <w:vAlign w:val="bottom"/>
          </w:tcPr>
          <w:p w14:paraId="53EE22D0"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w:t>
            </w:r>
          </w:p>
        </w:tc>
        <w:tc>
          <w:tcPr>
            <w:tcW w:w="2060" w:type="dxa"/>
            <w:tcBorders>
              <w:top w:val="nil"/>
              <w:bottom w:val="nil"/>
              <w:right w:val="nil"/>
            </w:tcBorders>
            <w:vAlign w:val="bottom"/>
          </w:tcPr>
          <w:p w14:paraId="71BA6132"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100</w:t>
            </w:r>
          </w:p>
        </w:tc>
      </w:tr>
      <w:tr w:rsidR="00266A41" w14:paraId="5426D198" w14:textId="77777777">
        <w:trPr>
          <w:jc w:val="center"/>
        </w:trPr>
        <w:tc>
          <w:tcPr>
            <w:tcW w:w="2629" w:type="dxa"/>
            <w:tcBorders>
              <w:top w:val="nil"/>
              <w:bottom w:val="nil"/>
            </w:tcBorders>
            <w:vAlign w:val="center"/>
          </w:tcPr>
          <w:p w14:paraId="410B6D45"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股份合作企业</w:t>
            </w:r>
          </w:p>
        </w:tc>
        <w:tc>
          <w:tcPr>
            <w:tcW w:w="2032" w:type="dxa"/>
            <w:tcBorders>
              <w:top w:val="nil"/>
              <w:bottom w:val="nil"/>
            </w:tcBorders>
            <w:vAlign w:val="bottom"/>
          </w:tcPr>
          <w:p w14:paraId="6E6BD538"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c>
          <w:tcPr>
            <w:tcW w:w="2060" w:type="dxa"/>
            <w:tcBorders>
              <w:top w:val="nil"/>
              <w:bottom w:val="nil"/>
              <w:right w:val="nil"/>
            </w:tcBorders>
            <w:vAlign w:val="bottom"/>
          </w:tcPr>
          <w:p w14:paraId="39DFA76D"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r>
      <w:tr w:rsidR="00266A41" w14:paraId="6DCF4E89" w14:textId="77777777">
        <w:trPr>
          <w:jc w:val="center"/>
        </w:trPr>
        <w:tc>
          <w:tcPr>
            <w:tcW w:w="2629" w:type="dxa"/>
            <w:tcBorders>
              <w:top w:val="nil"/>
              <w:bottom w:val="nil"/>
            </w:tcBorders>
            <w:vAlign w:val="center"/>
          </w:tcPr>
          <w:p w14:paraId="70439B9E"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联营企业</w:t>
            </w:r>
          </w:p>
        </w:tc>
        <w:tc>
          <w:tcPr>
            <w:tcW w:w="2032" w:type="dxa"/>
            <w:tcBorders>
              <w:top w:val="nil"/>
              <w:bottom w:val="nil"/>
            </w:tcBorders>
            <w:vAlign w:val="bottom"/>
          </w:tcPr>
          <w:p w14:paraId="6CB5EFB6"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c>
          <w:tcPr>
            <w:tcW w:w="2060" w:type="dxa"/>
            <w:tcBorders>
              <w:top w:val="nil"/>
              <w:bottom w:val="nil"/>
              <w:right w:val="nil"/>
            </w:tcBorders>
            <w:vAlign w:val="bottom"/>
          </w:tcPr>
          <w:p w14:paraId="1ABA07F0"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r>
      <w:tr w:rsidR="00266A41" w14:paraId="147AA6C7" w14:textId="77777777">
        <w:trPr>
          <w:jc w:val="center"/>
        </w:trPr>
        <w:tc>
          <w:tcPr>
            <w:tcW w:w="2629" w:type="dxa"/>
            <w:tcBorders>
              <w:top w:val="nil"/>
              <w:bottom w:val="nil"/>
            </w:tcBorders>
            <w:vAlign w:val="center"/>
          </w:tcPr>
          <w:p w14:paraId="4504E17E"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有限责任公司</w:t>
            </w:r>
          </w:p>
        </w:tc>
        <w:tc>
          <w:tcPr>
            <w:tcW w:w="2032" w:type="dxa"/>
            <w:tcBorders>
              <w:top w:val="nil"/>
              <w:bottom w:val="nil"/>
            </w:tcBorders>
            <w:vAlign w:val="bottom"/>
          </w:tcPr>
          <w:p w14:paraId="674B8533"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38</w:t>
            </w:r>
          </w:p>
        </w:tc>
        <w:tc>
          <w:tcPr>
            <w:tcW w:w="2060" w:type="dxa"/>
            <w:tcBorders>
              <w:top w:val="nil"/>
              <w:bottom w:val="nil"/>
              <w:right w:val="nil"/>
            </w:tcBorders>
            <w:vAlign w:val="bottom"/>
          </w:tcPr>
          <w:p w14:paraId="5741DAFB"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1269</w:t>
            </w:r>
          </w:p>
        </w:tc>
      </w:tr>
      <w:tr w:rsidR="00266A41" w14:paraId="1F607987" w14:textId="77777777">
        <w:trPr>
          <w:jc w:val="center"/>
        </w:trPr>
        <w:tc>
          <w:tcPr>
            <w:tcW w:w="2629" w:type="dxa"/>
            <w:tcBorders>
              <w:top w:val="nil"/>
              <w:bottom w:val="nil"/>
            </w:tcBorders>
            <w:vAlign w:val="center"/>
          </w:tcPr>
          <w:p w14:paraId="405CE0BB"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股份有限公司</w:t>
            </w:r>
          </w:p>
        </w:tc>
        <w:tc>
          <w:tcPr>
            <w:tcW w:w="2032" w:type="dxa"/>
            <w:tcBorders>
              <w:top w:val="nil"/>
              <w:bottom w:val="nil"/>
            </w:tcBorders>
            <w:vAlign w:val="bottom"/>
          </w:tcPr>
          <w:p w14:paraId="462647DD"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w:t>
            </w:r>
          </w:p>
        </w:tc>
        <w:tc>
          <w:tcPr>
            <w:tcW w:w="2060" w:type="dxa"/>
            <w:tcBorders>
              <w:top w:val="nil"/>
              <w:bottom w:val="nil"/>
              <w:right w:val="nil"/>
            </w:tcBorders>
            <w:vAlign w:val="bottom"/>
          </w:tcPr>
          <w:p w14:paraId="459FD2A2"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2</w:t>
            </w:r>
          </w:p>
        </w:tc>
      </w:tr>
      <w:tr w:rsidR="00266A41" w14:paraId="6FFF3343" w14:textId="77777777">
        <w:trPr>
          <w:jc w:val="center"/>
        </w:trPr>
        <w:tc>
          <w:tcPr>
            <w:tcW w:w="2629" w:type="dxa"/>
            <w:tcBorders>
              <w:top w:val="nil"/>
              <w:bottom w:val="nil"/>
            </w:tcBorders>
            <w:vAlign w:val="center"/>
          </w:tcPr>
          <w:p w14:paraId="5323005E"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私营企业</w:t>
            </w:r>
          </w:p>
        </w:tc>
        <w:tc>
          <w:tcPr>
            <w:tcW w:w="2032" w:type="dxa"/>
            <w:tcBorders>
              <w:top w:val="nil"/>
              <w:bottom w:val="nil"/>
            </w:tcBorders>
            <w:vAlign w:val="bottom"/>
          </w:tcPr>
          <w:p w14:paraId="00D1E534"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119</w:t>
            </w:r>
          </w:p>
        </w:tc>
        <w:tc>
          <w:tcPr>
            <w:tcW w:w="2060" w:type="dxa"/>
            <w:tcBorders>
              <w:top w:val="nil"/>
              <w:bottom w:val="nil"/>
              <w:right w:val="nil"/>
            </w:tcBorders>
            <w:vAlign w:val="bottom"/>
          </w:tcPr>
          <w:p w14:paraId="0F52A135"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1216</w:t>
            </w:r>
          </w:p>
        </w:tc>
      </w:tr>
      <w:tr w:rsidR="00266A41" w14:paraId="537B3DC8" w14:textId="77777777">
        <w:trPr>
          <w:jc w:val="center"/>
        </w:trPr>
        <w:tc>
          <w:tcPr>
            <w:tcW w:w="2629" w:type="dxa"/>
            <w:tcBorders>
              <w:top w:val="nil"/>
              <w:bottom w:val="nil"/>
            </w:tcBorders>
            <w:vAlign w:val="center"/>
          </w:tcPr>
          <w:p w14:paraId="2C5E81D9" w14:textId="77777777" w:rsidR="00266A41" w:rsidRDefault="00C01C2B">
            <w:pPr>
              <w:widowControl/>
              <w:spacing w:line="240" w:lineRule="exact"/>
              <w:ind w:left="57" w:right="57"/>
              <w:rPr>
                <w:rFonts w:ascii="宋体" w:hAnsi="宋体" w:cs="宋体"/>
                <w:kern w:val="0"/>
                <w:sz w:val="18"/>
                <w:szCs w:val="18"/>
              </w:rPr>
            </w:pPr>
            <w:r>
              <w:rPr>
                <w:rFonts w:ascii="宋体" w:hAnsi="宋体" w:cs="宋体" w:hint="eastAsia"/>
                <w:kern w:val="0"/>
                <w:szCs w:val="21"/>
              </w:rPr>
              <w:t xml:space="preserve">　其他企业</w:t>
            </w:r>
          </w:p>
        </w:tc>
        <w:tc>
          <w:tcPr>
            <w:tcW w:w="2032" w:type="dxa"/>
            <w:tcBorders>
              <w:top w:val="nil"/>
              <w:bottom w:val="nil"/>
            </w:tcBorders>
            <w:vAlign w:val="bottom"/>
          </w:tcPr>
          <w:p w14:paraId="40A81E4D"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c>
          <w:tcPr>
            <w:tcW w:w="2060" w:type="dxa"/>
            <w:tcBorders>
              <w:top w:val="nil"/>
              <w:bottom w:val="nil"/>
              <w:right w:val="nil"/>
            </w:tcBorders>
            <w:vAlign w:val="bottom"/>
          </w:tcPr>
          <w:p w14:paraId="0C9F39DB"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0</w:t>
            </w:r>
          </w:p>
        </w:tc>
      </w:tr>
      <w:tr w:rsidR="00266A41" w14:paraId="45525F7F" w14:textId="77777777">
        <w:trPr>
          <w:jc w:val="center"/>
        </w:trPr>
        <w:tc>
          <w:tcPr>
            <w:tcW w:w="2629" w:type="dxa"/>
            <w:tcBorders>
              <w:top w:val="nil"/>
              <w:bottom w:val="single" w:sz="4" w:space="0" w:color="auto"/>
            </w:tcBorders>
          </w:tcPr>
          <w:p w14:paraId="39FDF67A" w14:textId="77777777" w:rsidR="00266A41" w:rsidRDefault="00C01C2B">
            <w:pPr>
              <w:rPr>
                <w:rFonts w:ascii="Times New Roman" w:eastAsia="宋体" w:hAnsi="Times New Roman" w:cs="Times New Roman"/>
                <w:b/>
                <w:bCs/>
                <w:szCs w:val="21"/>
              </w:rPr>
            </w:pPr>
            <w:r>
              <w:rPr>
                <w:rFonts w:ascii="Times New Roman" w:eastAsia="宋体" w:hAnsi="Times New Roman" w:cs="Times New Roman"/>
                <w:b/>
                <w:bCs/>
                <w:szCs w:val="21"/>
              </w:rPr>
              <w:t>港、澳、台、商投资企业</w:t>
            </w:r>
          </w:p>
        </w:tc>
        <w:tc>
          <w:tcPr>
            <w:tcW w:w="2032" w:type="dxa"/>
            <w:tcBorders>
              <w:top w:val="nil"/>
              <w:bottom w:val="single" w:sz="4" w:space="0" w:color="auto"/>
            </w:tcBorders>
            <w:vAlign w:val="center"/>
          </w:tcPr>
          <w:p w14:paraId="5EE57179"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w:t>
            </w:r>
          </w:p>
        </w:tc>
        <w:tc>
          <w:tcPr>
            <w:tcW w:w="2060" w:type="dxa"/>
            <w:tcBorders>
              <w:top w:val="nil"/>
              <w:bottom w:val="single" w:sz="4" w:space="0" w:color="auto"/>
              <w:right w:val="nil"/>
            </w:tcBorders>
            <w:vAlign w:val="center"/>
          </w:tcPr>
          <w:p w14:paraId="233F0FEB"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4</w:t>
            </w:r>
          </w:p>
        </w:tc>
      </w:tr>
    </w:tbl>
    <w:p w14:paraId="04265CAA" w14:textId="77777777" w:rsidR="00266A41" w:rsidRDefault="00C01C2B">
      <w:pPr>
        <w:widowControl/>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（二）主要经济指标</w:t>
      </w:r>
    </w:p>
    <w:p w14:paraId="4EBD8AD9" w14:textId="77777777" w:rsidR="00266A41" w:rsidRDefault="00C01C2B">
      <w:pPr>
        <w:spacing w:line="560" w:lineRule="exact"/>
        <w:ind w:firstLineChars="200" w:firstLine="640"/>
        <w:rPr>
          <w:rFonts w:ascii="Times New Roman" w:eastAsia="仿宋_GB2312" w:hAnsi="Times New Roman" w:cs="Times New Roman"/>
          <w:kern w:val="0"/>
          <w:sz w:val="32"/>
          <w:szCs w:val="32"/>
        </w:rPr>
      </w:pPr>
      <w:r>
        <w:rPr>
          <w:rFonts w:ascii="仿宋_GB2312" w:eastAsia="仿宋_GB2312" w:hAnsi="仿宋_GB2312" w:cs="仿宋_GB2312" w:hint="eastAsia"/>
          <w:kern w:val="0"/>
          <w:sz w:val="32"/>
          <w:szCs w:val="32"/>
        </w:rPr>
        <w:t>2018年末，住宿和餐饮业企业法人单位资产总计29.45亿元，比2013年末增长251.4%。其中，住宿业企业法人单位资产总计28.90亿元，比2013年末增长296.4%；餐饮业企业法人单位资产总计0.55亿元，比2013年末下降 49.5%。负债合计29.69亿元。全年实现年营业收入5.25亿元（详见表4-9）。</w:t>
      </w:r>
    </w:p>
    <w:p w14:paraId="58847D4C" w14:textId="77777777" w:rsidR="00266A41" w:rsidRDefault="00C01C2B">
      <w:pPr>
        <w:pStyle w:val="a3"/>
        <w:jc w:val="center"/>
        <w:rPr>
          <w:rFonts w:ascii="宋体" w:eastAsia="宋体" w:hAnsi="宋体" w:cs="宋体"/>
          <w:b/>
          <w:bCs/>
          <w:kern w:val="0"/>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9</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按行业大类分组的住宿和餐饮业企业法人单位主要经济指标</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004"/>
        <w:gridCol w:w="1800"/>
        <w:gridCol w:w="1750"/>
        <w:gridCol w:w="1760"/>
      </w:tblGrid>
      <w:tr w:rsidR="00266A41" w14:paraId="0573A174" w14:textId="77777777">
        <w:trPr>
          <w:tblHeader/>
          <w:jc w:val="center"/>
        </w:trPr>
        <w:tc>
          <w:tcPr>
            <w:tcW w:w="2004" w:type="dxa"/>
            <w:tcBorders>
              <w:bottom w:val="single" w:sz="4" w:space="0" w:color="auto"/>
            </w:tcBorders>
          </w:tcPr>
          <w:p w14:paraId="6DC7BDF9" w14:textId="77777777" w:rsidR="00266A41" w:rsidRDefault="00266A41">
            <w:pPr>
              <w:rPr>
                <w:rFonts w:ascii="Times New Roman" w:eastAsia="宋体" w:hAnsi="Times New Roman" w:cs="Times New Roman"/>
                <w:b/>
                <w:bCs/>
                <w:szCs w:val="21"/>
              </w:rPr>
            </w:pPr>
          </w:p>
        </w:tc>
        <w:tc>
          <w:tcPr>
            <w:tcW w:w="1800" w:type="dxa"/>
            <w:tcBorders>
              <w:bottom w:val="single" w:sz="4" w:space="0" w:color="auto"/>
            </w:tcBorders>
            <w:vAlign w:val="center"/>
          </w:tcPr>
          <w:p w14:paraId="22CFF2D8"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资产总计（亿元）</w:t>
            </w:r>
          </w:p>
        </w:tc>
        <w:tc>
          <w:tcPr>
            <w:tcW w:w="1750" w:type="dxa"/>
            <w:tcBorders>
              <w:bottom w:val="single" w:sz="4" w:space="0" w:color="auto"/>
            </w:tcBorders>
            <w:vAlign w:val="center"/>
          </w:tcPr>
          <w:p w14:paraId="1EA405D6"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负债合计（亿元）</w:t>
            </w:r>
          </w:p>
        </w:tc>
        <w:tc>
          <w:tcPr>
            <w:tcW w:w="1760" w:type="dxa"/>
            <w:tcBorders>
              <w:bottom w:val="single" w:sz="4" w:space="0" w:color="auto"/>
            </w:tcBorders>
            <w:vAlign w:val="center"/>
          </w:tcPr>
          <w:p w14:paraId="1580B385"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营业收入（亿元）</w:t>
            </w:r>
          </w:p>
        </w:tc>
      </w:tr>
      <w:tr w:rsidR="00266A41" w14:paraId="6738B01B" w14:textId="77777777">
        <w:trPr>
          <w:jc w:val="center"/>
        </w:trPr>
        <w:tc>
          <w:tcPr>
            <w:tcW w:w="2004" w:type="dxa"/>
            <w:tcBorders>
              <w:bottom w:val="nil"/>
            </w:tcBorders>
          </w:tcPr>
          <w:p w14:paraId="40059218" w14:textId="77777777" w:rsidR="00266A41" w:rsidRDefault="00C01C2B">
            <w:pPr>
              <w:tabs>
                <w:tab w:val="left" w:pos="851"/>
              </w:tabs>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1800" w:type="dxa"/>
            <w:tcBorders>
              <w:bottom w:val="nil"/>
            </w:tcBorders>
            <w:vAlign w:val="bottom"/>
          </w:tcPr>
          <w:p w14:paraId="30C269FA" w14:textId="77777777" w:rsidR="00266A41" w:rsidRDefault="00C01C2B">
            <w:pPr>
              <w:widowControl/>
              <w:jc w:val="right"/>
              <w:textAlignment w:val="bottom"/>
              <w:rPr>
                <w:rFonts w:ascii="Times New Roman" w:eastAsia="宋体" w:hAnsi="Times New Roman" w:cs="Times New Roman"/>
                <w:b/>
                <w:bCs/>
                <w:szCs w:val="21"/>
              </w:rPr>
            </w:pPr>
            <w:r>
              <w:rPr>
                <w:rFonts w:ascii="Times New Roman" w:eastAsia="等线" w:hAnsi="Times New Roman" w:cs="Times New Roman"/>
                <w:b/>
                <w:kern w:val="0"/>
                <w:szCs w:val="21"/>
              </w:rPr>
              <w:t>29.45</w:t>
            </w:r>
          </w:p>
        </w:tc>
        <w:tc>
          <w:tcPr>
            <w:tcW w:w="1750" w:type="dxa"/>
            <w:tcBorders>
              <w:bottom w:val="nil"/>
            </w:tcBorders>
            <w:vAlign w:val="bottom"/>
          </w:tcPr>
          <w:p w14:paraId="2D686BB2" w14:textId="77777777" w:rsidR="00266A41" w:rsidRDefault="00C01C2B">
            <w:pPr>
              <w:widowControl/>
              <w:jc w:val="right"/>
              <w:textAlignment w:val="bottom"/>
              <w:rPr>
                <w:rFonts w:ascii="Times New Roman" w:eastAsia="等线" w:hAnsi="Times New Roman" w:cs="Times New Roman"/>
                <w:b/>
                <w:bCs/>
                <w:szCs w:val="21"/>
              </w:rPr>
            </w:pPr>
            <w:r>
              <w:rPr>
                <w:rFonts w:ascii="Times New Roman" w:eastAsia="等线" w:hAnsi="Times New Roman" w:cs="Times New Roman"/>
                <w:b/>
                <w:bCs/>
                <w:kern w:val="0"/>
                <w:szCs w:val="21"/>
              </w:rPr>
              <w:t>29.</w:t>
            </w:r>
            <w:r>
              <w:rPr>
                <w:rFonts w:ascii="Times New Roman" w:eastAsia="等线" w:hAnsi="Times New Roman" w:cs="Times New Roman" w:hint="eastAsia"/>
                <w:b/>
                <w:bCs/>
                <w:kern w:val="0"/>
                <w:szCs w:val="21"/>
              </w:rPr>
              <w:t>69</w:t>
            </w:r>
          </w:p>
        </w:tc>
        <w:tc>
          <w:tcPr>
            <w:tcW w:w="1760" w:type="dxa"/>
            <w:tcBorders>
              <w:bottom w:val="nil"/>
            </w:tcBorders>
            <w:vAlign w:val="center"/>
          </w:tcPr>
          <w:p w14:paraId="19F85745" w14:textId="77777777" w:rsidR="00266A41" w:rsidRDefault="00C01C2B">
            <w:pPr>
              <w:widowControl/>
              <w:jc w:val="right"/>
              <w:textAlignment w:val="center"/>
              <w:rPr>
                <w:rFonts w:ascii="Times New Roman" w:eastAsia="宋体" w:hAnsi="Times New Roman" w:cs="Times New Roman"/>
                <w:b/>
                <w:bCs/>
                <w:szCs w:val="21"/>
              </w:rPr>
            </w:pPr>
            <w:r>
              <w:rPr>
                <w:rFonts w:ascii="Times New Roman" w:eastAsia="等线" w:hAnsi="Times New Roman" w:cs="Times New Roman"/>
                <w:b/>
                <w:kern w:val="0"/>
                <w:szCs w:val="21"/>
              </w:rPr>
              <w:t>5.25</w:t>
            </w:r>
          </w:p>
        </w:tc>
      </w:tr>
      <w:tr w:rsidR="00266A41" w14:paraId="362C247F" w14:textId="77777777">
        <w:trPr>
          <w:jc w:val="center"/>
        </w:trPr>
        <w:tc>
          <w:tcPr>
            <w:tcW w:w="2004" w:type="dxa"/>
            <w:tcBorders>
              <w:top w:val="nil"/>
              <w:bottom w:val="nil"/>
            </w:tcBorders>
            <w:vAlign w:val="center"/>
          </w:tcPr>
          <w:p w14:paraId="04C8E4F0" w14:textId="77777777" w:rsidR="00266A41" w:rsidRDefault="00C01C2B">
            <w:pPr>
              <w:widowControl/>
              <w:jc w:val="left"/>
              <w:rPr>
                <w:rFonts w:ascii="宋体" w:eastAsia="宋体" w:hAnsi="宋体" w:cs="宋体"/>
                <w:szCs w:val="21"/>
              </w:rPr>
            </w:pPr>
            <w:r>
              <w:rPr>
                <w:rFonts w:ascii="宋体" w:eastAsia="宋体" w:hAnsi="宋体" w:cs="宋体" w:hint="eastAsia"/>
                <w:b/>
                <w:bCs/>
                <w:szCs w:val="21"/>
              </w:rPr>
              <w:t>住宿业</w:t>
            </w:r>
          </w:p>
        </w:tc>
        <w:tc>
          <w:tcPr>
            <w:tcW w:w="1800" w:type="dxa"/>
            <w:tcBorders>
              <w:top w:val="nil"/>
              <w:bottom w:val="nil"/>
            </w:tcBorders>
            <w:vAlign w:val="center"/>
          </w:tcPr>
          <w:p w14:paraId="2A037899"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Cs w:val="21"/>
              </w:rPr>
              <w:t xml:space="preserve">28.90 </w:t>
            </w:r>
          </w:p>
        </w:tc>
        <w:tc>
          <w:tcPr>
            <w:tcW w:w="1750" w:type="dxa"/>
            <w:tcBorders>
              <w:top w:val="nil"/>
              <w:bottom w:val="nil"/>
            </w:tcBorders>
            <w:vAlign w:val="center"/>
          </w:tcPr>
          <w:p w14:paraId="62363BE7"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Cs w:val="21"/>
              </w:rPr>
              <w:t xml:space="preserve">29.38 </w:t>
            </w:r>
          </w:p>
        </w:tc>
        <w:tc>
          <w:tcPr>
            <w:tcW w:w="1760" w:type="dxa"/>
            <w:tcBorders>
              <w:top w:val="nil"/>
              <w:bottom w:val="nil"/>
            </w:tcBorders>
            <w:vAlign w:val="center"/>
          </w:tcPr>
          <w:p w14:paraId="55A50135" w14:textId="77777777" w:rsidR="00266A41" w:rsidRDefault="00C01C2B">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Cs w:val="21"/>
              </w:rPr>
              <w:t xml:space="preserve">4.61 </w:t>
            </w:r>
          </w:p>
        </w:tc>
      </w:tr>
      <w:tr w:rsidR="00266A41" w14:paraId="36D227CA" w14:textId="77777777">
        <w:trPr>
          <w:jc w:val="center"/>
        </w:trPr>
        <w:tc>
          <w:tcPr>
            <w:tcW w:w="2004" w:type="dxa"/>
            <w:tcBorders>
              <w:top w:val="nil"/>
              <w:bottom w:val="nil"/>
            </w:tcBorders>
            <w:vAlign w:val="center"/>
          </w:tcPr>
          <w:p w14:paraId="5680F899" w14:textId="77777777" w:rsidR="00266A41" w:rsidRDefault="00C01C2B">
            <w:pPr>
              <w:widowControl/>
              <w:jc w:val="left"/>
              <w:textAlignment w:val="center"/>
              <w:rPr>
                <w:rFonts w:ascii="宋体" w:eastAsia="宋体" w:hAnsi="宋体" w:cs="宋体"/>
                <w:szCs w:val="21"/>
              </w:rPr>
            </w:pPr>
            <w:r>
              <w:rPr>
                <w:rFonts w:ascii="宋体" w:eastAsia="宋体" w:hAnsi="宋体" w:cs="宋体" w:hint="eastAsia"/>
                <w:kern w:val="0"/>
                <w:szCs w:val="21"/>
              </w:rPr>
              <w:t xml:space="preserve">　旅游饭店</w:t>
            </w:r>
          </w:p>
        </w:tc>
        <w:tc>
          <w:tcPr>
            <w:tcW w:w="1800" w:type="dxa"/>
            <w:tcBorders>
              <w:top w:val="nil"/>
              <w:bottom w:val="nil"/>
            </w:tcBorders>
            <w:vAlign w:val="center"/>
          </w:tcPr>
          <w:p w14:paraId="2CCDE4F8"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24.47 </w:t>
            </w:r>
          </w:p>
        </w:tc>
        <w:tc>
          <w:tcPr>
            <w:tcW w:w="1750" w:type="dxa"/>
            <w:tcBorders>
              <w:top w:val="nil"/>
              <w:bottom w:val="nil"/>
            </w:tcBorders>
            <w:vAlign w:val="center"/>
          </w:tcPr>
          <w:p w14:paraId="71D5BA55"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28.17 </w:t>
            </w:r>
          </w:p>
        </w:tc>
        <w:tc>
          <w:tcPr>
            <w:tcW w:w="1760" w:type="dxa"/>
            <w:tcBorders>
              <w:top w:val="nil"/>
              <w:bottom w:val="nil"/>
            </w:tcBorders>
            <w:vAlign w:val="center"/>
          </w:tcPr>
          <w:p w14:paraId="2F5A5095" w14:textId="77777777" w:rsidR="00266A41" w:rsidRDefault="00C01C2B">
            <w:pPr>
              <w:widowControl/>
              <w:jc w:val="right"/>
              <w:textAlignment w:val="center"/>
              <w:rPr>
                <w:rFonts w:ascii="Times New Roman" w:eastAsia="等线" w:hAnsi="Times New Roman" w:cs="Times New Roman"/>
                <w:kern w:val="0"/>
                <w:szCs w:val="21"/>
              </w:rPr>
            </w:pPr>
            <w:r>
              <w:rPr>
                <w:rFonts w:ascii="Times New Roman" w:eastAsia="等线" w:hAnsi="Times New Roman" w:cs="Times New Roman"/>
                <w:kern w:val="0"/>
                <w:szCs w:val="21"/>
              </w:rPr>
              <w:t xml:space="preserve">4.17 </w:t>
            </w:r>
          </w:p>
        </w:tc>
      </w:tr>
      <w:tr w:rsidR="00266A41" w14:paraId="63D4174A" w14:textId="77777777">
        <w:trPr>
          <w:jc w:val="center"/>
        </w:trPr>
        <w:tc>
          <w:tcPr>
            <w:tcW w:w="2004" w:type="dxa"/>
            <w:tcBorders>
              <w:top w:val="nil"/>
              <w:bottom w:val="nil"/>
            </w:tcBorders>
            <w:vAlign w:val="center"/>
          </w:tcPr>
          <w:p w14:paraId="374D4B0C" w14:textId="77777777" w:rsidR="00266A41" w:rsidRDefault="00C01C2B">
            <w:pPr>
              <w:widowControl/>
              <w:jc w:val="left"/>
              <w:textAlignment w:val="center"/>
              <w:rPr>
                <w:rFonts w:ascii="宋体" w:eastAsia="宋体" w:hAnsi="宋体" w:cs="宋体"/>
                <w:szCs w:val="21"/>
              </w:rPr>
            </w:pPr>
            <w:r>
              <w:rPr>
                <w:rFonts w:ascii="宋体" w:eastAsia="宋体" w:hAnsi="宋体" w:cs="宋体" w:hint="eastAsia"/>
                <w:kern w:val="0"/>
                <w:szCs w:val="21"/>
              </w:rPr>
              <w:t xml:space="preserve">　一般旅馆</w:t>
            </w:r>
          </w:p>
        </w:tc>
        <w:tc>
          <w:tcPr>
            <w:tcW w:w="1800" w:type="dxa"/>
            <w:tcBorders>
              <w:top w:val="nil"/>
              <w:bottom w:val="nil"/>
            </w:tcBorders>
            <w:vAlign w:val="center"/>
          </w:tcPr>
          <w:p w14:paraId="2B44DCF5"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4.02 </w:t>
            </w:r>
          </w:p>
        </w:tc>
        <w:tc>
          <w:tcPr>
            <w:tcW w:w="1750" w:type="dxa"/>
            <w:tcBorders>
              <w:top w:val="nil"/>
              <w:bottom w:val="nil"/>
            </w:tcBorders>
            <w:vAlign w:val="center"/>
          </w:tcPr>
          <w:p w14:paraId="0BDD756E"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1.05 </w:t>
            </w:r>
          </w:p>
        </w:tc>
        <w:tc>
          <w:tcPr>
            <w:tcW w:w="1760" w:type="dxa"/>
            <w:tcBorders>
              <w:top w:val="nil"/>
              <w:bottom w:val="nil"/>
            </w:tcBorders>
            <w:vAlign w:val="center"/>
          </w:tcPr>
          <w:p w14:paraId="49EEA8F2" w14:textId="77777777" w:rsidR="00266A41" w:rsidRDefault="00C01C2B">
            <w:pPr>
              <w:widowControl/>
              <w:jc w:val="right"/>
              <w:textAlignment w:val="center"/>
              <w:rPr>
                <w:rFonts w:ascii="Times New Roman" w:eastAsia="等线" w:hAnsi="Times New Roman" w:cs="Times New Roman"/>
                <w:kern w:val="0"/>
                <w:szCs w:val="21"/>
              </w:rPr>
            </w:pPr>
            <w:r>
              <w:rPr>
                <w:rFonts w:ascii="Times New Roman" w:eastAsia="等线" w:hAnsi="Times New Roman" w:cs="Times New Roman"/>
                <w:kern w:val="0"/>
                <w:szCs w:val="21"/>
              </w:rPr>
              <w:t xml:space="preserve">0.34 </w:t>
            </w:r>
          </w:p>
        </w:tc>
      </w:tr>
      <w:tr w:rsidR="00266A41" w14:paraId="299233BD" w14:textId="77777777">
        <w:trPr>
          <w:jc w:val="center"/>
        </w:trPr>
        <w:tc>
          <w:tcPr>
            <w:tcW w:w="2004" w:type="dxa"/>
            <w:tcBorders>
              <w:top w:val="nil"/>
              <w:bottom w:val="nil"/>
            </w:tcBorders>
            <w:vAlign w:val="center"/>
          </w:tcPr>
          <w:p w14:paraId="5A8E67BE" w14:textId="77777777" w:rsidR="00266A41" w:rsidRDefault="00C01C2B">
            <w:pPr>
              <w:widowControl/>
              <w:jc w:val="left"/>
              <w:textAlignment w:val="center"/>
              <w:rPr>
                <w:rFonts w:ascii="宋体" w:eastAsia="宋体" w:hAnsi="宋体" w:cs="宋体"/>
                <w:szCs w:val="21"/>
              </w:rPr>
            </w:pPr>
            <w:r>
              <w:rPr>
                <w:rFonts w:ascii="宋体" w:eastAsia="宋体" w:hAnsi="宋体" w:cs="宋体" w:hint="eastAsia"/>
                <w:kern w:val="0"/>
                <w:szCs w:val="21"/>
              </w:rPr>
              <w:lastRenderedPageBreak/>
              <w:t xml:space="preserve">　民宿服务</w:t>
            </w:r>
          </w:p>
        </w:tc>
        <w:tc>
          <w:tcPr>
            <w:tcW w:w="1800" w:type="dxa"/>
            <w:tcBorders>
              <w:top w:val="nil"/>
              <w:bottom w:val="nil"/>
            </w:tcBorders>
            <w:vAlign w:val="center"/>
          </w:tcPr>
          <w:p w14:paraId="242ED983"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0.24 </w:t>
            </w:r>
          </w:p>
        </w:tc>
        <w:tc>
          <w:tcPr>
            <w:tcW w:w="1750" w:type="dxa"/>
            <w:tcBorders>
              <w:top w:val="nil"/>
              <w:bottom w:val="nil"/>
            </w:tcBorders>
            <w:vAlign w:val="center"/>
          </w:tcPr>
          <w:p w14:paraId="345B493D"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0.07 </w:t>
            </w:r>
          </w:p>
        </w:tc>
        <w:tc>
          <w:tcPr>
            <w:tcW w:w="1760" w:type="dxa"/>
            <w:tcBorders>
              <w:top w:val="nil"/>
              <w:bottom w:val="nil"/>
            </w:tcBorders>
            <w:vAlign w:val="center"/>
          </w:tcPr>
          <w:p w14:paraId="2D156A0D" w14:textId="77777777" w:rsidR="00266A41" w:rsidRDefault="00C01C2B">
            <w:pPr>
              <w:widowControl/>
              <w:jc w:val="right"/>
              <w:textAlignment w:val="center"/>
              <w:rPr>
                <w:rFonts w:ascii="Times New Roman" w:eastAsia="等线" w:hAnsi="Times New Roman" w:cs="Times New Roman"/>
                <w:kern w:val="0"/>
                <w:szCs w:val="21"/>
              </w:rPr>
            </w:pPr>
            <w:r>
              <w:rPr>
                <w:rFonts w:ascii="Times New Roman" w:eastAsia="等线" w:hAnsi="Times New Roman" w:cs="Times New Roman"/>
                <w:kern w:val="0"/>
                <w:szCs w:val="21"/>
              </w:rPr>
              <w:t xml:space="preserve">0.03 </w:t>
            </w:r>
          </w:p>
        </w:tc>
      </w:tr>
      <w:tr w:rsidR="00266A41" w14:paraId="025EDFD1" w14:textId="77777777">
        <w:trPr>
          <w:jc w:val="center"/>
        </w:trPr>
        <w:tc>
          <w:tcPr>
            <w:tcW w:w="2004" w:type="dxa"/>
            <w:tcBorders>
              <w:top w:val="nil"/>
              <w:bottom w:val="nil"/>
            </w:tcBorders>
            <w:vAlign w:val="center"/>
          </w:tcPr>
          <w:p w14:paraId="68D7AA48" w14:textId="77777777" w:rsidR="00266A41" w:rsidRDefault="00C01C2B">
            <w:pPr>
              <w:widowControl/>
              <w:jc w:val="left"/>
              <w:textAlignment w:val="center"/>
              <w:rPr>
                <w:rFonts w:ascii="宋体" w:eastAsia="宋体" w:hAnsi="宋体" w:cs="宋体"/>
                <w:szCs w:val="21"/>
              </w:rPr>
            </w:pPr>
            <w:r>
              <w:rPr>
                <w:rFonts w:ascii="宋体" w:eastAsia="宋体" w:hAnsi="宋体" w:cs="宋体" w:hint="eastAsia"/>
                <w:kern w:val="0"/>
                <w:szCs w:val="21"/>
              </w:rPr>
              <w:t xml:space="preserve">　露营地服务</w:t>
            </w:r>
          </w:p>
        </w:tc>
        <w:tc>
          <w:tcPr>
            <w:tcW w:w="1800" w:type="dxa"/>
            <w:tcBorders>
              <w:top w:val="nil"/>
              <w:bottom w:val="nil"/>
            </w:tcBorders>
            <w:vAlign w:val="center"/>
          </w:tcPr>
          <w:p w14:paraId="34AC7714"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0.00 </w:t>
            </w:r>
          </w:p>
        </w:tc>
        <w:tc>
          <w:tcPr>
            <w:tcW w:w="1750" w:type="dxa"/>
            <w:tcBorders>
              <w:top w:val="nil"/>
              <w:bottom w:val="nil"/>
            </w:tcBorders>
            <w:vAlign w:val="center"/>
          </w:tcPr>
          <w:p w14:paraId="57611BD2"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0.00 </w:t>
            </w:r>
          </w:p>
        </w:tc>
        <w:tc>
          <w:tcPr>
            <w:tcW w:w="1760" w:type="dxa"/>
            <w:tcBorders>
              <w:top w:val="nil"/>
              <w:bottom w:val="nil"/>
            </w:tcBorders>
            <w:vAlign w:val="center"/>
          </w:tcPr>
          <w:p w14:paraId="43753429" w14:textId="77777777" w:rsidR="00266A41" w:rsidRDefault="00C01C2B">
            <w:pPr>
              <w:widowControl/>
              <w:jc w:val="right"/>
              <w:textAlignment w:val="center"/>
              <w:rPr>
                <w:rFonts w:ascii="Times New Roman" w:eastAsia="等线" w:hAnsi="Times New Roman" w:cs="Times New Roman"/>
                <w:kern w:val="0"/>
                <w:szCs w:val="21"/>
              </w:rPr>
            </w:pPr>
            <w:r>
              <w:rPr>
                <w:rFonts w:ascii="Times New Roman" w:eastAsia="等线" w:hAnsi="Times New Roman" w:cs="Times New Roman"/>
                <w:kern w:val="0"/>
                <w:szCs w:val="21"/>
              </w:rPr>
              <w:t xml:space="preserve">0.00 </w:t>
            </w:r>
          </w:p>
        </w:tc>
      </w:tr>
      <w:tr w:rsidR="00266A41" w14:paraId="3E90D6F2" w14:textId="77777777">
        <w:trPr>
          <w:jc w:val="center"/>
        </w:trPr>
        <w:tc>
          <w:tcPr>
            <w:tcW w:w="2004" w:type="dxa"/>
            <w:tcBorders>
              <w:top w:val="nil"/>
              <w:bottom w:val="nil"/>
            </w:tcBorders>
            <w:vAlign w:val="center"/>
          </w:tcPr>
          <w:p w14:paraId="0CBCFD04" w14:textId="77777777" w:rsidR="00266A41" w:rsidRDefault="00C01C2B">
            <w:pPr>
              <w:widowControl/>
              <w:jc w:val="left"/>
              <w:textAlignment w:val="center"/>
              <w:rPr>
                <w:rFonts w:ascii="宋体" w:eastAsia="宋体" w:hAnsi="宋体" w:cs="宋体"/>
                <w:szCs w:val="21"/>
              </w:rPr>
            </w:pPr>
            <w:r>
              <w:rPr>
                <w:rFonts w:ascii="宋体" w:eastAsia="宋体" w:hAnsi="宋体" w:cs="宋体" w:hint="eastAsia"/>
                <w:kern w:val="0"/>
                <w:szCs w:val="21"/>
              </w:rPr>
              <w:t xml:space="preserve">　其他住宿业</w:t>
            </w:r>
          </w:p>
        </w:tc>
        <w:tc>
          <w:tcPr>
            <w:tcW w:w="1800" w:type="dxa"/>
            <w:tcBorders>
              <w:top w:val="nil"/>
              <w:bottom w:val="nil"/>
            </w:tcBorders>
            <w:vAlign w:val="center"/>
          </w:tcPr>
          <w:p w14:paraId="49433CC0"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0.16 </w:t>
            </w:r>
          </w:p>
        </w:tc>
        <w:tc>
          <w:tcPr>
            <w:tcW w:w="1750" w:type="dxa"/>
            <w:tcBorders>
              <w:top w:val="nil"/>
              <w:bottom w:val="nil"/>
            </w:tcBorders>
            <w:vAlign w:val="center"/>
          </w:tcPr>
          <w:p w14:paraId="337E685C"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0.09 </w:t>
            </w:r>
          </w:p>
        </w:tc>
        <w:tc>
          <w:tcPr>
            <w:tcW w:w="1760" w:type="dxa"/>
            <w:tcBorders>
              <w:top w:val="nil"/>
              <w:bottom w:val="nil"/>
            </w:tcBorders>
            <w:vAlign w:val="center"/>
          </w:tcPr>
          <w:p w14:paraId="13765B14" w14:textId="77777777" w:rsidR="00266A41" w:rsidRDefault="00C01C2B">
            <w:pPr>
              <w:widowControl/>
              <w:jc w:val="right"/>
              <w:textAlignment w:val="center"/>
              <w:rPr>
                <w:rFonts w:ascii="Times New Roman" w:eastAsia="等线" w:hAnsi="Times New Roman" w:cs="Times New Roman"/>
                <w:kern w:val="0"/>
                <w:szCs w:val="21"/>
              </w:rPr>
            </w:pPr>
            <w:r>
              <w:rPr>
                <w:rFonts w:ascii="Times New Roman" w:eastAsia="等线" w:hAnsi="Times New Roman" w:cs="Times New Roman"/>
                <w:kern w:val="0"/>
                <w:szCs w:val="21"/>
              </w:rPr>
              <w:t xml:space="preserve">0.07 </w:t>
            </w:r>
          </w:p>
        </w:tc>
      </w:tr>
      <w:tr w:rsidR="00266A41" w14:paraId="0DD9B04D" w14:textId="77777777">
        <w:trPr>
          <w:jc w:val="center"/>
        </w:trPr>
        <w:tc>
          <w:tcPr>
            <w:tcW w:w="2004" w:type="dxa"/>
            <w:tcBorders>
              <w:top w:val="nil"/>
              <w:bottom w:val="nil"/>
            </w:tcBorders>
            <w:vAlign w:val="center"/>
          </w:tcPr>
          <w:p w14:paraId="5592E318" w14:textId="77777777" w:rsidR="00266A41" w:rsidRDefault="00C01C2B">
            <w:pPr>
              <w:rPr>
                <w:rFonts w:ascii="宋体" w:eastAsia="宋体" w:hAnsi="宋体" w:cs="宋体"/>
                <w:szCs w:val="21"/>
              </w:rPr>
            </w:pPr>
            <w:r>
              <w:rPr>
                <w:rFonts w:ascii="宋体" w:eastAsia="宋体" w:hAnsi="宋体" w:cs="宋体" w:hint="eastAsia"/>
                <w:b/>
                <w:bCs/>
                <w:szCs w:val="21"/>
              </w:rPr>
              <w:t>餐饮业</w:t>
            </w:r>
          </w:p>
        </w:tc>
        <w:tc>
          <w:tcPr>
            <w:tcW w:w="1800" w:type="dxa"/>
            <w:tcBorders>
              <w:top w:val="nil"/>
              <w:bottom w:val="nil"/>
            </w:tcBorders>
            <w:vAlign w:val="center"/>
          </w:tcPr>
          <w:p w14:paraId="7F1F001C"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Cs w:val="21"/>
              </w:rPr>
              <w:t xml:space="preserve">0.55 </w:t>
            </w:r>
          </w:p>
        </w:tc>
        <w:tc>
          <w:tcPr>
            <w:tcW w:w="1750" w:type="dxa"/>
            <w:tcBorders>
              <w:top w:val="nil"/>
              <w:bottom w:val="nil"/>
            </w:tcBorders>
            <w:vAlign w:val="center"/>
          </w:tcPr>
          <w:p w14:paraId="63541DB1"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Cs w:val="21"/>
              </w:rPr>
              <w:t xml:space="preserve">0.32 </w:t>
            </w:r>
          </w:p>
        </w:tc>
        <w:tc>
          <w:tcPr>
            <w:tcW w:w="1760" w:type="dxa"/>
            <w:tcBorders>
              <w:top w:val="nil"/>
              <w:bottom w:val="nil"/>
            </w:tcBorders>
            <w:vAlign w:val="center"/>
          </w:tcPr>
          <w:p w14:paraId="2D040251" w14:textId="77777777" w:rsidR="00266A41" w:rsidRDefault="00C01C2B">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Cs w:val="21"/>
              </w:rPr>
              <w:t xml:space="preserve">0.64 </w:t>
            </w:r>
          </w:p>
        </w:tc>
      </w:tr>
      <w:tr w:rsidR="00266A41" w14:paraId="19952088" w14:textId="77777777">
        <w:trPr>
          <w:jc w:val="center"/>
        </w:trPr>
        <w:tc>
          <w:tcPr>
            <w:tcW w:w="2004" w:type="dxa"/>
            <w:tcBorders>
              <w:top w:val="nil"/>
              <w:bottom w:val="nil"/>
            </w:tcBorders>
            <w:vAlign w:val="center"/>
          </w:tcPr>
          <w:p w14:paraId="734D2966" w14:textId="77777777" w:rsidR="00266A41" w:rsidRDefault="00C01C2B">
            <w:pPr>
              <w:widowControl/>
              <w:jc w:val="left"/>
              <w:textAlignment w:val="center"/>
              <w:rPr>
                <w:rFonts w:ascii="宋体" w:eastAsia="宋体" w:hAnsi="宋体" w:cs="宋体"/>
                <w:szCs w:val="21"/>
              </w:rPr>
            </w:pPr>
            <w:r>
              <w:rPr>
                <w:rFonts w:ascii="宋体" w:eastAsia="宋体" w:hAnsi="宋体" w:cs="宋体" w:hint="eastAsia"/>
                <w:kern w:val="0"/>
                <w:szCs w:val="21"/>
              </w:rPr>
              <w:t xml:space="preserve">　正餐服务</w:t>
            </w:r>
          </w:p>
        </w:tc>
        <w:tc>
          <w:tcPr>
            <w:tcW w:w="1800" w:type="dxa"/>
            <w:tcBorders>
              <w:top w:val="nil"/>
              <w:bottom w:val="nil"/>
            </w:tcBorders>
            <w:vAlign w:val="center"/>
          </w:tcPr>
          <w:p w14:paraId="723A2D6E"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0.54 </w:t>
            </w:r>
          </w:p>
        </w:tc>
        <w:tc>
          <w:tcPr>
            <w:tcW w:w="1750" w:type="dxa"/>
            <w:tcBorders>
              <w:top w:val="nil"/>
              <w:bottom w:val="nil"/>
            </w:tcBorders>
            <w:vAlign w:val="center"/>
          </w:tcPr>
          <w:p w14:paraId="3CEDCD12"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0.32 </w:t>
            </w:r>
          </w:p>
        </w:tc>
        <w:tc>
          <w:tcPr>
            <w:tcW w:w="1760" w:type="dxa"/>
            <w:tcBorders>
              <w:top w:val="nil"/>
              <w:bottom w:val="nil"/>
            </w:tcBorders>
            <w:vAlign w:val="center"/>
          </w:tcPr>
          <w:p w14:paraId="09E10BFA" w14:textId="77777777" w:rsidR="00266A41" w:rsidRDefault="00C01C2B">
            <w:pPr>
              <w:widowControl/>
              <w:jc w:val="right"/>
              <w:textAlignment w:val="center"/>
              <w:rPr>
                <w:rFonts w:ascii="Times New Roman" w:eastAsia="等线" w:hAnsi="Times New Roman" w:cs="Times New Roman"/>
                <w:kern w:val="0"/>
                <w:szCs w:val="21"/>
              </w:rPr>
            </w:pPr>
            <w:r>
              <w:rPr>
                <w:rFonts w:ascii="Times New Roman" w:eastAsia="等线" w:hAnsi="Times New Roman" w:cs="Times New Roman"/>
                <w:kern w:val="0"/>
                <w:szCs w:val="21"/>
              </w:rPr>
              <w:t xml:space="preserve">0.62 </w:t>
            </w:r>
          </w:p>
        </w:tc>
      </w:tr>
      <w:tr w:rsidR="00266A41" w14:paraId="5DB54C41" w14:textId="77777777">
        <w:trPr>
          <w:jc w:val="center"/>
        </w:trPr>
        <w:tc>
          <w:tcPr>
            <w:tcW w:w="2004" w:type="dxa"/>
            <w:tcBorders>
              <w:top w:val="nil"/>
              <w:bottom w:val="nil"/>
            </w:tcBorders>
            <w:vAlign w:val="center"/>
          </w:tcPr>
          <w:p w14:paraId="090DC96B" w14:textId="77777777" w:rsidR="00266A41" w:rsidRDefault="00C01C2B">
            <w:pPr>
              <w:widowControl/>
              <w:jc w:val="left"/>
              <w:textAlignment w:val="center"/>
              <w:rPr>
                <w:rFonts w:ascii="宋体" w:eastAsia="宋体" w:hAnsi="宋体" w:cs="宋体"/>
                <w:szCs w:val="21"/>
              </w:rPr>
            </w:pPr>
            <w:r>
              <w:rPr>
                <w:rFonts w:ascii="宋体" w:eastAsia="宋体" w:hAnsi="宋体" w:cs="宋体" w:hint="eastAsia"/>
                <w:kern w:val="0"/>
                <w:szCs w:val="21"/>
              </w:rPr>
              <w:t xml:space="preserve">　饮料及冷饮服务</w:t>
            </w:r>
          </w:p>
        </w:tc>
        <w:tc>
          <w:tcPr>
            <w:tcW w:w="1800" w:type="dxa"/>
            <w:tcBorders>
              <w:top w:val="nil"/>
              <w:bottom w:val="nil"/>
            </w:tcBorders>
            <w:vAlign w:val="center"/>
          </w:tcPr>
          <w:p w14:paraId="70F4B056"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0.00 </w:t>
            </w:r>
          </w:p>
        </w:tc>
        <w:tc>
          <w:tcPr>
            <w:tcW w:w="1750" w:type="dxa"/>
            <w:tcBorders>
              <w:top w:val="nil"/>
              <w:bottom w:val="nil"/>
            </w:tcBorders>
            <w:vAlign w:val="center"/>
          </w:tcPr>
          <w:p w14:paraId="761DC25C"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0.00 </w:t>
            </w:r>
          </w:p>
        </w:tc>
        <w:tc>
          <w:tcPr>
            <w:tcW w:w="1760" w:type="dxa"/>
            <w:tcBorders>
              <w:top w:val="nil"/>
              <w:bottom w:val="nil"/>
            </w:tcBorders>
            <w:vAlign w:val="center"/>
          </w:tcPr>
          <w:p w14:paraId="6EB62BA5" w14:textId="77777777" w:rsidR="00266A41" w:rsidRDefault="00C01C2B">
            <w:pPr>
              <w:widowControl/>
              <w:jc w:val="right"/>
              <w:textAlignment w:val="center"/>
              <w:rPr>
                <w:rFonts w:ascii="Times New Roman" w:eastAsia="等线" w:hAnsi="Times New Roman" w:cs="Times New Roman"/>
                <w:kern w:val="0"/>
                <w:szCs w:val="21"/>
              </w:rPr>
            </w:pPr>
            <w:r>
              <w:rPr>
                <w:rFonts w:ascii="Times New Roman" w:eastAsia="等线" w:hAnsi="Times New Roman" w:cs="Times New Roman"/>
                <w:kern w:val="0"/>
                <w:szCs w:val="21"/>
              </w:rPr>
              <w:t xml:space="preserve">0.01 </w:t>
            </w:r>
          </w:p>
        </w:tc>
      </w:tr>
      <w:tr w:rsidR="00266A41" w14:paraId="29CB6B98" w14:textId="77777777">
        <w:trPr>
          <w:jc w:val="center"/>
        </w:trPr>
        <w:tc>
          <w:tcPr>
            <w:tcW w:w="2004" w:type="dxa"/>
            <w:tcBorders>
              <w:top w:val="nil"/>
              <w:bottom w:val="nil"/>
            </w:tcBorders>
            <w:vAlign w:val="center"/>
          </w:tcPr>
          <w:p w14:paraId="0F3B486F" w14:textId="77777777" w:rsidR="00266A41" w:rsidRDefault="00C01C2B">
            <w:pPr>
              <w:widowControl/>
              <w:ind w:left="210" w:hangingChars="100" w:hanging="210"/>
              <w:jc w:val="left"/>
              <w:textAlignment w:val="center"/>
              <w:rPr>
                <w:rFonts w:ascii="宋体" w:eastAsia="宋体" w:hAnsi="宋体" w:cs="宋体"/>
                <w:szCs w:val="21"/>
              </w:rPr>
            </w:pPr>
            <w:r>
              <w:rPr>
                <w:rFonts w:ascii="宋体" w:eastAsia="宋体" w:hAnsi="宋体" w:cs="宋体" w:hint="eastAsia"/>
                <w:kern w:val="0"/>
                <w:szCs w:val="21"/>
              </w:rPr>
              <w:t xml:space="preserve">　餐饮配送及外卖送餐服务</w:t>
            </w:r>
          </w:p>
        </w:tc>
        <w:tc>
          <w:tcPr>
            <w:tcW w:w="1800" w:type="dxa"/>
            <w:tcBorders>
              <w:top w:val="nil"/>
              <w:bottom w:val="nil"/>
            </w:tcBorders>
            <w:vAlign w:val="center"/>
          </w:tcPr>
          <w:p w14:paraId="70569699"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0.01 </w:t>
            </w:r>
          </w:p>
        </w:tc>
        <w:tc>
          <w:tcPr>
            <w:tcW w:w="1750" w:type="dxa"/>
            <w:tcBorders>
              <w:top w:val="nil"/>
              <w:bottom w:val="nil"/>
            </w:tcBorders>
            <w:vAlign w:val="center"/>
          </w:tcPr>
          <w:p w14:paraId="44DC6856"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0.00 </w:t>
            </w:r>
          </w:p>
        </w:tc>
        <w:tc>
          <w:tcPr>
            <w:tcW w:w="1760" w:type="dxa"/>
            <w:tcBorders>
              <w:top w:val="nil"/>
              <w:bottom w:val="nil"/>
            </w:tcBorders>
            <w:vAlign w:val="center"/>
          </w:tcPr>
          <w:p w14:paraId="569B95B7" w14:textId="77777777" w:rsidR="00266A41" w:rsidRDefault="00C01C2B">
            <w:pPr>
              <w:widowControl/>
              <w:jc w:val="right"/>
              <w:textAlignment w:val="center"/>
              <w:rPr>
                <w:rFonts w:ascii="Times New Roman" w:eastAsia="等线" w:hAnsi="Times New Roman" w:cs="Times New Roman"/>
                <w:kern w:val="0"/>
                <w:szCs w:val="21"/>
              </w:rPr>
            </w:pPr>
            <w:r>
              <w:rPr>
                <w:rFonts w:ascii="Times New Roman" w:eastAsia="等线" w:hAnsi="Times New Roman" w:cs="Times New Roman"/>
                <w:kern w:val="0"/>
                <w:szCs w:val="21"/>
              </w:rPr>
              <w:t xml:space="preserve">0.01 </w:t>
            </w:r>
          </w:p>
        </w:tc>
      </w:tr>
      <w:tr w:rsidR="00266A41" w14:paraId="75988D5D" w14:textId="77777777">
        <w:trPr>
          <w:jc w:val="center"/>
        </w:trPr>
        <w:tc>
          <w:tcPr>
            <w:tcW w:w="2004" w:type="dxa"/>
            <w:tcBorders>
              <w:top w:val="nil"/>
            </w:tcBorders>
            <w:vAlign w:val="center"/>
          </w:tcPr>
          <w:p w14:paraId="7BEB5F16" w14:textId="77777777" w:rsidR="00266A41" w:rsidRDefault="00C01C2B">
            <w:pPr>
              <w:widowControl/>
              <w:jc w:val="left"/>
              <w:textAlignment w:val="center"/>
              <w:rPr>
                <w:rFonts w:ascii="宋体" w:eastAsia="宋体" w:hAnsi="宋体" w:cs="宋体"/>
                <w:szCs w:val="21"/>
              </w:rPr>
            </w:pPr>
            <w:r>
              <w:rPr>
                <w:rFonts w:ascii="宋体" w:eastAsia="宋体" w:hAnsi="宋体" w:cs="宋体" w:hint="eastAsia"/>
                <w:kern w:val="0"/>
                <w:szCs w:val="21"/>
              </w:rPr>
              <w:t xml:space="preserve">　其他餐饮业</w:t>
            </w:r>
          </w:p>
        </w:tc>
        <w:tc>
          <w:tcPr>
            <w:tcW w:w="1800" w:type="dxa"/>
            <w:tcBorders>
              <w:top w:val="nil"/>
            </w:tcBorders>
            <w:vAlign w:val="center"/>
          </w:tcPr>
          <w:p w14:paraId="0FABCA07"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0.01 </w:t>
            </w:r>
          </w:p>
        </w:tc>
        <w:tc>
          <w:tcPr>
            <w:tcW w:w="1750" w:type="dxa"/>
            <w:tcBorders>
              <w:top w:val="nil"/>
            </w:tcBorders>
            <w:vAlign w:val="center"/>
          </w:tcPr>
          <w:p w14:paraId="4C722BE9" w14:textId="77777777" w:rsidR="00266A41" w:rsidRDefault="00C01C2B">
            <w:pPr>
              <w:widowControl/>
              <w:jc w:val="right"/>
              <w:textAlignment w:val="bottom"/>
              <w:rPr>
                <w:rFonts w:ascii="Times New Roman" w:eastAsia="等线" w:hAnsi="Times New Roman" w:cs="Times New Roman"/>
                <w:kern w:val="0"/>
                <w:szCs w:val="21"/>
              </w:rPr>
            </w:pPr>
            <w:r>
              <w:rPr>
                <w:rFonts w:ascii="Times New Roman" w:eastAsia="等线" w:hAnsi="Times New Roman" w:cs="Times New Roman"/>
                <w:kern w:val="0"/>
                <w:szCs w:val="21"/>
              </w:rPr>
              <w:t xml:space="preserve">0.00 </w:t>
            </w:r>
          </w:p>
        </w:tc>
        <w:tc>
          <w:tcPr>
            <w:tcW w:w="1760" w:type="dxa"/>
            <w:tcBorders>
              <w:top w:val="nil"/>
            </w:tcBorders>
            <w:vAlign w:val="center"/>
          </w:tcPr>
          <w:p w14:paraId="530B5A6B" w14:textId="77777777" w:rsidR="00266A41" w:rsidRDefault="00C01C2B">
            <w:pPr>
              <w:widowControl/>
              <w:jc w:val="right"/>
              <w:textAlignment w:val="center"/>
              <w:rPr>
                <w:rFonts w:ascii="Times New Roman" w:eastAsia="等线" w:hAnsi="Times New Roman" w:cs="Times New Roman"/>
                <w:kern w:val="0"/>
                <w:szCs w:val="21"/>
              </w:rPr>
            </w:pPr>
            <w:r>
              <w:rPr>
                <w:rFonts w:ascii="Times New Roman" w:eastAsia="等线" w:hAnsi="Times New Roman" w:cs="Times New Roman"/>
                <w:kern w:val="0"/>
                <w:szCs w:val="21"/>
              </w:rPr>
              <w:t xml:space="preserve">0.00 </w:t>
            </w:r>
          </w:p>
        </w:tc>
      </w:tr>
    </w:tbl>
    <w:p w14:paraId="78742876" w14:textId="77777777" w:rsidR="00266A41" w:rsidRDefault="00C01C2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四、信息传输、软件和信息技术服务业</w:t>
      </w:r>
    </w:p>
    <w:p w14:paraId="1B41247D" w14:textId="77777777" w:rsidR="00266A41" w:rsidRDefault="00C01C2B">
      <w:pPr>
        <w:widowControl/>
        <w:spacing w:line="560" w:lineRule="exact"/>
        <w:ind w:firstLineChars="200" w:firstLine="480"/>
        <w:jc w:val="left"/>
        <w:rPr>
          <w:rFonts w:ascii="Times New Roman" w:eastAsia="宋体" w:hAnsi="Times New Roman" w:cs="宋体"/>
          <w:kern w:val="0"/>
          <w:sz w:val="32"/>
          <w:szCs w:val="32"/>
        </w:rPr>
      </w:pPr>
      <w:r>
        <w:rPr>
          <w:rFonts w:ascii="Times New Roman" w:eastAsia="宋体" w:hAnsi="Times New Roman" w:cs="宋体" w:hint="eastAsia"/>
          <w:kern w:val="0"/>
          <w:sz w:val="24"/>
          <w:szCs w:val="24"/>
        </w:rPr>
        <w:t xml:space="preserve">　　</w:t>
      </w:r>
      <w:r>
        <w:rPr>
          <w:rFonts w:ascii="楷体_GB2312" w:eastAsia="楷体_GB2312" w:hAnsi="楷体_GB2312" w:cs="楷体_GB2312" w:hint="eastAsia"/>
          <w:kern w:val="0"/>
          <w:sz w:val="32"/>
          <w:szCs w:val="32"/>
        </w:rPr>
        <w:t>（一）企业法人单位数和从业人员</w:t>
      </w:r>
    </w:p>
    <w:p w14:paraId="2D219F5C"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2018年末，大鹏新区共有信息传输、软件和信息技术服务业企业法人单位69个，比2013年末增长1050.0%，从业人员240人（详见表4-10）。</w:t>
      </w:r>
    </w:p>
    <w:p w14:paraId="7DEB5EFD" w14:textId="77777777" w:rsidR="00266A41" w:rsidRDefault="00C01C2B">
      <w:pPr>
        <w:pStyle w:val="a3"/>
        <w:widowControl/>
        <w:spacing w:line="375" w:lineRule="atLeast"/>
        <w:jc w:val="center"/>
        <w:rPr>
          <w:rFonts w:ascii="宋体" w:eastAsia="宋体" w:hAnsi="宋体" w:cs="宋体"/>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10</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按行业大类分组的信息传输、软件和信息技术服务业</w:t>
      </w:r>
    </w:p>
    <w:p w14:paraId="49A8168E" w14:textId="77777777" w:rsidR="00266A41" w:rsidRDefault="00C01C2B">
      <w:pPr>
        <w:pStyle w:val="a3"/>
        <w:widowControl/>
        <w:spacing w:line="375" w:lineRule="atLeast"/>
        <w:jc w:val="center"/>
        <w:rPr>
          <w:rFonts w:ascii="宋体" w:eastAsia="宋体" w:hAnsi="宋体" w:cs="宋体"/>
          <w:b/>
          <w:bCs/>
          <w:kern w:val="0"/>
          <w:sz w:val="24"/>
          <w:szCs w:val="24"/>
        </w:rPr>
      </w:pPr>
      <w:r>
        <w:rPr>
          <w:rFonts w:ascii="宋体" w:eastAsia="宋体" w:hAnsi="宋体" w:cs="宋体" w:hint="eastAsia"/>
          <w:sz w:val="24"/>
          <w:szCs w:val="24"/>
        </w:rPr>
        <w:t>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3119"/>
        <w:gridCol w:w="2029"/>
        <w:gridCol w:w="2119"/>
      </w:tblGrid>
      <w:tr w:rsidR="00266A41" w14:paraId="6879CB4F" w14:textId="77777777">
        <w:trPr>
          <w:tblHeader/>
          <w:jc w:val="center"/>
        </w:trPr>
        <w:tc>
          <w:tcPr>
            <w:tcW w:w="3119" w:type="dxa"/>
            <w:tcBorders>
              <w:bottom w:val="single" w:sz="4" w:space="0" w:color="auto"/>
            </w:tcBorders>
          </w:tcPr>
          <w:p w14:paraId="50762F29" w14:textId="77777777" w:rsidR="00266A41" w:rsidRDefault="00266A41">
            <w:pPr>
              <w:rPr>
                <w:rFonts w:ascii="Times New Roman" w:eastAsia="宋体" w:hAnsi="Times New Roman" w:cs="Times New Roman"/>
                <w:b/>
                <w:bCs/>
                <w:szCs w:val="21"/>
              </w:rPr>
            </w:pPr>
          </w:p>
        </w:tc>
        <w:tc>
          <w:tcPr>
            <w:tcW w:w="2029" w:type="dxa"/>
            <w:tcBorders>
              <w:bottom w:val="single" w:sz="4" w:space="0" w:color="auto"/>
            </w:tcBorders>
            <w:vAlign w:val="center"/>
          </w:tcPr>
          <w:p w14:paraId="60FC0F1C"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119" w:type="dxa"/>
            <w:tcBorders>
              <w:bottom w:val="single" w:sz="4" w:space="0" w:color="auto"/>
            </w:tcBorders>
            <w:vAlign w:val="center"/>
          </w:tcPr>
          <w:p w14:paraId="40DC8F7F"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266A41" w14:paraId="25AF3E33" w14:textId="77777777">
        <w:trPr>
          <w:jc w:val="center"/>
        </w:trPr>
        <w:tc>
          <w:tcPr>
            <w:tcW w:w="3119" w:type="dxa"/>
            <w:tcBorders>
              <w:bottom w:val="nil"/>
            </w:tcBorders>
          </w:tcPr>
          <w:p w14:paraId="23797D2D" w14:textId="77777777" w:rsidR="00266A41" w:rsidRDefault="00C01C2B">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2029" w:type="dxa"/>
            <w:tcBorders>
              <w:bottom w:val="nil"/>
            </w:tcBorders>
          </w:tcPr>
          <w:p w14:paraId="06C3FB45" w14:textId="77777777" w:rsidR="00266A41" w:rsidRDefault="00C01C2B">
            <w:pPr>
              <w:jc w:val="right"/>
              <w:rPr>
                <w:rFonts w:ascii="Times New Roman" w:eastAsia="宋体" w:hAnsi="Times New Roman" w:cs="Times New Roman"/>
                <w:b/>
                <w:bCs/>
                <w:szCs w:val="21"/>
              </w:rPr>
            </w:pPr>
            <w:r>
              <w:rPr>
                <w:rFonts w:ascii="Times New Roman" w:eastAsia="宋体" w:hAnsi="Times New Roman" w:cs="Times New Roman"/>
                <w:b/>
                <w:bCs/>
                <w:szCs w:val="21"/>
              </w:rPr>
              <w:t>69</w:t>
            </w:r>
          </w:p>
        </w:tc>
        <w:tc>
          <w:tcPr>
            <w:tcW w:w="2119" w:type="dxa"/>
            <w:tcBorders>
              <w:bottom w:val="nil"/>
            </w:tcBorders>
          </w:tcPr>
          <w:p w14:paraId="278B4A54" w14:textId="77777777" w:rsidR="00266A41" w:rsidRDefault="00C01C2B">
            <w:pPr>
              <w:jc w:val="right"/>
              <w:rPr>
                <w:rFonts w:ascii="Times New Roman" w:eastAsia="宋体" w:hAnsi="Times New Roman" w:cs="Times New Roman"/>
                <w:b/>
                <w:bCs/>
                <w:szCs w:val="21"/>
              </w:rPr>
            </w:pPr>
            <w:r>
              <w:rPr>
                <w:rFonts w:ascii="Times New Roman" w:eastAsia="宋体" w:hAnsi="Times New Roman" w:cs="Times New Roman"/>
                <w:b/>
                <w:bCs/>
                <w:szCs w:val="21"/>
              </w:rPr>
              <w:t>240</w:t>
            </w:r>
          </w:p>
        </w:tc>
      </w:tr>
      <w:tr w:rsidR="00266A41" w14:paraId="7876D9BA" w14:textId="77777777">
        <w:trPr>
          <w:jc w:val="center"/>
        </w:trPr>
        <w:tc>
          <w:tcPr>
            <w:tcW w:w="3119" w:type="dxa"/>
            <w:tcBorders>
              <w:top w:val="nil"/>
              <w:bottom w:val="nil"/>
            </w:tcBorders>
          </w:tcPr>
          <w:p w14:paraId="4EF20185"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电信、广播电视和卫星传输服务</w:t>
            </w:r>
          </w:p>
        </w:tc>
        <w:tc>
          <w:tcPr>
            <w:tcW w:w="2029" w:type="dxa"/>
            <w:tcBorders>
              <w:top w:val="nil"/>
              <w:bottom w:val="nil"/>
            </w:tcBorders>
          </w:tcPr>
          <w:p w14:paraId="353120BC"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1</w:t>
            </w:r>
          </w:p>
        </w:tc>
        <w:tc>
          <w:tcPr>
            <w:tcW w:w="2119" w:type="dxa"/>
            <w:tcBorders>
              <w:top w:val="nil"/>
              <w:bottom w:val="nil"/>
            </w:tcBorders>
          </w:tcPr>
          <w:p w14:paraId="38C1A8D6"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10</w:t>
            </w:r>
          </w:p>
        </w:tc>
      </w:tr>
      <w:tr w:rsidR="00266A41" w14:paraId="0A1660F0" w14:textId="77777777">
        <w:trPr>
          <w:jc w:val="center"/>
        </w:trPr>
        <w:tc>
          <w:tcPr>
            <w:tcW w:w="3119" w:type="dxa"/>
            <w:tcBorders>
              <w:top w:val="nil"/>
              <w:bottom w:val="nil"/>
            </w:tcBorders>
          </w:tcPr>
          <w:p w14:paraId="028BB96C"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互联网和相关服务</w:t>
            </w:r>
          </w:p>
        </w:tc>
        <w:tc>
          <w:tcPr>
            <w:tcW w:w="2029" w:type="dxa"/>
            <w:tcBorders>
              <w:top w:val="nil"/>
              <w:bottom w:val="nil"/>
            </w:tcBorders>
          </w:tcPr>
          <w:p w14:paraId="455519A9"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7</w:t>
            </w:r>
          </w:p>
        </w:tc>
        <w:tc>
          <w:tcPr>
            <w:tcW w:w="2119" w:type="dxa"/>
            <w:tcBorders>
              <w:top w:val="nil"/>
              <w:bottom w:val="nil"/>
            </w:tcBorders>
          </w:tcPr>
          <w:p w14:paraId="6CC62F6D"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7</w:t>
            </w:r>
          </w:p>
        </w:tc>
      </w:tr>
      <w:tr w:rsidR="00266A41" w14:paraId="678AA3B8" w14:textId="77777777">
        <w:trPr>
          <w:jc w:val="center"/>
        </w:trPr>
        <w:tc>
          <w:tcPr>
            <w:tcW w:w="3119" w:type="dxa"/>
            <w:tcBorders>
              <w:top w:val="nil"/>
            </w:tcBorders>
          </w:tcPr>
          <w:p w14:paraId="17917FE0"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软件和信息技术服务业</w:t>
            </w:r>
          </w:p>
        </w:tc>
        <w:tc>
          <w:tcPr>
            <w:tcW w:w="2029" w:type="dxa"/>
            <w:tcBorders>
              <w:top w:val="nil"/>
            </w:tcBorders>
          </w:tcPr>
          <w:p w14:paraId="43E3800D"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61</w:t>
            </w:r>
          </w:p>
        </w:tc>
        <w:tc>
          <w:tcPr>
            <w:tcW w:w="2119" w:type="dxa"/>
            <w:tcBorders>
              <w:top w:val="nil"/>
            </w:tcBorders>
          </w:tcPr>
          <w:p w14:paraId="09B45E19"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223</w:t>
            </w:r>
          </w:p>
        </w:tc>
      </w:tr>
    </w:tbl>
    <w:p w14:paraId="4CB7C45A" w14:textId="77777777" w:rsidR="00266A41" w:rsidRDefault="00C01C2B">
      <w:pPr>
        <w:spacing w:line="560" w:lineRule="exact"/>
        <w:ind w:firstLineChars="200" w:firstLine="640"/>
        <w:rPr>
          <w:rFonts w:ascii="Times New Roman" w:eastAsia="宋体" w:hAnsi="Times New Roman" w:cs="宋体"/>
          <w:kern w:val="0"/>
          <w:sz w:val="32"/>
          <w:szCs w:val="32"/>
        </w:rPr>
      </w:pPr>
      <w:r>
        <w:rPr>
          <w:rFonts w:ascii="仿宋_GB2312" w:eastAsia="仿宋_GB2312" w:hAnsi="仿宋_GB2312" w:cs="仿宋_GB2312" w:hint="eastAsia"/>
          <w:kern w:val="0"/>
          <w:sz w:val="32"/>
          <w:szCs w:val="32"/>
        </w:rPr>
        <w:t>在信息传输、软件和信息技术服务业企业法人单位中，内资企业占97.1%，港、澳、台商投资企业占2.9%。在信息传输、软件和信息技术服务业企业法人单位从业人员中，内资企业占99.2%，港、澳、台商投资企业占0.8%（详见表4-11）。</w:t>
      </w:r>
    </w:p>
    <w:p w14:paraId="40F489DC" w14:textId="77777777" w:rsidR="00266A41" w:rsidRDefault="00C01C2B">
      <w:pPr>
        <w:pStyle w:val="a3"/>
        <w:jc w:val="center"/>
        <w:rPr>
          <w:rFonts w:ascii="宋体" w:eastAsia="宋体" w:hAnsi="宋体" w:cs="宋体"/>
          <w:sz w:val="24"/>
          <w:szCs w:val="24"/>
        </w:rPr>
      </w:pPr>
      <w:r>
        <w:rPr>
          <w:rFonts w:ascii="宋体" w:eastAsia="宋体" w:hAnsi="宋体" w:cs="宋体" w:hint="eastAsia"/>
          <w:sz w:val="24"/>
          <w:szCs w:val="24"/>
        </w:rPr>
        <w:t>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11</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按登记注册类型分组的信息传输、软件和信息技术服务业</w:t>
      </w:r>
    </w:p>
    <w:p w14:paraId="00599C9C" w14:textId="77777777" w:rsidR="00266A41" w:rsidRDefault="00C01C2B">
      <w:pPr>
        <w:pStyle w:val="a3"/>
        <w:jc w:val="center"/>
        <w:rPr>
          <w:rFonts w:ascii="宋体" w:eastAsia="宋体" w:hAnsi="宋体" w:cs="宋体"/>
          <w:b/>
          <w:bCs/>
          <w:kern w:val="0"/>
          <w:sz w:val="24"/>
          <w:szCs w:val="24"/>
        </w:rPr>
      </w:pPr>
      <w:r>
        <w:rPr>
          <w:rFonts w:ascii="宋体" w:eastAsia="宋体" w:hAnsi="宋体" w:cs="宋体" w:hint="eastAsia"/>
          <w:sz w:val="24"/>
          <w:szCs w:val="24"/>
        </w:rPr>
        <w:t>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3120"/>
        <w:gridCol w:w="2100"/>
        <w:gridCol w:w="2275"/>
      </w:tblGrid>
      <w:tr w:rsidR="00266A41" w14:paraId="7E2A02DF" w14:textId="77777777">
        <w:trPr>
          <w:tblHeader/>
          <w:jc w:val="center"/>
        </w:trPr>
        <w:tc>
          <w:tcPr>
            <w:tcW w:w="3120" w:type="dxa"/>
            <w:tcBorders>
              <w:bottom w:val="single" w:sz="4" w:space="0" w:color="auto"/>
            </w:tcBorders>
          </w:tcPr>
          <w:p w14:paraId="08D9BE6E" w14:textId="77777777" w:rsidR="00266A41" w:rsidRDefault="00266A41">
            <w:pPr>
              <w:rPr>
                <w:rFonts w:ascii="Times New Roman" w:eastAsia="宋体" w:hAnsi="Times New Roman" w:cs="Times New Roman"/>
                <w:b/>
                <w:bCs/>
                <w:szCs w:val="21"/>
              </w:rPr>
            </w:pPr>
          </w:p>
        </w:tc>
        <w:tc>
          <w:tcPr>
            <w:tcW w:w="2100" w:type="dxa"/>
            <w:tcBorders>
              <w:bottom w:val="single" w:sz="4" w:space="0" w:color="auto"/>
            </w:tcBorders>
            <w:vAlign w:val="center"/>
          </w:tcPr>
          <w:p w14:paraId="246B2674"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275" w:type="dxa"/>
            <w:tcBorders>
              <w:bottom w:val="single" w:sz="4" w:space="0" w:color="auto"/>
            </w:tcBorders>
            <w:vAlign w:val="center"/>
          </w:tcPr>
          <w:p w14:paraId="3DAF039A"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266A41" w14:paraId="50104DB7" w14:textId="77777777">
        <w:trPr>
          <w:jc w:val="center"/>
        </w:trPr>
        <w:tc>
          <w:tcPr>
            <w:tcW w:w="3120" w:type="dxa"/>
            <w:tcBorders>
              <w:bottom w:val="nil"/>
            </w:tcBorders>
          </w:tcPr>
          <w:p w14:paraId="2CBD17F4"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合计</w:t>
            </w:r>
          </w:p>
        </w:tc>
        <w:tc>
          <w:tcPr>
            <w:tcW w:w="2100" w:type="dxa"/>
            <w:tcBorders>
              <w:bottom w:val="nil"/>
            </w:tcBorders>
            <w:vAlign w:val="center"/>
          </w:tcPr>
          <w:p w14:paraId="6D4CB7B1" w14:textId="77777777" w:rsidR="00266A41" w:rsidRDefault="00C01C2B">
            <w:pPr>
              <w:jc w:val="right"/>
              <w:rPr>
                <w:rFonts w:ascii="Times New Roman" w:eastAsia="宋体" w:hAnsi="Times New Roman" w:cs="Times New Roman"/>
                <w:b/>
                <w:bCs/>
                <w:szCs w:val="21"/>
              </w:rPr>
            </w:pPr>
            <w:r>
              <w:rPr>
                <w:rFonts w:ascii="Times New Roman" w:eastAsia="宋体" w:hAnsi="Times New Roman" w:cs="Times New Roman"/>
                <w:b/>
                <w:bCs/>
                <w:szCs w:val="21"/>
              </w:rPr>
              <w:t>69</w:t>
            </w:r>
          </w:p>
        </w:tc>
        <w:tc>
          <w:tcPr>
            <w:tcW w:w="2275" w:type="dxa"/>
            <w:tcBorders>
              <w:bottom w:val="nil"/>
            </w:tcBorders>
            <w:vAlign w:val="center"/>
          </w:tcPr>
          <w:p w14:paraId="332FE927" w14:textId="77777777" w:rsidR="00266A41" w:rsidRDefault="00C01C2B">
            <w:pPr>
              <w:jc w:val="right"/>
              <w:rPr>
                <w:rFonts w:ascii="Times New Roman" w:eastAsia="宋体" w:hAnsi="Times New Roman" w:cs="Times New Roman"/>
                <w:b/>
                <w:bCs/>
                <w:szCs w:val="21"/>
              </w:rPr>
            </w:pPr>
            <w:r>
              <w:rPr>
                <w:rFonts w:ascii="Times New Roman" w:eastAsia="宋体" w:hAnsi="Times New Roman" w:cs="Times New Roman"/>
                <w:b/>
                <w:bCs/>
                <w:szCs w:val="21"/>
              </w:rPr>
              <w:t>240</w:t>
            </w:r>
          </w:p>
        </w:tc>
      </w:tr>
      <w:tr w:rsidR="00266A41" w14:paraId="6C04D393" w14:textId="77777777">
        <w:trPr>
          <w:jc w:val="center"/>
        </w:trPr>
        <w:tc>
          <w:tcPr>
            <w:tcW w:w="3120" w:type="dxa"/>
            <w:tcBorders>
              <w:top w:val="nil"/>
              <w:bottom w:val="nil"/>
            </w:tcBorders>
          </w:tcPr>
          <w:p w14:paraId="1C824970" w14:textId="77777777" w:rsidR="00266A41" w:rsidRDefault="00C01C2B">
            <w:pPr>
              <w:rPr>
                <w:rFonts w:ascii="Times New Roman" w:eastAsia="宋体" w:hAnsi="Times New Roman" w:cs="Times New Roman"/>
                <w:szCs w:val="21"/>
              </w:rPr>
            </w:pPr>
            <w:r>
              <w:rPr>
                <w:rFonts w:ascii="Times New Roman" w:eastAsia="宋体" w:hAnsi="Times New Roman" w:cs="Times New Roman"/>
                <w:b/>
                <w:bCs/>
                <w:szCs w:val="21"/>
              </w:rPr>
              <w:t>内资企业</w:t>
            </w:r>
          </w:p>
        </w:tc>
        <w:tc>
          <w:tcPr>
            <w:tcW w:w="2100" w:type="dxa"/>
            <w:tcBorders>
              <w:top w:val="nil"/>
              <w:bottom w:val="nil"/>
            </w:tcBorders>
            <w:vAlign w:val="center"/>
          </w:tcPr>
          <w:p w14:paraId="4D480D00"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67</w:t>
            </w:r>
          </w:p>
        </w:tc>
        <w:tc>
          <w:tcPr>
            <w:tcW w:w="2275" w:type="dxa"/>
            <w:tcBorders>
              <w:top w:val="nil"/>
              <w:bottom w:val="nil"/>
            </w:tcBorders>
            <w:vAlign w:val="center"/>
          </w:tcPr>
          <w:p w14:paraId="6027A57F"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238</w:t>
            </w:r>
          </w:p>
        </w:tc>
      </w:tr>
      <w:tr w:rsidR="00266A41" w14:paraId="1EFAB1AF" w14:textId="77777777">
        <w:trPr>
          <w:jc w:val="center"/>
        </w:trPr>
        <w:tc>
          <w:tcPr>
            <w:tcW w:w="3120" w:type="dxa"/>
            <w:tcBorders>
              <w:top w:val="nil"/>
              <w:bottom w:val="nil"/>
            </w:tcBorders>
            <w:vAlign w:val="center"/>
          </w:tcPr>
          <w:p w14:paraId="10359176" w14:textId="77777777" w:rsidR="00266A41" w:rsidRDefault="00C01C2B">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有限责任公司</w:t>
            </w:r>
          </w:p>
        </w:tc>
        <w:tc>
          <w:tcPr>
            <w:tcW w:w="2100" w:type="dxa"/>
            <w:tcBorders>
              <w:top w:val="nil"/>
              <w:bottom w:val="nil"/>
            </w:tcBorders>
            <w:vAlign w:val="bottom"/>
          </w:tcPr>
          <w:p w14:paraId="721A146F"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10</w:t>
            </w:r>
          </w:p>
        </w:tc>
        <w:tc>
          <w:tcPr>
            <w:tcW w:w="2275" w:type="dxa"/>
            <w:tcBorders>
              <w:top w:val="nil"/>
              <w:bottom w:val="nil"/>
            </w:tcBorders>
            <w:vAlign w:val="bottom"/>
          </w:tcPr>
          <w:p w14:paraId="6D8EEBD8"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19</w:t>
            </w:r>
          </w:p>
        </w:tc>
      </w:tr>
      <w:tr w:rsidR="00266A41" w14:paraId="579F1148" w14:textId="77777777">
        <w:trPr>
          <w:jc w:val="center"/>
        </w:trPr>
        <w:tc>
          <w:tcPr>
            <w:tcW w:w="3120" w:type="dxa"/>
            <w:tcBorders>
              <w:top w:val="nil"/>
              <w:bottom w:val="single" w:sz="4" w:space="0" w:color="auto"/>
            </w:tcBorders>
            <w:vAlign w:val="center"/>
          </w:tcPr>
          <w:p w14:paraId="127F55ED" w14:textId="77777777" w:rsidR="00266A41" w:rsidRDefault="00C01C2B">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股份有限公司</w:t>
            </w:r>
          </w:p>
        </w:tc>
        <w:tc>
          <w:tcPr>
            <w:tcW w:w="2100" w:type="dxa"/>
            <w:tcBorders>
              <w:top w:val="nil"/>
              <w:bottom w:val="single" w:sz="4" w:space="0" w:color="auto"/>
            </w:tcBorders>
            <w:vAlign w:val="bottom"/>
          </w:tcPr>
          <w:p w14:paraId="3A102649"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w:t>
            </w:r>
          </w:p>
        </w:tc>
        <w:tc>
          <w:tcPr>
            <w:tcW w:w="2275" w:type="dxa"/>
            <w:tcBorders>
              <w:top w:val="nil"/>
              <w:bottom w:val="single" w:sz="4" w:space="0" w:color="auto"/>
            </w:tcBorders>
            <w:vAlign w:val="bottom"/>
          </w:tcPr>
          <w:p w14:paraId="18999969"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1</w:t>
            </w:r>
          </w:p>
        </w:tc>
      </w:tr>
      <w:tr w:rsidR="00266A41" w14:paraId="4F913ADE" w14:textId="77777777">
        <w:trPr>
          <w:jc w:val="center"/>
        </w:trPr>
        <w:tc>
          <w:tcPr>
            <w:tcW w:w="3120" w:type="dxa"/>
            <w:tcBorders>
              <w:top w:val="single" w:sz="4" w:space="0" w:color="auto"/>
              <w:bottom w:val="nil"/>
            </w:tcBorders>
            <w:vAlign w:val="center"/>
          </w:tcPr>
          <w:p w14:paraId="0C66E395" w14:textId="77777777" w:rsidR="00266A41" w:rsidRDefault="00C01C2B">
            <w:pPr>
              <w:widowControl/>
              <w:spacing w:line="240" w:lineRule="atLeast"/>
              <w:ind w:left="57" w:right="57"/>
              <w:rPr>
                <w:rFonts w:ascii="宋体" w:hAnsi="宋体" w:cs="宋体"/>
                <w:kern w:val="0"/>
                <w:sz w:val="18"/>
                <w:szCs w:val="18"/>
              </w:rPr>
            </w:pPr>
            <w:r>
              <w:rPr>
                <w:rFonts w:ascii="宋体" w:hAnsi="宋体" w:cs="宋体" w:hint="eastAsia"/>
                <w:kern w:val="0"/>
                <w:szCs w:val="21"/>
              </w:rPr>
              <w:lastRenderedPageBreak/>
              <w:t xml:space="preserve">　　私营企业</w:t>
            </w:r>
          </w:p>
        </w:tc>
        <w:tc>
          <w:tcPr>
            <w:tcW w:w="2100" w:type="dxa"/>
            <w:tcBorders>
              <w:top w:val="single" w:sz="4" w:space="0" w:color="auto"/>
              <w:bottom w:val="nil"/>
            </w:tcBorders>
            <w:vAlign w:val="bottom"/>
          </w:tcPr>
          <w:p w14:paraId="6235783C"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56</w:t>
            </w:r>
          </w:p>
        </w:tc>
        <w:tc>
          <w:tcPr>
            <w:tcW w:w="2275" w:type="dxa"/>
            <w:tcBorders>
              <w:top w:val="single" w:sz="4" w:space="0" w:color="auto"/>
              <w:bottom w:val="nil"/>
            </w:tcBorders>
            <w:vAlign w:val="bottom"/>
          </w:tcPr>
          <w:p w14:paraId="38527CF9"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218</w:t>
            </w:r>
          </w:p>
        </w:tc>
      </w:tr>
      <w:tr w:rsidR="00266A41" w14:paraId="268D8841" w14:textId="77777777">
        <w:trPr>
          <w:jc w:val="center"/>
        </w:trPr>
        <w:tc>
          <w:tcPr>
            <w:tcW w:w="3120" w:type="dxa"/>
            <w:tcBorders>
              <w:top w:val="nil"/>
              <w:bottom w:val="nil"/>
            </w:tcBorders>
          </w:tcPr>
          <w:p w14:paraId="118C2B65" w14:textId="77777777" w:rsidR="00266A41" w:rsidRDefault="00C01C2B">
            <w:pPr>
              <w:rPr>
                <w:rFonts w:ascii="Times New Roman" w:eastAsia="宋体" w:hAnsi="Times New Roman" w:cs="Times New Roman"/>
                <w:b/>
                <w:bCs/>
                <w:szCs w:val="21"/>
              </w:rPr>
            </w:pPr>
            <w:r>
              <w:rPr>
                <w:rFonts w:ascii="Times New Roman" w:eastAsia="宋体" w:hAnsi="Times New Roman" w:cs="Times New Roman"/>
                <w:b/>
                <w:bCs/>
                <w:szCs w:val="21"/>
              </w:rPr>
              <w:t>港、澳、台、商投资企业</w:t>
            </w:r>
          </w:p>
        </w:tc>
        <w:tc>
          <w:tcPr>
            <w:tcW w:w="2100" w:type="dxa"/>
            <w:tcBorders>
              <w:top w:val="nil"/>
              <w:bottom w:val="nil"/>
            </w:tcBorders>
            <w:vAlign w:val="center"/>
          </w:tcPr>
          <w:p w14:paraId="496985E0"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w:t>
            </w:r>
          </w:p>
        </w:tc>
        <w:tc>
          <w:tcPr>
            <w:tcW w:w="2275" w:type="dxa"/>
            <w:tcBorders>
              <w:top w:val="nil"/>
              <w:bottom w:val="nil"/>
            </w:tcBorders>
            <w:vAlign w:val="center"/>
          </w:tcPr>
          <w:p w14:paraId="7041C773"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w:t>
            </w:r>
          </w:p>
        </w:tc>
      </w:tr>
      <w:tr w:rsidR="00266A41" w14:paraId="60BCCBE3" w14:textId="77777777">
        <w:trPr>
          <w:jc w:val="center"/>
        </w:trPr>
        <w:tc>
          <w:tcPr>
            <w:tcW w:w="3120" w:type="dxa"/>
            <w:tcBorders>
              <w:top w:val="nil"/>
            </w:tcBorders>
          </w:tcPr>
          <w:p w14:paraId="1EB0FAA9" w14:textId="77777777" w:rsidR="00266A41" w:rsidRDefault="00C01C2B">
            <w:pPr>
              <w:rPr>
                <w:rFonts w:ascii="Times New Roman" w:eastAsia="宋体" w:hAnsi="Times New Roman" w:cs="Times New Roman"/>
                <w:b/>
                <w:bCs/>
                <w:szCs w:val="21"/>
              </w:rPr>
            </w:pPr>
            <w:r>
              <w:rPr>
                <w:rFonts w:ascii="Times New Roman" w:eastAsia="宋体" w:hAnsi="Times New Roman" w:cs="Times New Roman"/>
                <w:b/>
                <w:bCs/>
                <w:szCs w:val="21"/>
              </w:rPr>
              <w:t>外商投资企业</w:t>
            </w:r>
          </w:p>
        </w:tc>
        <w:tc>
          <w:tcPr>
            <w:tcW w:w="2100" w:type="dxa"/>
            <w:tcBorders>
              <w:top w:val="nil"/>
            </w:tcBorders>
            <w:vAlign w:val="center"/>
          </w:tcPr>
          <w:p w14:paraId="068CDF18"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0</w:t>
            </w:r>
          </w:p>
        </w:tc>
        <w:tc>
          <w:tcPr>
            <w:tcW w:w="2275" w:type="dxa"/>
            <w:tcBorders>
              <w:top w:val="nil"/>
            </w:tcBorders>
            <w:vAlign w:val="center"/>
          </w:tcPr>
          <w:p w14:paraId="655749F3"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0</w:t>
            </w:r>
          </w:p>
        </w:tc>
      </w:tr>
    </w:tbl>
    <w:p w14:paraId="45E6B0C9" w14:textId="77777777" w:rsidR="00266A41" w:rsidRDefault="00C01C2B">
      <w:pPr>
        <w:widowControl/>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（二）主要经济指标</w:t>
      </w:r>
    </w:p>
    <w:p w14:paraId="3E18E962" w14:textId="77777777" w:rsidR="00266A41" w:rsidRDefault="00C01C2B">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kern w:val="0"/>
          <w:sz w:val="32"/>
          <w:szCs w:val="32"/>
        </w:rPr>
        <w:t>2018年末，信息传输、软件和信息技术服务业企业法人单位资产总计0.54亿元，比2013年末增长2600.0%。负债合计0.41亿元。全年实现营业收入0.78亿元（详见表4-12）</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 </w:t>
      </w:r>
    </w:p>
    <w:p w14:paraId="5CBE30B0" w14:textId="77777777" w:rsidR="00266A41" w:rsidRDefault="00C01C2B">
      <w:pPr>
        <w:pStyle w:val="a3"/>
        <w:jc w:val="center"/>
        <w:rPr>
          <w:rFonts w:ascii="宋体" w:eastAsia="宋体" w:hAnsi="宋体" w:cs="宋体"/>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12</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按行业大类分组的信息传输、软件和信息技术服务业</w:t>
      </w:r>
    </w:p>
    <w:p w14:paraId="075EB2D9" w14:textId="77777777" w:rsidR="00266A41" w:rsidRDefault="00C01C2B">
      <w:pPr>
        <w:pStyle w:val="a3"/>
        <w:jc w:val="center"/>
        <w:rPr>
          <w:rFonts w:ascii="宋体" w:eastAsia="宋体" w:hAnsi="宋体" w:cs="宋体"/>
          <w:b/>
          <w:bCs/>
          <w:kern w:val="0"/>
          <w:sz w:val="24"/>
          <w:szCs w:val="24"/>
        </w:rPr>
      </w:pPr>
      <w:r>
        <w:rPr>
          <w:rFonts w:ascii="宋体" w:eastAsia="宋体" w:hAnsi="宋体" w:cs="宋体" w:hint="eastAsia"/>
          <w:sz w:val="24"/>
          <w:szCs w:val="24"/>
        </w:rPr>
        <w:t>企业法人单位主要经济指标</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3544"/>
        <w:gridCol w:w="1276"/>
        <w:gridCol w:w="1417"/>
        <w:gridCol w:w="1276"/>
      </w:tblGrid>
      <w:tr w:rsidR="00266A41" w14:paraId="5944E5EA" w14:textId="77777777">
        <w:trPr>
          <w:tblHeader/>
          <w:jc w:val="center"/>
        </w:trPr>
        <w:tc>
          <w:tcPr>
            <w:tcW w:w="3544" w:type="dxa"/>
            <w:tcBorders>
              <w:bottom w:val="single" w:sz="4" w:space="0" w:color="auto"/>
            </w:tcBorders>
          </w:tcPr>
          <w:p w14:paraId="56FFD951" w14:textId="77777777" w:rsidR="00266A41" w:rsidRDefault="00266A41">
            <w:pPr>
              <w:rPr>
                <w:rFonts w:ascii="Times New Roman" w:eastAsia="宋体" w:hAnsi="Times New Roman" w:cs="Times New Roman"/>
                <w:b/>
                <w:bCs/>
                <w:szCs w:val="21"/>
              </w:rPr>
            </w:pPr>
          </w:p>
        </w:tc>
        <w:tc>
          <w:tcPr>
            <w:tcW w:w="1276" w:type="dxa"/>
            <w:tcBorders>
              <w:bottom w:val="single" w:sz="4" w:space="0" w:color="auto"/>
            </w:tcBorders>
            <w:vAlign w:val="center"/>
          </w:tcPr>
          <w:p w14:paraId="3040D1E4"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资产总计（亿元）</w:t>
            </w:r>
          </w:p>
        </w:tc>
        <w:tc>
          <w:tcPr>
            <w:tcW w:w="1417" w:type="dxa"/>
            <w:tcBorders>
              <w:bottom w:val="single" w:sz="4" w:space="0" w:color="auto"/>
            </w:tcBorders>
            <w:vAlign w:val="center"/>
          </w:tcPr>
          <w:p w14:paraId="41C0ED06"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负债合计（亿元）</w:t>
            </w:r>
          </w:p>
        </w:tc>
        <w:tc>
          <w:tcPr>
            <w:tcW w:w="1276" w:type="dxa"/>
            <w:tcBorders>
              <w:bottom w:val="single" w:sz="4" w:space="0" w:color="auto"/>
            </w:tcBorders>
            <w:vAlign w:val="center"/>
          </w:tcPr>
          <w:p w14:paraId="2151C6D0"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营业收入（亿元）</w:t>
            </w:r>
          </w:p>
        </w:tc>
      </w:tr>
      <w:tr w:rsidR="00266A41" w14:paraId="540BE433" w14:textId="77777777">
        <w:trPr>
          <w:jc w:val="center"/>
        </w:trPr>
        <w:tc>
          <w:tcPr>
            <w:tcW w:w="3544" w:type="dxa"/>
            <w:tcBorders>
              <w:bottom w:val="nil"/>
            </w:tcBorders>
          </w:tcPr>
          <w:p w14:paraId="43351F5E" w14:textId="77777777" w:rsidR="00266A41" w:rsidRDefault="00C01C2B">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1276" w:type="dxa"/>
            <w:tcBorders>
              <w:bottom w:val="nil"/>
            </w:tcBorders>
            <w:vAlign w:val="bottom"/>
          </w:tcPr>
          <w:p w14:paraId="68013F6C" w14:textId="77777777" w:rsidR="00266A41" w:rsidRDefault="00C01C2B">
            <w:pPr>
              <w:widowControl/>
              <w:jc w:val="right"/>
              <w:textAlignment w:val="bottom"/>
              <w:rPr>
                <w:rFonts w:ascii="Times New Roman" w:eastAsia="宋体" w:hAnsi="Times New Roman" w:cs="Times New Roman"/>
                <w:b/>
                <w:bCs/>
                <w:szCs w:val="21"/>
              </w:rPr>
            </w:pPr>
            <w:r>
              <w:rPr>
                <w:rFonts w:ascii="Times New Roman" w:eastAsia="等线" w:hAnsi="Times New Roman" w:cs="Times New Roman"/>
                <w:b/>
                <w:kern w:val="0"/>
                <w:sz w:val="22"/>
              </w:rPr>
              <w:t>0.54</w:t>
            </w:r>
          </w:p>
        </w:tc>
        <w:tc>
          <w:tcPr>
            <w:tcW w:w="1417" w:type="dxa"/>
            <w:tcBorders>
              <w:bottom w:val="nil"/>
            </w:tcBorders>
            <w:vAlign w:val="bottom"/>
          </w:tcPr>
          <w:p w14:paraId="12EB101E" w14:textId="77777777" w:rsidR="00266A41" w:rsidRDefault="00C01C2B">
            <w:pPr>
              <w:widowControl/>
              <w:jc w:val="right"/>
              <w:textAlignment w:val="bottom"/>
              <w:rPr>
                <w:rFonts w:ascii="Times New Roman" w:eastAsia="宋体" w:hAnsi="Times New Roman" w:cs="Times New Roman"/>
                <w:b/>
                <w:bCs/>
                <w:szCs w:val="21"/>
              </w:rPr>
            </w:pPr>
            <w:r>
              <w:rPr>
                <w:rFonts w:ascii="Times New Roman" w:eastAsia="等线" w:hAnsi="Times New Roman" w:cs="Times New Roman"/>
                <w:b/>
                <w:bCs/>
                <w:kern w:val="0"/>
                <w:sz w:val="22"/>
              </w:rPr>
              <w:t>0.41</w:t>
            </w:r>
          </w:p>
        </w:tc>
        <w:tc>
          <w:tcPr>
            <w:tcW w:w="1276" w:type="dxa"/>
            <w:tcBorders>
              <w:bottom w:val="nil"/>
            </w:tcBorders>
            <w:vAlign w:val="center"/>
          </w:tcPr>
          <w:p w14:paraId="5ED6085E" w14:textId="77777777" w:rsidR="00266A41" w:rsidRDefault="00C01C2B">
            <w:pPr>
              <w:widowControl/>
              <w:jc w:val="right"/>
              <w:textAlignment w:val="center"/>
              <w:rPr>
                <w:rFonts w:ascii="Times New Roman" w:eastAsia="宋体" w:hAnsi="Times New Roman" w:cs="Times New Roman"/>
                <w:b/>
                <w:bCs/>
                <w:szCs w:val="21"/>
              </w:rPr>
            </w:pPr>
            <w:r>
              <w:rPr>
                <w:rFonts w:ascii="Times New Roman" w:eastAsia="等线" w:hAnsi="Times New Roman" w:cs="Times New Roman"/>
                <w:b/>
                <w:kern w:val="0"/>
                <w:sz w:val="22"/>
              </w:rPr>
              <w:t>0.78</w:t>
            </w:r>
          </w:p>
        </w:tc>
      </w:tr>
      <w:tr w:rsidR="00266A41" w14:paraId="03034FFB" w14:textId="77777777">
        <w:trPr>
          <w:jc w:val="center"/>
        </w:trPr>
        <w:tc>
          <w:tcPr>
            <w:tcW w:w="3544" w:type="dxa"/>
            <w:tcBorders>
              <w:top w:val="nil"/>
              <w:bottom w:val="nil"/>
            </w:tcBorders>
            <w:vAlign w:val="center"/>
          </w:tcPr>
          <w:p w14:paraId="673E6180" w14:textId="77777777" w:rsidR="00266A41" w:rsidRDefault="00C01C2B">
            <w:pPr>
              <w:widowControl/>
              <w:jc w:val="left"/>
              <w:rPr>
                <w:rFonts w:ascii="Times New Roman" w:eastAsia="宋体" w:hAnsi="Times New Roman" w:cs="Times New Roman"/>
                <w:szCs w:val="21"/>
              </w:rPr>
            </w:pPr>
            <w:r>
              <w:rPr>
                <w:rFonts w:ascii="Times New Roman" w:eastAsia="宋体" w:hAnsi="Times New Roman" w:cs="Times New Roman"/>
                <w:szCs w:val="21"/>
              </w:rPr>
              <w:t>电信、广播电视和卫星传输服务</w:t>
            </w:r>
          </w:p>
        </w:tc>
        <w:tc>
          <w:tcPr>
            <w:tcW w:w="1276" w:type="dxa"/>
            <w:tcBorders>
              <w:top w:val="nil"/>
              <w:bottom w:val="nil"/>
            </w:tcBorders>
            <w:vAlign w:val="bottom"/>
          </w:tcPr>
          <w:p w14:paraId="5F2F57B2"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0.22 </w:t>
            </w:r>
          </w:p>
        </w:tc>
        <w:tc>
          <w:tcPr>
            <w:tcW w:w="1417" w:type="dxa"/>
            <w:tcBorders>
              <w:top w:val="nil"/>
              <w:bottom w:val="nil"/>
            </w:tcBorders>
            <w:vAlign w:val="bottom"/>
          </w:tcPr>
          <w:p w14:paraId="36442C98"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0.22 </w:t>
            </w:r>
          </w:p>
        </w:tc>
        <w:tc>
          <w:tcPr>
            <w:tcW w:w="1276" w:type="dxa"/>
            <w:tcBorders>
              <w:top w:val="nil"/>
              <w:bottom w:val="nil"/>
            </w:tcBorders>
            <w:vAlign w:val="center"/>
          </w:tcPr>
          <w:p w14:paraId="706F9064" w14:textId="77777777" w:rsidR="00266A41" w:rsidRDefault="00C01C2B">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0.25 </w:t>
            </w:r>
          </w:p>
        </w:tc>
      </w:tr>
      <w:tr w:rsidR="00266A41" w14:paraId="677F887C" w14:textId="77777777">
        <w:trPr>
          <w:jc w:val="center"/>
        </w:trPr>
        <w:tc>
          <w:tcPr>
            <w:tcW w:w="3544" w:type="dxa"/>
            <w:tcBorders>
              <w:top w:val="nil"/>
              <w:bottom w:val="nil"/>
            </w:tcBorders>
            <w:vAlign w:val="center"/>
          </w:tcPr>
          <w:p w14:paraId="31200935"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互联网和相关服务</w:t>
            </w:r>
          </w:p>
        </w:tc>
        <w:tc>
          <w:tcPr>
            <w:tcW w:w="1276" w:type="dxa"/>
            <w:tcBorders>
              <w:top w:val="nil"/>
              <w:bottom w:val="nil"/>
            </w:tcBorders>
            <w:vAlign w:val="bottom"/>
          </w:tcPr>
          <w:p w14:paraId="350DF280"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0.01 </w:t>
            </w:r>
          </w:p>
        </w:tc>
        <w:tc>
          <w:tcPr>
            <w:tcW w:w="1417" w:type="dxa"/>
            <w:tcBorders>
              <w:top w:val="nil"/>
              <w:bottom w:val="nil"/>
            </w:tcBorders>
            <w:vAlign w:val="bottom"/>
          </w:tcPr>
          <w:p w14:paraId="731CE479"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0.01 </w:t>
            </w:r>
          </w:p>
        </w:tc>
        <w:tc>
          <w:tcPr>
            <w:tcW w:w="1276" w:type="dxa"/>
            <w:tcBorders>
              <w:top w:val="nil"/>
              <w:bottom w:val="nil"/>
            </w:tcBorders>
            <w:vAlign w:val="center"/>
          </w:tcPr>
          <w:p w14:paraId="3675FD34" w14:textId="77777777" w:rsidR="00266A41" w:rsidRDefault="00C01C2B">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0.00 </w:t>
            </w:r>
          </w:p>
        </w:tc>
      </w:tr>
      <w:tr w:rsidR="00266A41" w14:paraId="5EAB4AAD" w14:textId="77777777">
        <w:trPr>
          <w:jc w:val="center"/>
        </w:trPr>
        <w:tc>
          <w:tcPr>
            <w:tcW w:w="3544" w:type="dxa"/>
            <w:tcBorders>
              <w:top w:val="nil"/>
            </w:tcBorders>
            <w:vAlign w:val="center"/>
          </w:tcPr>
          <w:p w14:paraId="22A3D9A9"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软件和信息技术服务业</w:t>
            </w:r>
          </w:p>
        </w:tc>
        <w:tc>
          <w:tcPr>
            <w:tcW w:w="1276" w:type="dxa"/>
            <w:tcBorders>
              <w:top w:val="nil"/>
            </w:tcBorders>
            <w:vAlign w:val="bottom"/>
          </w:tcPr>
          <w:p w14:paraId="02E1EF5B"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0.31 </w:t>
            </w:r>
          </w:p>
        </w:tc>
        <w:tc>
          <w:tcPr>
            <w:tcW w:w="1417" w:type="dxa"/>
            <w:tcBorders>
              <w:top w:val="nil"/>
            </w:tcBorders>
            <w:vAlign w:val="bottom"/>
          </w:tcPr>
          <w:p w14:paraId="30A82A0F"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0.18 </w:t>
            </w:r>
          </w:p>
        </w:tc>
        <w:tc>
          <w:tcPr>
            <w:tcW w:w="1276" w:type="dxa"/>
            <w:tcBorders>
              <w:top w:val="nil"/>
            </w:tcBorders>
            <w:vAlign w:val="center"/>
          </w:tcPr>
          <w:p w14:paraId="3E625D8A" w14:textId="77777777" w:rsidR="00266A41" w:rsidRDefault="00C01C2B">
            <w:pPr>
              <w:widowControl/>
              <w:jc w:val="right"/>
              <w:textAlignment w:val="center"/>
              <w:rPr>
                <w:rFonts w:ascii="Times New Roman" w:eastAsia="宋体" w:hAnsi="Times New Roman" w:cs="Times New Roman"/>
                <w:szCs w:val="21"/>
              </w:rPr>
            </w:pPr>
            <w:r>
              <w:rPr>
                <w:rFonts w:ascii="Times New Roman" w:eastAsia="等线" w:hAnsi="Times New Roman" w:cs="Times New Roman"/>
                <w:kern w:val="0"/>
                <w:sz w:val="22"/>
              </w:rPr>
              <w:t xml:space="preserve">0.53 </w:t>
            </w:r>
          </w:p>
        </w:tc>
      </w:tr>
    </w:tbl>
    <w:p w14:paraId="6C5CBCFD" w14:textId="77777777" w:rsidR="00266A41" w:rsidRDefault="00C01C2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五、房地产业</w:t>
      </w:r>
    </w:p>
    <w:p w14:paraId="3CCB3690" w14:textId="77777777" w:rsidR="00266A41" w:rsidRDefault="00C01C2B">
      <w:pPr>
        <w:widowControl/>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kern w:val="0"/>
          <w:sz w:val="32"/>
          <w:szCs w:val="32"/>
        </w:rPr>
        <w:t>（一）企业法人单位数和从业人员</w:t>
      </w:r>
    </w:p>
    <w:p w14:paraId="5AF90781" w14:textId="77777777" w:rsidR="00266A41" w:rsidRDefault="00C01C2B">
      <w:pPr>
        <w:widowControl/>
        <w:spacing w:line="560" w:lineRule="exact"/>
        <w:ind w:firstLineChars="200" w:firstLine="420"/>
        <w:rPr>
          <w:rFonts w:ascii="仿宋_GB2312" w:eastAsia="仿宋_GB2312" w:hAnsi="仿宋_GB2312" w:cs="仿宋_GB2312"/>
          <w:kern w:val="0"/>
          <w:sz w:val="32"/>
          <w:szCs w:val="32"/>
        </w:rPr>
      </w:pPr>
      <w:r>
        <w:rPr>
          <w:rFonts w:ascii="Times New Roman" w:hAnsi="Times New Roman" w:hint="eastAsia"/>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2018年末，大鹏新区房地产业企业法人单位274个，比2013年末增长52.2%。其中，房地产开发经营企业43个，物业管理企业119个，房地产中介服务企业16个，房地产租赁经营企业96个。</w:t>
      </w:r>
    </w:p>
    <w:p w14:paraId="1EA1CDDC"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2018年末，全区房地产业企业法人单位的从业人员为2993人。其中，房地产开发经营企业851人，物业管理企业1506人，房地产中介服务企业49人，房地产租赁经营企业587人（详见表4-13）。</w:t>
      </w:r>
    </w:p>
    <w:p w14:paraId="40633D46"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在房地产业企业法人单位中，内资企业占99.2%，港、澳、台商投资企业占0.4%，外商投资企业占0.4%。在房地产业企业法人单位从业人员中，内资企业占93.4%，港、澳、台商投资企业占0.3%，外商投资企业占6.3%（详见表4-14）。</w:t>
      </w:r>
    </w:p>
    <w:p w14:paraId="3A3283CB" w14:textId="77777777" w:rsidR="00266A41" w:rsidRDefault="00C01C2B">
      <w:pPr>
        <w:pStyle w:val="a3"/>
        <w:widowControl/>
        <w:spacing w:line="560" w:lineRule="exact"/>
        <w:ind w:firstLineChars="200" w:firstLine="480"/>
        <w:jc w:val="center"/>
        <w:rPr>
          <w:rFonts w:ascii="宋体" w:eastAsia="宋体" w:hAnsi="宋体" w:cs="宋体"/>
          <w:kern w:val="0"/>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13</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按行业大类分组的房地产企业法人单位和从业人员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631"/>
        <w:gridCol w:w="2180"/>
        <w:gridCol w:w="2528"/>
      </w:tblGrid>
      <w:tr w:rsidR="00266A41" w14:paraId="4FD2545F" w14:textId="77777777">
        <w:trPr>
          <w:tblHeader/>
          <w:jc w:val="center"/>
        </w:trPr>
        <w:tc>
          <w:tcPr>
            <w:tcW w:w="2631" w:type="dxa"/>
            <w:tcBorders>
              <w:bottom w:val="single" w:sz="4" w:space="0" w:color="auto"/>
            </w:tcBorders>
          </w:tcPr>
          <w:p w14:paraId="3EF6C2A9" w14:textId="77777777" w:rsidR="00266A41" w:rsidRDefault="00266A41">
            <w:pPr>
              <w:rPr>
                <w:rFonts w:ascii="Times New Roman" w:eastAsia="宋体" w:hAnsi="Times New Roman" w:cs="Times New Roman"/>
                <w:b/>
                <w:bCs/>
                <w:szCs w:val="21"/>
              </w:rPr>
            </w:pPr>
          </w:p>
        </w:tc>
        <w:tc>
          <w:tcPr>
            <w:tcW w:w="2180" w:type="dxa"/>
            <w:tcBorders>
              <w:bottom w:val="single" w:sz="4" w:space="0" w:color="auto"/>
            </w:tcBorders>
            <w:vAlign w:val="center"/>
          </w:tcPr>
          <w:p w14:paraId="1B96A4EA"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528" w:type="dxa"/>
            <w:tcBorders>
              <w:bottom w:val="single" w:sz="4" w:space="0" w:color="auto"/>
            </w:tcBorders>
            <w:vAlign w:val="center"/>
          </w:tcPr>
          <w:p w14:paraId="7D415E79"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266A41" w14:paraId="16AB78BA" w14:textId="77777777">
        <w:trPr>
          <w:jc w:val="center"/>
        </w:trPr>
        <w:tc>
          <w:tcPr>
            <w:tcW w:w="2631" w:type="dxa"/>
            <w:tcBorders>
              <w:bottom w:val="nil"/>
            </w:tcBorders>
          </w:tcPr>
          <w:p w14:paraId="52FBA9A3" w14:textId="77777777" w:rsidR="00266A41" w:rsidRDefault="00C01C2B">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2180" w:type="dxa"/>
            <w:tcBorders>
              <w:bottom w:val="nil"/>
            </w:tcBorders>
            <w:vAlign w:val="center"/>
          </w:tcPr>
          <w:p w14:paraId="1BA7A5FD"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b/>
                <w:szCs w:val="21"/>
              </w:rPr>
              <w:t>274</w:t>
            </w:r>
          </w:p>
        </w:tc>
        <w:tc>
          <w:tcPr>
            <w:tcW w:w="2528" w:type="dxa"/>
            <w:tcBorders>
              <w:bottom w:val="nil"/>
            </w:tcBorders>
            <w:vAlign w:val="center"/>
          </w:tcPr>
          <w:p w14:paraId="0997913D"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b/>
                <w:szCs w:val="21"/>
              </w:rPr>
              <w:t>2993</w:t>
            </w:r>
          </w:p>
        </w:tc>
      </w:tr>
      <w:tr w:rsidR="00266A41" w14:paraId="34B3691A" w14:textId="77777777">
        <w:trPr>
          <w:jc w:val="center"/>
        </w:trPr>
        <w:tc>
          <w:tcPr>
            <w:tcW w:w="2631" w:type="dxa"/>
            <w:tcBorders>
              <w:top w:val="nil"/>
              <w:bottom w:val="nil"/>
            </w:tcBorders>
            <w:vAlign w:val="center"/>
          </w:tcPr>
          <w:p w14:paraId="4B432773"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房地产开发经营</w:t>
            </w:r>
          </w:p>
        </w:tc>
        <w:tc>
          <w:tcPr>
            <w:tcW w:w="2180" w:type="dxa"/>
            <w:tcBorders>
              <w:top w:val="nil"/>
              <w:bottom w:val="nil"/>
            </w:tcBorders>
            <w:vAlign w:val="bottom"/>
          </w:tcPr>
          <w:p w14:paraId="6A4D433D"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43</w:t>
            </w:r>
          </w:p>
        </w:tc>
        <w:tc>
          <w:tcPr>
            <w:tcW w:w="2528" w:type="dxa"/>
            <w:tcBorders>
              <w:top w:val="nil"/>
              <w:bottom w:val="nil"/>
            </w:tcBorders>
            <w:vAlign w:val="bottom"/>
          </w:tcPr>
          <w:p w14:paraId="31195A8C"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851</w:t>
            </w:r>
          </w:p>
        </w:tc>
      </w:tr>
      <w:tr w:rsidR="00266A41" w14:paraId="1FCAFD15" w14:textId="77777777">
        <w:trPr>
          <w:jc w:val="center"/>
        </w:trPr>
        <w:tc>
          <w:tcPr>
            <w:tcW w:w="2631" w:type="dxa"/>
            <w:tcBorders>
              <w:top w:val="nil"/>
              <w:bottom w:val="nil"/>
            </w:tcBorders>
            <w:vAlign w:val="center"/>
          </w:tcPr>
          <w:p w14:paraId="61D3E5C8"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物业管理</w:t>
            </w:r>
          </w:p>
        </w:tc>
        <w:tc>
          <w:tcPr>
            <w:tcW w:w="2180" w:type="dxa"/>
            <w:tcBorders>
              <w:top w:val="nil"/>
              <w:bottom w:val="nil"/>
            </w:tcBorders>
            <w:vAlign w:val="bottom"/>
          </w:tcPr>
          <w:p w14:paraId="1923139C"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119</w:t>
            </w:r>
          </w:p>
        </w:tc>
        <w:tc>
          <w:tcPr>
            <w:tcW w:w="2528" w:type="dxa"/>
            <w:tcBorders>
              <w:top w:val="nil"/>
              <w:bottom w:val="nil"/>
            </w:tcBorders>
            <w:vAlign w:val="bottom"/>
          </w:tcPr>
          <w:p w14:paraId="71B3F500"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1506</w:t>
            </w:r>
          </w:p>
        </w:tc>
      </w:tr>
      <w:tr w:rsidR="00266A41" w14:paraId="767DF0DA" w14:textId="77777777">
        <w:trPr>
          <w:jc w:val="center"/>
        </w:trPr>
        <w:tc>
          <w:tcPr>
            <w:tcW w:w="2631" w:type="dxa"/>
            <w:tcBorders>
              <w:top w:val="nil"/>
              <w:bottom w:val="nil"/>
            </w:tcBorders>
            <w:vAlign w:val="center"/>
          </w:tcPr>
          <w:p w14:paraId="495BE0AD"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房地产中介服务</w:t>
            </w:r>
          </w:p>
        </w:tc>
        <w:tc>
          <w:tcPr>
            <w:tcW w:w="2180" w:type="dxa"/>
            <w:tcBorders>
              <w:top w:val="nil"/>
              <w:bottom w:val="nil"/>
            </w:tcBorders>
            <w:vAlign w:val="bottom"/>
          </w:tcPr>
          <w:p w14:paraId="64C722B7"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16</w:t>
            </w:r>
          </w:p>
        </w:tc>
        <w:tc>
          <w:tcPr>
            <w:tcW w:w="2528" w:type="dxa"/>
            <w:tcBorders>
              <w:top w:val="nil"/>
              <w:bottom w:val="nil"/>
            </w:tcBorders>
            <w:vAlign w:val="bottom"/>
          </w:tcPr>
          <w:p w14:paraId="468BA677"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49</w:t>
            </w:r>
          </w:p>
        </w:tc>
      </w:tr>
      <w:tr w:rsidR="00266A41" w14:paraId="1F1F7124" w14:textId="77777777">
        <w:trPr>
          <w:jc w:val="center"/>
        </w:trPr>
        <w:tc>
          <w:tcPr>
            <w:tcW w:w="2631" w:type="dxa"/>
            <w:tcBorders>
              <w:top w:val="nil"/>
              <w:bottom w:val="single" w:sz="4" w:space="0" w:color="auto"/>
            </w:tcBorders>
            <w:vAlign w:val="center"/>
          </w:tcPr>
          <w:p w14:paraId="588DE24A"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房地产租赁经营</w:t>
            </w:r>
          </w:p>
        </w:tc>
        <w:tc>
          <w:tcPr>
            <w:tcW w:w="2180" w:type="dxa"/>
            <w:tcBorders>
              <w:top w:val="nil"/>
              <w:bottom w:val="single" w:sz="4" w:space="0" w:color="auto"/>
            </w:tcBorders>
            <w:vAlign w:val="bottom"/>
          </w:tcPr>
          <w:p w14:paraId="562F1DE7"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96</w:t>
            </w:r>
          </w:p>
        </w:tc>
        <w:tc>
          <w:tcPr>
            <w:tcW w:w="2528" w:type="dxa"/>
            <w:tcBorders>
              <w:top w:val="nil"/>
              <w:bottom w:val="single" w:sz="4" w:space="0" w:color="auto"/>
            </w:tcBorders>
            <w:vAlign w:val="bottom"/>
          </w:tcPr>
          <w:p w14:paraId="689B0BC5" w14:textId="77777777" w:rsidR="00266A41" w:rsidRDefault="00C01C2B">
            <w:pPr>
              <w:widowControl/>
              <w:jc w:val="right"/>
              <w:textAlignment w:val="bottom"/>
              <w:rPr>
                <w:rFonts w:ascii="Times New Roman" w:eastAsia="宋体" w:hAnsi="Times New Roman" w:cs="Times New Roman"/>
                <w:szCs w:val="21"/>
              </w:rPr>
            </w:pPr>
            <w:r>
              <w:rPr>
                <w:rFonts w:ascii="Times New Roman" w:eastAsia="宋体" w:hAnsi="Times New Roman" w:cs="Times New Roman"/>
                <w:kern w:val="0"/>
                <w:szCs w:val="21"/>
              </w:rPr>
              <w:t>587</w:t>
            </w:r>
          </w:p>
        </w:tc>
      </w:tr>
    </w:tbl>
    <w:p w14:paraId="14442D20" w14:textId="77777777" w:rsidR="00266A41" w:rsidRDefault="00266A41">
      <w:pPr>
        <w:pStyle w:val="a3"/>
        <w:jc w:val="center"/>
        <w:rPr>
          <w:rFonts w:ascii="宋体" w:eastAsia="宋体" w:hAnsi="宋体" w:cs="宋体"/>
          <w:sz w:val="24"/>
          <w:szCs w:val="24"/>
        </w:rPr>
      </w:pPr>
    </w:p>
    <w:p w14:paraId="1683DD33" w14:textId="77777777" w:rsidR="00266A41" w:rsidRDefault="00C01C2B">
      <w:pPr>
        <w:pStyle w:val="a3"/>
        <w:jc w:val="center"/>
        <w:rPr>
          <w:rFonts w:ascii="宋体" w:eastAsia="宋体" w:hAnsi="宋体" w:cs="宋体"/>
          <w:b/>
          <w:bCs/>
          <w:kern w:val="0"/>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14</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按登记注册类型分组的房地产业企业法人单位和从业人员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631"/>
        <w:gridCol w:w="2180"/>
        <w:gridCol w:w="2030"/>
      </w:tblGrid>
      <w:tr w:rsidR="00266A41" w14:paraId="50E36704" w14:textId="77777777">
        <w:trPr>
          <w:tblHeader/>
          <w:jc w:val="center"/>
        </w:trPr>
        <w:tc>
          <w:tcPr>
            <w:tcW w:w="2631" w:type="dxa"/>
            <w:tcBorders>
              <w:bottom w:val="single" w:sz="4" w:space="0" w:color="auto"/>
            </w:tcBorders>
          </w:tcPr>
          <w:p w14:paraId="5BC9A652" w14:textId="77777777" w:rsidR="00266A41" w:rsidRDefault="00266A41">
            <w:pPr>
              <w:rPr>
                <w:rFonts w:ascii="Times New Roman" w:eastAsia="宋体" w:hAnsi="Times New Roman" w:cs="Times New Roman"/>
                <w:b/>
                <w:bCs/>
                <w:szCs w:val="21"/>
              </w:rPr>
            </w:pPr>
          </w:p>
        </w:tc>
        <w:tc>
          <w:tcPr>
            <w:tcW w:w="2180" w:type="dxa"/>
            <w:tcBorders>
              <w:bottom w:val="single" w:sz="4" w:space="0" w:color="auto"/>
            </w:tcBorders>
            <w:vAlign w:val="center"/>
          </w:tcPr>
          <w:p w14:paraId="61FE8BDA"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030" w:type="dxa"/>
            <w:tcBorders>
              <w:bottom w:val="single" w:sz="4" w:space="0" w:color="auto"/>
            </w:tcBorders>
            <w:vAlign w:val="center"/>
          </w:tcPr>
          <w:p w14:paraId="7D4811E5"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266A41" w14:paraId="184EF73C" w14:textId="77777777">
        <w:trPr>
          <w:jc w:val="center"/>
        </w:trPr>
        <w:tc>
          <w:tcPr>
            <w:tcW w:w="2631" w:type="dxa"/>
            <w:tcBorders>
              <w:bottom w:val="nil"/>
            </w:tcBorders>
          </w:tcPr>
          <w:p w14:paraId="3EF3E2CA" w14:textId="77777777" w:rsidR="00266A41" w:rsidRDefault="00C01C2B">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2180" w:type="dxa"/>
            <w:tcBorders>
              <w:bottom w:val="nil"/>
            </w:tcBorders>
            <w:vAlign w:val="center"/>
          </w:tcPr>
          <w:p w14:paraId="2D502D29"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b/>
                <w:szCs w:val="21"/>
              </w:rPr>
              <w:t>274</w:t>
            </w:r>
          </w:p>
        </w:tc>
        <w:tc>
          <w:tcPr>
            <w:tcW w:w="2030" w:type="dxa"/>
            <w:tcBorders>
              <w:bottom w:val="nil"/>
            </w:tcBorders>
            <w:vAlign w:val="center"/>
          </w:tcPr>
          <w:p w14:paraId="77E14632"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b/>
                <w:szCs w:val="21"/>
              </w:rPr>
              <w:t>2993</w:t>
            </w:r>
          </w:p>
        </w:tc>
      </w:tr>
      <w:tr w:rsidR="00266A41" w14:paraId="05B715F3" w14:textId="77777777">
        <w:trPr>
          <w:jc w:val="center"/>
        </w:trPr>
        <w:tc>
          <w:tcPr>
            <w:tcW w:w="2631" w:type="dxa"/>
            <w:tcBorders>
              <w:top w:val="nil"/>
              <w:bottom w:val="nil"/>
            </w:tcBorders>
          </w:tcPr>
          <w:p w14:paraId="286F7112"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内资企业</w:t>
            </w:r>
          </w:p>
        </w:tc>
        <w:tc>
          <w:tcPr>
            <w:tcW w:w="2180" w:type="dxa"/>
            <w:tcBorders>
              <w:top w:val="nil"/>
              <w:bottom w:val="nil"/>
            </w:tcBorders>
            <w:vAlign w:val="center"/>
          </w:tcPr>
          <w:p w14:paraId="565182D3"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272</w:t>
            </w:r>
          </w:p>
        </w:tc>
        <w:tc>
          <w:tcPr>
            <w:tcW w:w="2030" w:type="dxa"/>
            <w:tcBorders>
              <w:top w:val="nil"/>
              <w:bottom w:val="nil"/>
            </w:tcBorders>
            <w:vAlign w:val="center"/>
          </w:tcPr>
          <w:p w14:paraId="1014B6D7"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2794</w:t>
            </w:r>
          </w:p>
        </w:tc>
      </w:tr>
      <w:tr w:rsidR="00266A41" w14:paraId="2A68E43A" w14:textId="77777777">
        <w:trPr>
          <w:jc w:val="center"/>
        </w:trPr>
        <w:tc>
          <w:tcPr>
            <w:tcW w:w="2631" w:type="dxa"/>
            <w:tcBorders>
              <w:top w:val="nil"/>
              <w:bottom w:val="nil"/>
            </w:tcBorders>
          </w:tcPr>
          <w:p w14:paraId="5BD1B576"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港、澳、台、商投资企业</w:t>
            </w:r>
          </w:p>
        </w:tc>
        <w:tc>
          <w:tcPr>
            <w:tcW w:w="2180" w:type="dxa"/>
            <w:tcBorders>
              <w:top w:val="nil"/>
              <w:bottom w:val="nil"/>
            </w:tcBorders>
            <w:vAlign w:val="center"/>
          </w:tcPr>
          <w:p w14:paraId="172B53D3"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1</w:t>
            </w:r>
          </w:p>
        </w:tc>
        <w:tc>
          <w:tcPr>
            <w:tcW w:w="2030" w:type="dxa"/>
            <w:tcBorders>
              <w:top w:val="nil"/>
              <w:bottom w:val="nil"/>
            </w:tcBorders>
            <w:vAlign w:val="center"/>
          </w:tcPr>
          <w:p w14:paraId="743B84F7"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10</w:t>
            </w:r>
          </w:p>
        </w:tc>
      </w:tr>
      <w:tr w:rsidR="00266A41" w14:paraId="09EA9FDA" w14:textId="77777777">
        <w:trPr>
          <w:jc w:val="center"/>
        </w:trPr>
        <w:tc>
          <w:tcPr>
            <w:tcW w:w="2631" w:type="dxa"/>
            <w:tcBorders>
              <w:top w:val="nil"/>
            </w:tcBorders>
          </w:tcPr>
          <w:p w14:paraId="15085F83"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外商投资企业</w:t>
            </w:r>
          </w:p>
        </w:tc>
        <w:tc>
          <w:tcPr>
            <w:tcW w:w="2180" w:type="dxa"/>
            <w:tcBorders>
              <w:top w:val="nil"/>
            </w:tcBorders>
            <w:vAlign w:val="center"/>
          </w:tcPr>
          <w:p w14:paraId="7D44E147"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1</w:t>
            </w:r>
          </w:p>
        </w:tc>
        <w:tc>
          <w:tcPr>
            <w:tcW w:w="2030" w:type="dxa"/>
            <w:tcBorders>
              <w:top w:val="nil"/>
            </w:tcBorders>
            <w:vAlign w:val="center"/>
          </w:tcPr>
          <w:p w14:paraId="568365F1"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189</w:t>
            </w:r>
          </w:p>
        </w:tc>
      </w:tr>
    </w:tbl>
    <w:p w14:paraId="090324BF" w14:textId="77777777" w:rsidR="00266A41" w:rsidRDefault="00C01C2B">
      <w:pPr>
        <w:widowControl/>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（二）主要经济指标</w:t>
      </w:r>
    </w:p>
    <w:p w14:paraId="58A56FDA"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房地产业企业法人单位资产总计341.97亿元，比2013年末增长375.7%。其中，房地产开发经营企业288.09亿元，物业管理企业17.45亿元，分别比2013年末增长600.4%、204.0%；房地产中介服务企业0.02亿元，比2013年末下降33.3%。负债合计251.09亿元，全年实现营业收入25.15亿元（详见表4-15）。</w:t>
      </w:r>
    </w:p>
    <w:p w14:paraId="5DC0EE70" w14:textId="77777777" w:rsidR="00266A41" w:rsidRDefault="00C01C2B">
      <w:pPr>
        <w:pStyle w:val="a3"/>
        <w:widowControl/>
        <w:spacing w:line="560" w:lineRule="exact"/>
        <w:ind w:firstLineChars="200" w:firstLine="480"/>
        <w:jc w:val="center"/>
        <w:rPr>
          <w:rFonts w:ascii="宋体" w:eastAsia="宋体" w:hAnsi="宋体" w:cs="宋体"/>
          <w:kern w:val="0"/>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15</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按行业大类分组的房地产企业法人单位主要经济指标</w:t>
      </w:r>
    </w:p>
    <w:tbl>
      <w:tblPr>
        <w:tblStyle w:val="a8"/>
        <w:tblW w:w="8521" w:type="dxa"/>
        <w:jc w:val="center"/>
        <w:tblBorders>
          <w:left w:val="none" w:sz="0" w:space="0" w:color="auto"/>
          <w:right w:val="none" w:sz="0" w:space="0" w:color="auto"/>
        </w:tblBorders>
        <w:tblLook w:val="04A0" w:firstRow="1" w:lastRow="0" w:firstColumn="1" w:lastColumn="0" w:noHBand="0" w:noVBand="1"/>
      </w:tblPr>
      <w:tblGrid>
        <w:gridCol w:w="2527"/>
        <w:gridCol w:w="2094"/>
        <w:gridCol w:w="1950"/>
        <w:gridCol w:w="1950"/>
      </w:tblGrid>
      <w:tr w:rsidR="00266A41" w14:paraId="761B963B" w14:textId="77777777">
        <w:trPr>
          <w:tblHeader/>
          <w:jc w:val="center"/>
        </w:trPr>
        <w:tc>
          <w:tcPr>
            <w:tcW w:w="2527" w:type="dxa"/>
            <w:tcBorders>
              <w:bottom w:val="single" w:sz="4" w:space="0" w:color="auto"/>
            </w:tcBorders>
          </w:tcPr>
          <w:p w14:paraId="4D881C46" w14:textId="77777777" w:rsidR="00266A41" w:rsidRDefault="00266A41">
            <w:pPr>
              <w:rPr>
                <w:rFonts w:ascii="Times New Roman" w:eastAsia="宋体" w:hAnsi="Times New Roman" w:cs="Times New Roman"/>
                <w:szCs w:val="21"/>
              </w:rPr>
            </w:pPr>
          </w:p>
        </w:tc>
        <w:tc>
          <w:tcPr>
            <w:tcW w:w="2094" w:type="dxa"/>
            <w:tcBorders>
              <w:bottom w:val="single" w:sz="4" w:space="0" w:color="auto"/>
            </w:tcBorders>
            <w:vAlign w:val="center"/>
          </w:tcPr>
          <w:p w14:paraId="79B17E3F" w14:textId="77777777" w:rsidR="00266A41" w:rsidRDefault="00C01C2B">
            <w:pPr>
              <w:jc w:val="center"/>
              <w:rPr>
                <w:rFonts w:ascii="Times New Roman" w:eastAsia="宋体" w:hAnsi="Times New Roman" w:cs="Times New Roman"/>
                <w:szCs w:val="21"/>
              </w:rPr>
            </w:pPr>
            <w:r>
              <w:rPr>
                <w:rFonts w:ascii="Times New Roman" w:eastAsia="宋体" w:hAnsi="Times New Roman" w:cs="Times New Roman"/>
                <w:b/>
                <w:bCs/>
                <w:szCs w:val="21"/>
              </w:rPr>
              <w:t>资产总计（亿元）</w:t>
            </w:r>
          </w:p>
        </w:tc>
        <w:tc>
          <w:tcPr>
            <w:tcW w:w="1950" w:type="dxa"/>
            <w:tcBorders>
              <w:bottom w:val="single" w:sz="4" w:space="0" w:color="auto"/>
            </w:tcBorders>
            <w:vAlign w:val="center"/>
          </w:tcPr>
          <w:p w14:paraId="29452868" w14:textId="77777777" w:rsidR="00266A41" w:rsidRDefault="00C01C2B">
            <w:pPr>
              <w:jc w:val="center"/>
              <w:rPr>
                <w:rFonts w:ascii="Times New Roman" w:eastAsia="宋体" w:hAnsi="Times New Roman" w:cs="Times New Roman"/>
                <w:szCs w:val="21"/>
              </w:rPr>
            </w:pPr>
            <w:r>
              <w:rPr>
                <w:rFonts w:ascii="Times New Roman" w:eastAsia="宋体" w:hAnsi="Times New Roman" w:cs="Times New Roman"/>
                <w:b/>
                <w:bCs/>
                <w:szCs w:val="21"/>
              </w:rPr>
              <w:t>负债合计（亿元）</w:t>
            </w:r>
          </w:p>
        </w:tc>
        <w:tc>
          <w:tcPr>
            <w:tcW w:w="1950" w:type="dxa"/>
            <w:tcBorders>
              <w:bottom w:val="single" w:sz="4" w:space="0" w:color="auto"/>
            </w:tcBorders>
            <w:vAlign w:val="center"/>
          </w:tcPr>
          <w:p w14:paraId="5D2BD873" w14:textId="77777777" w:rsidR="00266A41" w:rsidRDefault="00C01C2B">
            <w:pPr>
              <w:jc w:val="center"/>
              <w:rPr>
                <w:rFonts w:ascii="Times New Roman" w:eastAsia="宋体" w:hAnsi="Times New Roman" w:cs="Times New Roman"/>
                <w:szCs w:val="21"/>
              </w:rPr>
            </w:pPr>
            <w:r>
              <w:rPr>
                <w:rFonts w:ascii="Times New Roman" w:eastAsia="宋体" w:hAnsi="Times New Roman" w:cs="Times New Roman"/>
                <w:b/>
                <w:bCs/>
                <w:szCs w:val="21"/>
              </w:rPr>
              <w:t>营业收入（亿元）</w:t>
            </w:r>
          </w:p>
        </w:tc>
      </w:tr>
      <w:tr w:rsidR="00266A41" w14:paraId="597E76B8" w14:textId="77777777">
        <w:trPr>
          <w:jc w:val="center"/>
        </w:trPr>
        <w:tc>
          <w:tcPr>
            <w:tcW w:w="2527" w:type="dxa"/>
            <w:tcBorders>
              <w:bottom w:val="nil"/>
            </w:tcBorders>
          </w:tcPr>
          <w:p w14:paraId="1B5F4933" w14:textId="77777777" w:rsidR="00266A41" w:rsidRDefault="00C01C2B">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2094" w:type="dxa"/>
            <w:tcBorders>
              <w:bottom w:val="nil"/>
            </w:tcBorders>
            <w:vAlign w:val="bottom"/>
          </w:tcPr>
          <w:p w14:paraId="3187F56E" w14:textId="77777777" w:rsidR="00266A41" w:rsidRDefault="00C01C2B">
            <w:pPr>
              <w:widowControl/>
              <w:jc w:val="right"/>
              <w:textAlignment w:val="bottom"/>
              <w:rPr>
                <w:rFonts w:ascii="Times New Roman" w:eastAsia="宋体" w:hAnsi="Times New Roman" w:cs="Times New Roman"/>
                <w:b/>
                <w:bCs/>
                <w:szCs w:val="21"/>
              </w:rPr>
            </w:pPr>
            <w:r>
              <w:rPr>
                <w:rFonts w:ascii="Times New Roman" w:eastAsia="等线" w:hAnsi="Times New Roman" w:cs="Times New Roman"/>
                <w:b/>
                <w:bCs/>
                <w:kern w:val="0"/>
                <w:sz w:val="22"/>
              </w:rPr>
              <w:t>341.97</w:t>
            </w:r>
          </w:p>
        </w:tc>
        <w:tc>
          <w:tcPr>
            <w:tcW w:w="1950" w:type="dxa"/>
            <w:tcBorders>
              <w:bottom w:val="nil"/>
            </w:tcBorders>
            <w:vAlign w:val="bottom"/>
          </w:tcPr>
          <w:p w14:paraId="47DF56E0" w14:textId="77777777" w:rsidR="00266A41" w:rsidRDefault="00C01C2B">
            <w:pPr>
              <w:widowControl/>
              <w:jc w:val="right"/>
              <w:textAlignment w:val="bottom"/>
              <w:rPr>
                <w:rFonts w:ascii="Times New Roman" w:eastAsia="宋体" w:hAnsi="Times New Roman" w:cs="Times New Roman"/>
                <w:b/>
                <w:bCs/>
                <w:szCs w:val="21"/>
              </w:rPr>
            </w:pPr>
            <w:r>
              <w:rPr>
                <w:rFonts w:ascii="Times New Roman" w:eastAsia="等线" w:hAnsi="Times New Roman" w:cs="Times New Roman"/>
                <w:b/>
                <w:bCs/>
                <w:kern w:val="0"/>
                <w:sz w:val="22"/>
              </w:rPr>
              <w:t>251.09</w:t>
            </w:r>
          </w:p>
        </w:tc>
        <w:tc>
          <w:tcPr>
            <w:tcW w:w="1950" w:type="dxa"/>
            <w:tcBorders>
              <w:bottom w:val="nil"/>
            </w:tcBorders>
            <w:vAlign w:val="center"/>
          </w:tcPr>
          <w:p w14:paraId="5E14A803" w14:textId="77777777" w:rsidR="00266A41" w:rsidRDefault="00C01C2B">
            <w:pPr>
              <w:widowControl/>
              <w:jc w:val="right"/>
              <w:textAlignment w:val="center"/>
              <w:rPr>
                <w:rFonts w:ascii="Times New Roman" w:eastAsia="宋体" w:hAnsi="Times New Roman" w:cs="Times New Roman"/>
                <w:b/>
                <w:bCs/>
                <w:szCs w:val="21"/>
              </w:rPr>
            </w:pPr>
            <w:r>
              <w:rPr>
                <w:rFonts w:ascii="Times New Roman" w:eastAsia="等线" w:hAnsi="Times New Roman" w:cs="Times New Roman"/>
                <w:b/>
                <w:bCs/>
                <w:kern w:val="0"/>
                <w:sz w:val="22"/>
              </w:rPr>
              <w:t>25.15</w:t>
            </w:r>
          </w:p>
        </w:tc>
      </w:tr>
      <w:tr w:rsidR="00266A41" w14:paraId="319B3C26" w14:textId="77777777">
        <w:trPr>
          <w:jc w:val="center"/>
        </w:trPr>
        <w:tc>
          <w:tcPr>
            <w:tcW w:w="2527" w:type="dxa"/>
            <w:tcBorders>
              <w:top w:val="nil"/>
              <w:bottom w:val="nil"/>
            </w:tcBorders>
            <w:vAlign w:val="center"/>
          </w:tcPr>
          <w:p w14:paraId="639D65CE"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房地产开发经营</w:t>
            </w:r>
          </w:p>
        </w:tc>
        <w:tc>
          <w:tcPr>
            <w:tcW w:w="2094" w:type="dxa"/>
            <w:tcBorders>
              <w:top w:val="nil"/>
              <w:bottom w:val="nil"/>
            </w:tcBorders>
            <w:vAlign w:val="bottom"/>
          </w:tcPr>
          <w:p w14:paraId="28577E6F"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288.09 </w:t>
            </w:r>
          </w:p>
        </w:tc>
        <w:tc>
          <w:tcPr>
            <w:tcW w:w="1950" w:type="dxa"/>
            <w:tcBorders>
              <w:top w:val="nil"/>
              <w:bottom w:val="nil"/>
            </w:tcBorders>
            <w:vAlign w:val="bottom"/>
          </w:tcPr>
          <w:p w14:paraId="3F9A1FB2"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227.11 </w:t>
            </w:r>
          </w:p>
        </w:tc>
        <w:tc>
          <w:tcPr>
            <w:tcW w:w="1950" w:type="dxa"/>
            <w:tcBorders>
              <w:top w:val="nil"/>
              <w:bottom w:val="nil"/>
            </w:tcBorders>
            <w:vAlign w:val="center"/>
          </w:tcPr>
          <w:p w14:paraId="16BED26C"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18.11 </w:t>
            </w:r>
          </w:p>
        </w:tc>
      </w:tr>
      <w:tr w:rsidR="00266A41" w14:paraId="1ADD97F8" w14:textId="77777777">
        <w:trPr>
          <w:jc w:val="center"/>
        </w:trPr>
        <w:tc>
          <w:tcPr>
            <w:tcW w:w="2527" w:type="dxa"/>
            <w:tcBorders>
              <w:top w:val="nil"/>
              <w:bottom w:val="single" w:sz="4" w:space="0" w:color="auto"/>
            </w:tcBorders>
            <w:vAlign w:val="center"/>
          </w:tcPr>
          <w:p w14:paraId="2B5F3926"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物业管理</w:t>
            </w:r>
          </w:p>
        </w:tc>
        <w:tc>
          <w:tcPr>
            <w:tcW w:w="2094" w:type="dxa"/>
            <w:tcBorders>
              <w:top w:val="nil"/>
              <w:bottom w:val="single" w:sz="4" w:space="0" w:color="auto"/>
            </w:tcBorders>
            <w:vAlign w:val="bottom"/>
          </w:tcPr>
          <w:p w14:paraId="7F203B3F"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17.45 </w:t>
            </w:r>
          </w:p>
        </w:tc>
        <w:tc>
          <w:tcPr>
            <w:tcW w:w="1950" w:type="dxa"/>
            <w:tcBorders>
              <w:top w:val="nil"/>
              <w:bottom w:val="single" w:sz="4" w:space="0" w:color="auto"/>
            </w:tcBorders>
            <w:vAlign w:val="bottom"/>
          </w:tcPr>
          <w:p w14:paraId="128DD4EE"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10.23 </w:t>
            </w:r>
          </w:p>
        </w:tc>
        <w:tc>
          <w:tcPr>
            <w:tcW w:w="1950" w:type="dxa"/>
            <w:tcBorders>
              <w:top w:val="nil"/>
              <w:bottom w:val="single" w:sz="4" w:space="0" w:color="auto"/>
            </w:tcBorders>
            <w:vAlign w:val="center"/>
          </w:tcPr>
          <w:p w14:paraId="662E5772"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3.90 </w:t>
            </w:r>
          </w:p>
        </w:tc>
      </w:tr>
      <w:tr w:rsidR="00266A41" w14:paraId="28448310" w14:textId="77777777">
        <w:trPr>
          <w:jc w:val="center"/>
        </w:trPr>
        <w:tc>
          <w:tcPr>
            <w:tcW w:w="2527" w:type="dxa"/>
            <w:tcBorders>
              <w:top w:val="single" w:sz="4" w:space="0" w:color="auto"/>
              <w:bottom w:val="nil"/>
            </w:tcBorders>
            <w:vAlign w:val="center"/>
          </w:tcPr>
          <w:p w14:paraId="421BB99E"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lastRenderedPageBreak/>
              <w:t xml:space="preserve">　房地产中介服务</w:t>
            </w:r>
          </w:p>
        </w:tc>
        <w:tc>
          <w:tcPr>
            <w:tcW w:w="2094" w:type="dxa"/>
            <w:tcBorders>
              <w:top w:val="single" w:sz="4" w:space="0" w:color="auto"/>
              <w:bottom w:val="nil"/>
            </w:tcBorders>
            <w:vAlign w:val="bottom"/>
          </w:tcPr>
          <w:p w14:paraId="3CACC8E7"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0.02 </w:t>
            </w:r>
          </w:p>
        </w:tc>
        <w:tc>
          <w:tcPr>
            <w:tcW w:w="1950" w:type="dxa"/>
            <w:tcBorders>
              <w:top w:val="single" w:sz="4" w:space="0" w:color="auto"/>
              <w:bottom w:val="nil"/>
            </w:tcBorders>
            <w:vAlign w:val="bottom"/>
          </w:tcPr>
          <w:p w14:paraId="4BA40BFA"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0.01 </w:t>
            </w:r>
          </w:p>
        </w:tc>
        <w:tc>
          <w:tcPr>
            <w:tcW w:w="1950" w:type="dxa"/>
            <w:tcBorders>
              <w:top w:val="single" w:sz="4" w:space="0" w:color="auto"/>
              <w:bottom w:val="nil"/>
            </w:tcBorders>
            <w:vAlign w:val="center"/>
          </w:tcPr>
          <w:p w14:paraId="6F6C494A"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0.04 </w:t>
            </w:r>
          </w:p>
        </w:tc>
      </w:tr>
      <w:tr w:rsidR="00266A41" w14:paraId="45AA29FD" w14:textId="77777777">
        <w:trPr>
          <w:jc w:val="center"/>
        </w:trPr>
        <w:tc>
          <w:tcPr>
            <w:tcW w:w="2527" w:type="dxa"/>
            <w:tcBorders>
              <w:top w:val="nil"/>
              <w:bottom w:val="single" w:sz="4" w:space="0" w:color="auto"/>
            </w:tcBorders>
            <w:vAlign w:val="center"/>
          </w:tcPr>
          <w:p w14:paraId="6764B4EF" w14:textId="77777777" w:rsidR="00266A41" w:rsidRDefault="00C01C2B">
            <w:pPr>
              <w:widowControl/>
              <w:jc w:val="left"/>
              <w:textAlignment w:val="center"/>
              <w:rPr>
                <w:rFonts w:ascii="Times New Roman" w:eastAsia="宋体" w:hAnsi="Times New Roman" w:cs="Times New Roman"/>
                <w:szCs w:val="21"/>
              </w:rPr>
            </w:pPr>
            <w:r>
              <w:rPr>
                <w:rFonts w:ascii="Times New Roman" w:eastAsia="宋体" w:hAnsi="Times New Roman" w:cs="Times New Roman"/>
                <w:kern w:val="0"/>
                <w:szCs w:val="21"/>
              </w:rPr>
              <w:t xml:space="preserve">　房地产租赁经营</w:t>
            </w:r>
          </w:p>
        </w:tc>
        <w:tc>
          <w:tcPr>
            <w:tcW w:w="2094" w:type="dxa"/>
            <w:tcBorders>
              <w:top w:val="nil"/>
              <w:bottom w:val="single" w:sz="4" w:space="0" w:color="auto"/>
            </w:tcBorders>
            <w:vAlign w:val="bottom"/>
          </w:tcPr>
          <w:p w14:paraId="1D7E108A"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36.40 </w:t>
            </w:r>
          </w:p>
        </w:tc>
        <w:tc>
          <w:tcPr>
            <w:tcW w:w="1950" w:type="dxa"/>
            <w:tcBorders>
              <w:top w:val="nil"/>
              <w:bottom w:val="single" w:sz="4" w:space="0" w:color="auto"/>
            </w:tcBorders>
            <w:vAlign w:val="bottom"/>
          </w:tcPr>
          <w:p w14:paraId="084D3E33" w14:textId="77777777" w:rsidR="00266A41" w:rsidRDefault="00C01C2B">
            <w:pPr>
              <w:widowControl/>
              <w:jc w:val="right"/>
              <w:textAlignment w:val="bottom"/>
              <w:rPr>
                <w:rFonts w:ascii="Times New Roman" w:eastAsia="宋体" w:hAnsi="Times New Roman" w:cs="Times New Roman"/>
                <w:szCs w:val="21"/>
              </w:rPr>
            </w:pPr>
            <w:r>
              <w:rPr>
                <w:rFonts w:ascii="Times New Roman" w:eastAsia="等线" w:hAnsi="Times New Roman" w:cs="Times New Roman"/>
                <w:kern w:val="0"/>
                <w:sz w:val="22"/>
              </w:rPr>
              <w:t xml:space="preserve">13.74 </w:t>
            </w:r>
          </w:p>
        </w:tc>
        <w:tc>
          <w:tcPr>
            <w:tcW w:w="1950" w:type="dxa"/>
            <w:tcBorders>
              <w:top w:val="nil"/>
              <w:bottom w:val="single" w:sz="4" w:space="0" w:color="auto"/>
            </w:tcBorders>
            <w:vAlign w:val="center"/>
          </w:tcPr>
          <w:p w14:paraId="1657E99F" w14:textId="77777777" w:rsidR="00266A41" w:rsidRDefault="00C01C2B">
            <w:pPr>
              <w:widowControl/>
              <w:jc w:val="right"/>
              <w:textAlignment w:val="center"/>
              <w:rPr>
                <w:rFonts w:ascii="Times New Roman" w:eastAsia="宋体" w:hAnsi="Times New Roman" w:cs="Times New Roman"/>
                <w:kern w:val="0"/>
                <w:szCs w:val="21"/>
              </w:rPr>
            </w:pPr>
            <w:r>
              <w:rPr>
                <w:rFonts w:ascii="Times New Roman" w:eastAsia="等线" w:hAnsi="Times New Roman" w:cs="Times New Roman"/>
                <w:kern w:val="0"/>
                <w:sz w:val="22"/>
              </w:rPr>
              <w:t xml:space="preserve">3.10 </w:t>
            </w:r>
          </w:p>
        </w:tc>
      </w:tr>
    </w:tbl>
    <w:p w14:paraId="2C19B5B7" w14:textId="77777777" w:rsidR="00266A41" w:rsidRDefault="00C01C2B">
      <w:pPr>
        <w:widowControl/>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六、租赁和商务服务业</w:t>
      </w:r>
    </w:p>
    <w:p w14:paraId="715CE90C" w14:textId="77777777" w:rsidR="00266A41" w:rsidRDefault="00C01C2B">
      <w:pPr>
        <w:widowControl/>
        <w:spacing w:line="560" w:lineRule="exact"/>
        <w:ind w:firstLineChars="200" w:firstLine="640"/>
        <w:jc w:val="left"/>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（一）企业法人单位数和从业人员</w:t>
      </w:r>
    </w:p>
    <w:p w14:paraId="14655AB6"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2018年末，大鹏新区共有租赁和商务服务业企业法人单位624个，比2013年末增长307.8%，从业人员8251人。</w:t>
      </w:r>
    </w:p>
    <w:p w14:paraId="0F55BA95" w14:textId="77777777" w:rsidR="00266A41" w:rsidRDefault="00C01C2B">
      <w:pPr>
        <w:widowControl/>
        <w:spacing w:line="560" w:lineRule="exact"/>
        <w:ind w:firstLineChars="200" w:firstLine="640"/>
        <w:rPr>
          <w:rFonts w:ascii="Times New Roman" w:eastAsia="仿宋_GB2312" w:hAnsi="Times New Roman" w:cs="Times New Roman"/>
          <w:kern w:val="0"/>
          <w:sz w:val="32"/>
          <w:szCs w:val="32"/>
        </w:rPr>
      </w:pPr>
      <w:r>
        <w:rPr>
          <w:rFonts w:ascii="仿宋_GB2312" w:eastAsia="仿宋_GB2312" w:hAnsi="仿宋_GB2312" w:cs="仿宋_GB2312" w:hint="eastAsia"/>
          <w:kern w:val="0"/>
          <w:sz w:val="32"/>
          <w:szCs w:val="32"/>
        </w:rPr>
        <w:t>在租赁和商务服务业企业法人单位中，租赁业占11.9%，商务服务业占88.1%。在租赁和商务服务业企业法人单位从业人员中，租赁业占2.9%，商务服务业占97.1%（详见表4-16）。</w:t>
      </w:r>
      <w:r>
        <w:rPr>
          <w:rFonts w:ascii="Times New Roman" w:eastAsia="仿宋_GB2312" w:hAnsi="Times New Roman" w:cs="Times New Roman"/>
          <w:kern w:val="0"/>
          <w:sz w:val="32"/>
          <w:szCs w:val="32"/>
        </w:rPr>
        <w:t> </w:t>
      </w:r>
    </w:p>
    <w:p w14:paraId="66E39E06" w14:textId="77777777" w:rsidR="00266A41" w:rsidRDefault="00C01C2B">
      <w:pPr>
        <w:pStyle w:val="a3"/>
        <w:jc w:val="center"/>
        <w:rPr>
          <w:rFonts w:ascii="宋体" w:eastAsia="宋体" w:hAnsi="宋体" w:cs="宋体"/>
          <w:b/>
          <w:bCs/>
          <w:kern w:val="0"/>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16</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按行业大类分组的租赁和商务服务业企业法人单位和从业人员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595"/>
        <w:gridCol w:w="2190"/>
        <w:gridCol w:w="2620"/>
      </w:tblGrid>
      <w:tr w:rsidR="00266A41" w14:paraId="42E3B603" w14:textId="77777777">
        <w:trPr>
          <w:tblHeader/>
          <w:jc w:val="center"/>
        </w:trPr>
        <w:tc>
          <w:tcPr>
            <w:tcW w:w="2595" w:type="dxa"/>
            <w:tcBorders>
              <w:bottom w:val="single" w:sz="4" w:space="0" w:color="auto"/>
            </w:tcBorders>
          </w:tcPr>
          <w:p w14:paraId="4532395A" w14:textId="77777777" w:rsidR="00266A41" w:rsidRDefault="00266A41">
            <w:pPr>
              <w:rPr>
                <w:rFonts w:ascii="Times New Roman" w:eastAsia="宋体" w:hAnsi="Times New Roman" w:cs="Times New Roman"/>
                <w:b/>
                <w:bCs/>
                <w:szCs w:val="21"/>
              </w:rPr>
            </w:pPr>
          </w:p>
        </w:tc>
        <w:tc>
          <w:tcPr>
            <w:tcW w:w="2190" w:type="dxa"/>
            <w:tcBorders>
              <w:bottom w:val="single" w:sz="4" w:space="0" w:color="auto"/>
            </w:tcBorders>
            <w:vAlign w:val="center"/>
          </w:tcPr>
          <w:p w14:paraId="32CEFE20"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企业法人单位（个）</w:t>
            </w:r>
          </w:p>
        </w:tc>
        <w:tc>
          <w:tcPr>
            <w:tcW w:w="2620" w:type="dxa"/>
            <w:tcBorders>
              <w:bottom w:val="single" w:sz="4" w:space="0" w:color="auto"/>
            </w:tcBorders>
            <w:vAlign w:val="center"/>
          </w:tcPr>
          <w:p w14:paraId="49F7CF97" w14:textId="77777777" w:rsidR="00266A41" w:rsidRDefault="00C01C2B">
            <w:pPr>
              <w:jc w:val="center"/>
              <w:rPr>
                <w:rFonts w:ascii="Times New Roman" w:eastAsia="宋体" w:hAnsi="Times New Roman" w:cs="Times New Roman"/>
                <w:b/>
                <w:bCs/>
                <w:szCs w:val="21"/>
              </w:rPr>
            </w:pPr>
            <w:r>
              <w:rPr>
                <w:rFonts w:ascii="Times New Roman" w:eastAsia="宋体" w:hAnsi="Times New Roman" w:cs="Times New Roman"/>
                <w:b/>
                <w:bCs/>
                <w:szCs w:val="21"/>
              </w:rPr>
              <w:t>从业人员（人）</w:t>
            </w:r>
          </w:p>
        </w:tc>
      </w:tr>
      <w:tr w:rsidR="00266A41" w14:paraId="76151CF9" w14:textId="77777777">
        <w:trPr>
          <w:jc w:val="center"/>
        </w:trPr>
        <w:tc>
          <w:tcPr>
            <w:tcW w:w="2595" w:type="dxa"/>
            <w:tcBorders>
              <w:bottom w:val="nil"/>
            </w:tcBorders>
          </w:tcPr>
          <w:p w14:paraId="34CA68FB" w14:textId="77777777" w:rsidR="00266A41" w:rsidRDefault="00C01C2B">
            <w:pPr>
              <w:jc w:val="center"/>
              <w:rPr>
                <w:rFonts w:ascii="Times New Roman" w:eastAsia="宋体" w:hAnsi="Times New Roman" w:cs="Times New Roman"/>
                <w:b/>
                <w:szCs w:val="21"/>
              </w:rPr>
            </w:pPr>
            <w:r>
              <w:rPr>
                <w:rFonts w:ascii="Times New Roman" w:eastAsia="宋体" w:hAnsi="Times New Roman" w:cs="Times New Roman"/>
                <w:b/>
                <w:szCs w:val="21"/>
              </w:rPr>
              <w:t>合计</w:t>
            </w:r>
          </w:p>
        </w:tc>
        <w:tc>
          <w:tcPr>
            <w:tcW w:w="2190" w:type="dxa"/>
            <w:tcBorders>
              <w:bottom w:val="nil"/>
            </w:tcBorders>
            <w:vAlign w:val="center"/>
          </w:tcPr>
          <w:p w14:paraId="542A417F"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b/>
                <w:szCs w:val="21"/>
              </w:rPr>
              <w:t>6</w:t>
            </w:r>
            <w:r>
              <w:rPr>
                <w:rFonts w:ascii="Times New Roman" w:eastAsia="宋体" w:hAnsi="Times New Roman" w:cs="Times New Roman" w:hint="eastAsia"/>
                <w:b/>
                <w:szCs w:val="21"/>
              </w:rPr>
              <w:t>24</w:t>
            </w:r>
          </w:p>
        </w:tc>
        <w:tc>
          <w:tcPr>
            <w:tcW w:w="2620" w:type="dxa"/>
            <w:tcBorders>
              <w:bottom w:val="nil"/>
            </w:tcBorders>
            <w:vAlign w:val="center"/>
          </w:tcPr>
          <w:p w14:paraId="741F7695" w14:textId="77777777" w:rsidR="00266A41" w:rsidRDefault="00C01C2B">
            <w:pPr>
              <w:jc w:val="right"/>
              <w:rPr>
                <w:rFonts w:ascii="Times New Roman" w:eastAsia="宋体" w:hAnsi="Times New Roman" w:cs="Times New Roman"/>
                <w:b/>
                <w:szCs w:val="21"/>
              </w:rPr>
            </w:pPr>
            <w:r>
              <w:rPr>
                <w:rFonts w:ascii="Times New Roman" w:eastAsia="宋体" w:hAnsi="Times New Roman" w:cs="Times New Roman"/>
                <w:b/>
                <w:szCs w:val="21"/>
              </w:rPr>
              <w:t>8251</w:t>
            </w:r>
          </w:p>
        </w:tc>
      </w:tr>
      <w:tr w:rsidR="00266A41" w14:paraId="0FD1DF3A" w14:textId="77777777">
        <w:trPr>
          <w:trHeight w:val="282"/>
          <w:jc w:val="center"/>
        </w:trPr>
        <w:tc>
          <w:tcPr>
            <w:tcW w:w="2595" w:type="dxa"/>
            <w:tcBorders>
              <w:top w:val="nil"/>
              <w:bottom w:val="nil"/>
            </w:tcBorders>
          </w:tcPr>
          <w:p w14:paraId="23057D90"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租赁业</w:t>
            </w:r>
          </w:p>
        </w:tc>
        <w:tc>
          <w:tcPr>
            <w:tcW w:w="2190" w:type="dxa"/>
            <w:tcBorders>
              <w:top w:val="nil"/>
              <w:bottom w:val="nil"/>
            </w:tcBorders>
          </w:tcPr>
          <w:p w14:paraId="24AEAF97"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74</w:t>
            </w:r>
          </w:p>
        </w:tc>
        <w:tc>
          <w:tcPr>
            <w:tcW w:w="2620" w:type="dxa"/>
            <w:tcBorders>
              <w:top w:val="nil"/>
              <w:bottom w:val="nil"/>
            </w:tcBorders>
          </w:tcPr>
          <w:p w14:paraId="5C93091F"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236</w:t>
            </w:r>
          </w:p>
        </w:tc>
      </w:tr>
      <w:tr w:rsidR="00266A41" w14:paraId="502C74F7" w14:textId="77777777">
        <w:trPr>
          <w:jc w:val="center"/>
        </w:trPr>
        <w:tc>
          <w:tcPr>
            <w:tcW w:w="2595" w:type="dxa"/>
            <w:tcBorders>
              <w:top w:val="nil"/>
            </w:tcBorders>
          </w:tcPr>
          <w:p w14:paraId="016D7C4E" w14:textId="77777777" w:rsidR="00266A41" w:rsidRDefault="00C01C2B">
            <w:pPr>
              <w:rPr>
                <w:rFonts w:ascii="Times New Roman" w:eastAsia="宋体" w:hAnsi="Times New Roman" w:cs="Times New Roman"/>
                <w:szCs w:val="21"/>
              </w:rPr>
            </w:pPr>
            <w:r>
              <w:rPr>
                <w:rFonts w:ascii="Times New Roman" w:eastAsia="宋体" w:hAnsi="Times New Roman" w:cs="Times New Roman"/>
                <w:szCs w:val="21"/>
              </w:rPr>
              <w:t>商业服务业</w:t>
            </w:r>
          </w:p>
        </w:tc>
        <w:tc>
          <w:tcPr>
            <w:tcW w:w="2190" w:type="dxa"/>
            <w:tcBorders>
              <w:top w:val="nil"/>
            </w:tcBorders>
          </w:tcPr>
          <w:p w14:paraId="604673B5"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hint="eastAsia"/>
                <w:szCs w:val="21"/>
              </w:rPr>
              <w:t>550</w:t>
            </w:r>
          </w:p>
        </w:tc>
        <w:tc>
          <w:tcPr>
            <w:tcW w:w="2620" w:type="dxa"/>
            <w:tcBorders>
              <w:top w:val="nil"/>
            </w:tcBorders>
          </w:tcPr>
          <w:p w14:paraId="09D1C984" w14:textId="77777777" w:rsidR="00266A41" w:rsidRDefault="00C01C2B">
            <w:pPr>
              <w:jc w:val="right"/>
              <w:rPr>
                <w:rFonts w:ascii="Times New Roman" w:eastAsia="宋体" w:hAnsi="Times New Roman" w:cs="Times New Roman"/>
                <w:szCs w:val="21"/>
              </w:rPr>
            </w:pPr>
            <w:r>
              <w:rPr>
                <w:rFonts w:ascii="Times New Roman" w:eastAsia="宋体" w:hAnsi="Times New Roman" w:cs="Times New Roman"/>
                <w:szCs w:val="21"/>
              </w:rPr>
              <w:t>8015</w:t>
            </w:r>
          </w:p>
        </w:tc>
      </w:tr>
    </w:tbl>
    <w:p w14:paraId="5490016B"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在租赁和商务服务业企业法人单位中，内资企业占96.7%，港、澳、台商投资企业占2.7%，外商投资企业占0.6%。</w:t>
      </w:r>
    </w:p>
    <w:p w14:paraId="33934FF8" w14:textId="77777777" w:rsidR="00266A41" w:rsidRDefault="00C01C2B">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在租赁和商务服务业企业法人单位从业人员中，内资企业占78.4%，港、澳、台商投资企业占0.6%，外商投资企业占21.0%（详见表4-17）。</w:t>
      </w:r>
    </w:p>
    <w:p w14:paraId="356FBEBA" w14:textId="77777777" w:rsidR="00266A41" w:rsidRDefault="00C01C2B">
      <w:pPr>
        <w:pStyle w:val="a3"/>
        <w:jc w:val="center"/>
        <w:rPr>
          <w:rFonts w:ascii="宋体" w:eastAsia="宋体" w:hAnsi="宋体" w:cs="宋体"/>
          <w:b/>
          <w:bCs/>
          <w:kern w:val="0"/>
          <w:sz w:val="24"/>
          <w:szCs w:val="24"/>
        </w:rPr>
      </w:pPr>
      <w:r>
        <w:rPr>
          <w:rFonts w:ascii="宋体" w:eastAsia="宋体" w:hAnsi="宋体" w:cs="宋体" w:hint="eastAsia"/>
          <w:sz w:val="24"/>
          <w:szCs w:val="24"/>
        </w:rPr>
        <w:t>表4-</w:t>
      </w:r>
      <w:r w:rsidR="00266A41">
        <w:rPr>
          <w:rFonts w:ascii="宋体" w:eastAsia="宋体" w:hAnsi="宋体" w:cs="宋体" w:hint="eastAsia"/>
          <w:sz w:val="24"/>
          <w:szCs w:val="24"/>
        </w:rPr>
        <w:fldChar w:fldCharType="begin"/>
      </w:r>
      <w:r>
        <w:rPr>
          <w:rFonts w:ascii="宋体" w:eastAsia="宋体" w:hAnsi="宋体" w:cs="宋体" w:hint="eastAsia"/>
          <w:sz w:val="24"/>
          <w:szCs w:val="24"/>
        </w:rPr>
        <w:instrText xml:space="preserve"> SEQ 4- \* ARABIC </w:instrText>
      </w:r>
      <w:r w:rsidR="00266A41">
        <w:rPr>
          <w:rFonts w:ascii="宋体" w:eastAsia="宋体" w:hAnsi="宋体" w:cs="宋体" w:hint="eastAsia"/>
          <w:sz w:val="24"/>
          <w:szCs w:val="24"/>
        </w:rPr>
        <w:fldChar w:fldCharType="separate"/>
      </w:r>
      <w:r>
        <w:rPr>
          <w:rFonts w:ascii="宋体" w:eastAsia="宋体" w:hAnsi="宋体" w:cs="宋体" w:hint="eastAsia"/>
          <w:sz w:val="24"/>
          <w:szCs w:val="24"/>
        </w:rPr>
        <w:t>17</w:t>
      </w:r>
      <w:r w:rsidR="00266A41">
        <w:rPr>
          <w:rFonts w:ascii="宋体" w:eastAsia="宋体" w:hAnsi="宋体" w:cs="宋体" w:hint="eastAsia"/>
          <w:sz w:val="24"/>
          <w:szCs w:val="24"/>
        </w:rPr>
        <w:fldChar w:fldCharType="end"/>
      </w:r>
      <w:r>
        <w:rPr>
          <w:rFonts w:ascii="宋体" w:eastAsia="宋体" w:hAnsi="宋体" w:cs="宋体" w:hint="eastAsia"/>
          <w:sz w:val="24"/>
          <w:szCs w:val="24"/>
        </w:rPr>
        <w:t xml:space="preserve">  按登记注册类型分组的租赁和商务服务业企业法人单位和从业人员</w:t>
      </w:r>
    </w:p>
    <w:tbl>
      <w:tblPr>
        <w:tblStyle w:val="a8"/>
        <w:tblW w:w="0" w:type="auto"/>
        <w:jc w:val="center"/>
        <w:tblBorders>
          <w:left w:val="none" w:sz="0" w:space="0" w:color="auto"/>
          <w:right w:val="none" w:sz="0" w:space="0" w:color="auto"/>
        </w:tblBorders>
        <w:tblLook w:val="04A0" w:firstRow="1" w:lastRow="0" w:firstColumn="1" w:lastColumn="0" w:noHBand="0" w:noVBand="1"/>
      </w:tblPr>
      <w:tblGrid>
        <w:gridCol w:w="2977"/>
        <w:gridCol w:w="2180"/>
        <w:gridCol w:w="2150"/>
      </w:tblGrid>
      <w:tr w:rsidR="00266A41" w14:paraId="21DA4F32" w14:textId="77777777">
        <w:trPr>
          <w:tblHeader/>
          <w:jc w:val="center"/>
        </w:trPr>
        <w:tc>
          <w:tcPr>
            <w:tcW w:w="2977" w:type="dxa"/>
            <w:tcBorders>
              <w:bottom w:val="single" w:sz="4" w:space="0" w:color="auto"/>
            </w:tcBorders>
          </w:tcPr>
          <w:p w14:paraId="1AF4B30C" w14:textId="77777777" w:rsidR="00266A41" w:rsidRDefault="00266A41">
            <w:pPr>
              <w:rPr>
                <w:rFonts w:ascii="Times New Roman" w:hAnsi="Times New Roman"/>
                <w:b/>
                <w:bCs/>
              </w:rPr>
            </w:pPr>
          </w:p>
        </w:tc>
        <w:tc>
          <w:tcPr>
            <w:tcW w:w="2180" w:type="dxa"/>
            <w:tcBorders>
              <w:bottom w:val="single" w:sz="4" w:space="0" w:color="auto"/>
            </w:tcBorders>
            <w:vAlign w:val="center"/>
          </w:tcPr>
          <w:p w14:paraId="3885A628" w14:textId="77777777" w:rsidR="00266A41" w:rsidRDefault="00C01C2B">
            <w:pPr>
              <w:jc w:val="center"/>
              <w:rPr>
                <w:rFonts w:ascii="Times New Roman" w:hAnsi="Times New Roman"/>
                <w:b/>
                <w:bCs/>
              </w:rPr>
            </w:pPr>
            <w:r>
              <w:rPr>
                <w:rFonts w:ascii="Times New Roman" w:hAnsi="Times New Roman" w:hint="eastAsia"/>
                <w:b/>
                <w:bCs/>
              </w:rPr>
              <w:t>企业法人单位（个）</w:t>
            </w:r>
          </w:p>
        </w:tc>
        <w:tc>
          <w:tcPr>
            <w:tcW w:w="2150" w:type="dxa"/>
            <w:tcBorders>
              <w:bottom w:val="single" w:sz="4" w:space="0" w:color="auto"/>
            </w:tcBorders>
            <w:vAlign w:val="center"/>
          </w:tcPr>
          <w:p w14:paraId="7A441B5A" w14:textId="77777777" w:rsidR="00266A41" w:rsidRDefault="00C01C2B">
            <w:pPr>
              <w:jc w:val="center"/>
              <w:rPr>
                <w:rFonts w:ascii="Times New Roman" w:hAnsi="Times New Roman"/>
                <w:b/>
                <w:bCs/>
              </w:rPr>
            </w:pPr>
            <w:r>
              <w:rPr>
                <w:rFonts w:ascii="Times New Roman" w:hAnsi="Times New Roman" w:hint="eastAsia"/>
                <w:b/>
                <w:bCs/>
              </w:rPr>
              <w:t>从业人员（人）</w:t>
            </w:r>
          </w:p>
        </w:tc>
      </w:tr>
      <w:tr w:rsidR="00266A41" w14:paraId="3EC723E9" w14:textId="77777777">
        <w:trPr>
          <w:jc w:val="center"/>
        </w:trPr>
        <w:tc>
          <w:tcPr>
            <w:tcW w:w="2977" w:type="dxa"/>
            <w:tcBorders>
              <w:bottom w:val="nil"/>
            </w:tcBorders>
          </w:tcPr>
          <w:p w14:paraId="4F1D029C" w14:textId="77777777" w:rsidR="00266A41" w:rsidRDefault="00C01C2B">
            <w:pPr>
              <w:jc w:val="center"/>
              <w:rPr>
                <w:rFonts w:ascii="Times New Roman" w:hAnsi="Times New Roman"/>
                <w:b/>
              </w:rPr>
            </w:pPr>
            <w:r>
              <w:rPr>
                <w:rFonts w:ascii="Times New Roman" w:hAnsi="Times New Roman" w:hint="eastAsia"/>
                <w:b/>
              </w:rPr>
              <w:t>合计</w:t>
            </w:r>
          </w:p>
        </w:tc>
        <w:tc>
          <w:tcPr>
            <w:tcW w:w="2180" w:type="dxa"/>
            <w:tcBorders>
              <w:bottom w:val="nil"/>
            </w:tcBorders>
            <w:vAlign w:val="center"/>
          </w:tcPr>
          <w:p w14:paraId="26FA0585" w14:textId="77777777" w:rsidR="00266A41" w:rsidRDefault="00C01C2B">
            <w:pPr>
              <w:jc w:val="right"/>
              <w:rPr>
                <w:rFonts w:ascii="Times New Roman" w:hAnsi="Times New Roman"/>
                <w:b/>
              </w:rPr>
            </w:pPr>
            <w:r>
              <w:rPr>
                <w:rFonts w:ascii="Times New Roman" w:hAnsi="Times New Roman"/>
                <w:b/>
              </w:rPr>
              <w:t>6</w:t>
            </w:r>
            <w:r>
              <w:rPr>
                <w:rFonts w:ascii="Times New Roman" w:hAnsi="Times New Roman" w:hint="eastAsia"/>
                <w:b/>
              </w:rPr>
              <w:t>24</w:t>
            </w:r>
          </w:p>
        </w:tc>
        <w:tc>
          <w:tcPr>
            <w:tcW w:w="2150" w:type="dxa"/>
            <w:tcBorders>
              <w:bottom w:val="nil"/>
            </w:tcBorders>
            <w:vAlign w:val="center"/>
          </w:tcPr>
          <w:p w14:paraId="60B299E7" w14:textId="77777777" w:rsidR="00266A41" w:rsidRDefault="00C01C2B">
            <w:pPr>
              <w:jc w:val="right"/>
              <w:rPr>
                <w:rFonts w:ascii="Times New Roman" w:hAnsi="Times New Roman"/>
                <w:b/>
              </w:rPr>
            </w:pPr>
            <w:r>
              <w:rPr>
                <w:rFonts w:ascii="Times New Roman" w:hAnsi="Times New Roman" w:hint="eastAsia"/>
                <w:b/>
              </w:rPr>
              <w:t>8251</w:t>
            </w:r>
          </w:p>
        </w:tc>
      </w:tr>
      <w:tr w:rsidR="00266A41" w14:paraId="20617BEB" w14:textId="77777777">
        <w:trPr>
          <w:jc w:val="center"/>
        </w:trPr>
        <w:tc>
          <w:tcPr>
            <w:tcW w:w="2977" w:type="dxa"/>
            <w:tcBorders>
              <w:top w:val="nil"/>
              <w:bottom w:val="nil"/>
            </w:tcBorders>
          </w:tcPr>
          <w:p w14:paraId="78B9782F" w14:textId="77777777" w:rsidR="00266A41" w:rsidRDefault="00C01C2B">
            <w:pPr>
              <w:rPr>
                <w:rFonts w:ascii="Times New Roman" w:hAnsi="Times New Roman"/>
              </w:rPr>
            </w:pPr>
            <w:r>
              <w:rPr>
                <w:rFonts w:ascii="Times New Roman" w:hAnsi="Times New Roman" w:hint="eastAsia"/>
                <w:b/>
                <w:bCs/>
              </w:rPr>
              <w:t>内资企业</w:t>
            </w:r>
          </w:p>
        </w:tc>
        <w:tc>
          <w:tcPr>
            <w:tcW w:w="2180" w:type="dxa"/>
            <w:tcBorders>
              <w:top w:val="nil"/>
              <w:bottom w:val="nil"/>
            </w:tcBorders>
            <w:vAlign w:val="center"/>
          </w:tcPr>
          <w:p w14:paraId="7E449B68" w14:textId="77777777" w:rsidR="00266A41" w:rsidRDefault="00C01C2B">
            <w:pPr>
              <w:jc w:val="right"/>
              <w:rPr>
                <w:rFonts w:ascii="Times New Roman" w:hAnsi="Times New Roman"/>
              </w:rPr>
            </w:pPr>
            <w:r>
              <w:rPr>
                <w:rFonts w:ascii="Times New Roman" w:hAnsi="Times New Roman" w:hint="eastAsia"/>
              </w:rPr>
              <w:t>603</w:t>
            </w:r>
          </w:p>
        </w:tc>
        <w:tc>
          <w:tcPr>
            <w:tcW w:w="2150" w:type="dxa"/>
            <w:tcBorders>
              <w:top w:val="nil"/>
              <w:bottom w:val="nil"/>
            </w:tcBorders>
            <w:vAlign w:val="center"/>
          </w:tcPr>
          <w:p w14:paraId="290ADA32" w14:textId="77777777" w:rsidR="00266A41" w:rsidRDefault="00C01C2B">
            <w:pPr>
              <w:jc w:val="right"/>
              <w:rPr>
                <w:rFonts w:ascii="Times New Roman" w:hAnsi="Times New Roman"/>
              </w:rPr>
            </w:pPr>
            <w:r>
              <w:rPr>
                <w:rFonts w:ascii="Times New Roman" w:hAnsi="Times New Roman" w:hint="eastAsia"/>
              </w:rPr>
              <w:t>6469</w:t>
            </w:r>
          </w:p>
        </w:tc>
      </w:tr>
      <w:tr w:rsidR="00266A41" w14:paraId="48FE3725" w14:textId="77777777">
        <w:trPr>
          <w:jc w:val="center"/>
        </w:trPr>
        <w:tc>
          <w:tcPr>
            <w:tcW w:w="2977" w:type="dxa"/>
            <w:tcBorders>
              <w:top w:val="nil"/>
              <w:bottom w:val="nil"/>
            </w:tcBorders>
            <w:vAlign w:val="center"/>
          </w:tcPr>
          <w:p w14:paraId="56DBB259" w14:textId="77777777" w:rsidR="00266A41" w:rsidRDefault="00C01C2B">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w:t>
            </w:r>
            <w:r>
              <w:rPr>
                <w:kern w:val="0"/>
                <w:szCs w:val="21"/>
              </w:rPr>
              <w:t xml:space="preserve"> </w:t>
            </w:r>
            <w:r>
              <w:rPr>
                <w:rFonts w:ascii="宋体" w:hAnsi="宋体" w:cs="宋体" w:hint="eastAsia"/>
                <w:kern w:val="0"/>
                <w:szCs w:val="21"/>
              </w:rPr>
              <w:t>股份合作企业</w:t>
            </w:r>
          </w:p>
        </w:tc>
        <w:tc>
          <w:tcPr>
            <w:tcW w:w="2180" w:type="dxa"/>
            <w:tcBorders>
              <w:top w:val="nil"/>
              <w:bottom w:val="nil"/>
            </w:tcBorders>
            <w:vAlign w:val="bottom"/>
          </w:tcPr>
          <w:p w14:paraId="4555E137" w14:textId="77777777" w:rsidR="00266A41" w:rsidRDefault="00C01C2B">
            <w:pPr>
              <w:widowControl/>
              <w:jc w:val="right"/>
              <w:textAlignment w:val="bottom"/>
              <w:rPr>
                <w:rFonts w:ascii="Times New Roman" w:hAnsi="Times New Roman" w:cs="Times New Roman"/>
              </w:rPr>
            </w:pPr>
            <w:r>
              <w:rPr>
                <w:rFonts w:ascii="Times New Roman" w:eastAsia="等线" w:hAnsi="Times New Roman" w:cs="Times New Roman"/>
                <w:kern w:val="0"/>
                <w:sz w:val="22"/>
              </w:rPr>
              <w:t>1</w:t>
            </w:r>
          </w:p>
        </w:tc>
        <w:tc>
          <w:tcPr>
            <w:tcW w:w="2150" w:type="dxa"/>
            <w:tcBorders>
              <w:top w:val="nil"/>
              <w:bottom w:val="nil"/>
            </w:tcBorders>
            <w:vAlign w:val="bottom"/>
          </w:tcPr>
          <w:p w14:paraId="0AADCF81" w14:textId="77777777" w:rsidR="00266A41" w:rsidRDefault="00C01C2B">
            <w:pPr>
              <w:widowControl/>
              <w:jc w:val="right"/>
              <w:textAlignment w:val="bottom"/>
              <w:rPr>
                <w:rFonts w:ascii="Times New Roman" w:hAnsi="Times New Roman" w:cs="Times New Roman"/>
              </w:rPr>
            </w:pPr>
            <w:r>
              <w:rPr>
                <w:rFonts w:ascii="Times New Roman" w:eastAsia="等线" w:hAnsi="Times New Roman" w:cs="Times New Roman"/>
                <w:kern w:val="0"/>
                <w:sz w:val="22"/>
              </w:rPr>
              <w:t>53</w:t>
            </w:r>
          </w:p>
        </w:tc>
      </w:tr>
      <w:tr w:rsidR="00266A41" w14:paraId="4CF3A510" w14:textId="77777777">
        <w:trPr>
          <w:jc w:val="center"/>
        </w:trPr>
        <w:tc>
          <w:tcPr>
            <w:tcW w:w="2977" w:type="dxa"/>
            <w:tcBorders>
              <w:top w:val="nil"/>
              <w:bottom w:val="nil"/>
            </w:tcBorders>
            <w:vAlign w:val="center"/>
          </w:tcPr>
          <w:p w14:paraId="5B965185" w14:textId="77777777" w:rsidR="00266A41" w:rsidRDefault="00C01C2B">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w:t>
            </w:r>
            <w:r>
              <w:rPr>
                <w:kern w:val="0"/>
                <w:szCs w:val="21"/>
              </w:rPr>
              <w:t xml:space="preserve"> </w:t>
            </w:r>
            <w:r>
              <w:rPr>
                <w:rFonts w:ascii="宋体" w:hAnsi="宋体" w:cs="宋体" w:hint="eastAsia"/>
                <w:kern w:val="0"/>
                <w:szCs w:val="21"/>
              </w:rPr>
              <w:t>有限责任公司</w:t>
            </w:r>
          </w:p>
        </w:tc>
        <w:tc>
          <w:tcPr>
            <w:tcW w:w="2180" w:type="dxa"/>
            <w:tcBorders>
              <w:top w:val="nil"/>
              <w:bottom w:val="nil"/>
            </w:tcBorders>
            <w:vAlign w:val="bottom"/>
          </w:tcPr>
          <w:p w14:paraId="30C2354E" w14:textId="77777777" w:rsidR="00266A41" w:rsidRDefault="00C01C2B">
            <w:pPr>
              <w:widowControl/>
              <w:jc w:val="right"/>
              <w:textAlignment w:val="bottom"/>
              <w:rPr>
                <w:rFonts w:ascii="Times New Roman" w:hAnsi="Times New Roman" w:cs="Times New Roman"/>
              </w:rPr>
            </w:pPr>
            <w:r>
              <w:rPr>
                <w:rFonts w:ascii="Times New Roman" w:eastAsia="等线" w:hAnsi="Times New Roman" w:cs="Times New Roman"/>
                <w:kern w:val="0"/>
                <w:sz w:val="22"/>
              </w:rPr>
              <w:t>132</w:t>
            </w:r>
          </w:p>
        </w:tc>
        <w:tc>
          <w:tcPr>
            <w:tcW w:w="2150" w:type="dxa"/>
            <w:tcBorders>
              <w:top w:val="nil"/>
              <w:bottom w:val="nil"/>
            </w:tcBorders>
            <w:vAlign w:val="bottom"/>
          </w:tcPr>
          <w:p w14:paraId="2583D0F2" w14:textId="77777777" w:rsidR="00266A41" w:rsidRDefault="00C01C2B">
            <w:pPr>
              <w:widowControl/>
              <w:jc w:val="right"/>
              <w:textAlignment w:val="bottom"/>
              <w:rPr>
                <w:rFonts w:ascii="Times New Roman" w:hAnsi="Times New Roman" w:cs="Times New Roman"/>
              </w:rPr>
            </w:pPr>
            <w:r>
              <w:rPr>
                <w:rFonts w:ascii="Times New Roman" w:eastAsia="等线" w:hAnsi="Times New Roman" w:cs="Times New Roman"/>
                <w:kern w:val="0"/>
                <w:sz w:val="22"/>
              </w:rPr>
              <w:t>2055</w:t>
            </w:r>
          </w:p>
        </w:tc>
      </w:tr>
      <w:tr w:rsidR="00266A41" w14:paraId="2DEC3976" w14:textId="77777777">
        <w:trPr>
          <w:trHeight w:val="90"/>
          <w:jc w:val="center"/>
        </w:trPr>
        <w:tc>
          <w:tcPr>
            <w:tcW w:w="2977" w:type="dxa"/>
            <w:tcBorders>
              <w:top w:val="nil"/>
              <w:bottom w:val="nil"/>
            </w:tcBorders>
            <w:vAlign w:val="center"/>
          </w:tcPr>
          <w:p w14:paraId="3A1025CA" w14:textId="77777777" w:rsidR="00266A41" w:rsidRDefault="00C01C2B">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w:t>
            </w:r>
            <w:r>
              <w:rPr>
                <w:kern w:val="0"/>
                <w:szCs w:val="21"/>
              </w:rPr>
              <w:t xml:space="preserve"> </w:t>
            </w:r>
            <w:r>
              <w:rPr>
                <w:rFonts w:ascii="宋体" w:hAnsi="宋体" w:cs="宋体" w:hint="eastAsia"/>
                <w:kern w:val="0"/>
                <w:szCs w:val="21"/>
              </w:rPr>
              <w:t>股份有限公司</w:t>
            </w:r>
          </w:p>
        </w:tc>
        <w:tc>
          <w:tcPr>
            <w:tcW w:w="2180" w:type="dxa"/>
            <w:tcBorders>
              <w:top w:val="nil"/>
              <w:bottom w:val="nil"/>
            </w:tcBorders>
            <w:vAlign w:val="bottom"/>
          </w:tcPr>
          <w:p w14:paraId="18867B18" w14:textId="77777777" w:rsidR="00266A41" w:rsidRDefault="00C01C2B">
            <w:pPr>
              <w:widowControl/>
              <w:jc w:val="right"/>
              <w:textAlignment w:val="bottom"/>
              <w:rPr>
                <w:rFonts w:ascii="Times New Roman" w:hAnsi="Times New Roman" w:cs="Times New Roman"/>
              </w:rPr>
            </w:pPr>
            <w:r>
              <w:rPr>
                <w:rFonts w:ascii="Times New Roman" w:eastAsia="等线" w:hAnsi="Times New Roman" w:cs="Times New Roman"/>
                <w:kern w:val="0"/>
                <w:sz w:val="22"/>
              </w:rPr>
              <w:t>8</w:t>
            </w:r>
          </w:p>
        </w:tc>
        <w:tc>
          <w:tcPr>
            <w:tcW w:w="2150" w:type="dxa"/>
            <w:tcBorders>
              <w:top w:val="nil"/>
              <w:bottom w:val="nil"/>
            </w:tcBorders>
            <w:vAlign w:val="bottom"/>
          </w:tcPr>
          <w:p w14:paraId="7A2D10D8" w14:textId="77777777" w:rsidR="00266A41" w:rsidRDefault="00C01C2B">
            <w:pPr>
              <w:widowControl/>
              <w:jc w:val="right"/>
              <w:textAlignment w:val="bottom"/>
              <w:rPr>
                <w:rFonts w:ascii="Times New Roman" w:hAnsi="Times New Roman" w:cs="Times New Roman"/>
              </w:rPr>
            </w:pPr>
            <w:r>
              <w:rPr>
                <w:rFonts w:ascii="Times New Roman" w:eastAsia="等线" w:hAnsi="Times New Roman" w:cs="Times New Roman"/>
                <w:kern w:val="0"/>
                <w:sz w:val="22"/>
              </w:rPr>
              <w:t>32</w:t>
            </w:r>
          </w:p>
        </w:tc>
      </w:tr>
      <w:tr w:rsidR="00266A41" w14:paraId="2E331289" w14:textId="77777777">
        <w:trPr>
          <w:jc w:val="center"/>
        </w:trPr>
        <w:tc>
          <w:tcPr>
            <w:tcW w:w="2977" w:type="dxa"/>
            <w:tcBorders>
              <w:top w:val="nil"/>
              <w:bottom w:val="nil"/>
            </w:tcBorders>
            <w:vAlign w:val="center"/>
          </w:tcPr>
          <w:p w14:paraId="5A653B9B" w14:textId="77777777" w:rsidR="00266A41" w:rsidRDefault="00C01C2B">
            <w:pPr>
              <w:widowControl/>
              <w:spacing w:line="240" w:lineRule="atLeast"/>
              <w:ind w:left="57" w:right="57"/>
              <w:rPr>
                <w:rFonts w:ascii="宋体" w:hAnsi="宋体" w:cs="宋体"/>
                <w:kern w:val="0"/>
                <w:sz w:val="18"/>
                <w:szCs w:val="18"/>
              </w:rPr>
            </w:pPr>
            <w:r>
              <w:rPr>
                <w:rFonts w:ascii="宋体" w:hAnsi="宋体" w:cs="宋体" w:hint="eastAsia"/>
                <w:kern w:val="0"/>
                <w:szCs w:val="21"/>
              </w:rPr>
              <w:t xml:space="preserve">　　</w:t>
            </w:r>
            <w:r>
              <w:rPr>
                <w:kern w:val="0"/>
                <w:szCs w:val="21"/>
              </w:rPr>
              <w:t xml:space="preserve"> </w:t>
            </w:r>
            <w:r>
              <w:rPr>
                <w:rFonts w:ascii="宋体" w:hAnsi="宋体" w:cs="宋体" w:hint="eastAsia"/>
                <w:kern w:val="0"/>
                <w:szCs w:val="21"/>
              </w:rPr>
              <w:t>私营企业</w:t>
            </w:r>
          </w:p>
        </w:tc>
        <w:tc>
          <w:tcPr>
            <w:tcW w:w="2180" w:type="dxa"/>
            <w:tcBorders>
              <w:top w:val="nil"/>
              <w:bottom w:val="nil"/>
            </w:tcBorders>
            <w:vAlign w:val="bottom"/>
          </w:tcPr>
          <w:p w14:paraId="78AC9E0B" w14:textId="77777777" w:rsidR="00266A41" w:rsidRDefault="00C01C2B">
            <w:pPr>
              <w:widowControl/>
              <w:jc w:val="right"/>
              <w:textAlignment w:val="bottom"/>
              <w:rPr>
                <w:rFonts w:ascii="Times New Roman" w:hAnsi="Times New Roman" w:cs="Times New Roman"/>
              </w:rPr>
            </w:pPr>
            <w:r>
              <w:rPr>
                <w:rFonts w:ascii="Times New Roman" w:eastAsia="等线" w:hAnsi="Times New Roman" w:cs="Times New Roman"/>
                <w:kern w:val="0"/>
                <w:sz w:val="22"/>
              </w:rPr>
              <w:t>462</w:t>
            </w:r>
          </w:p>
        </w:tc>
        <w:tc>
          <w:tcPr>
            <w:tcW w:w="2150" w:type="dxa"/>
            <w:tcBorders>
              <w:top w:val="nil"/>
              <w:bottom w:val="nil"/>
            </w:tcBorders>
            <w:vAlign w:val="bottom"/>
          </w:tcPr>
          <w:p w14:paraId="11380C0D" w14:textId="77777777" w:rsidR="00266A41" w:rsidRDefault="00C01C2B">
            <w:pPr>
              <w:widowControl/>
              <w:jc w:val="right"/>
              <w:textAlignment w:val="bottom"/>
              <w:rPr>
                <w:rFonts w:ascii="Times New Roman" w:hAnsi="Times New Roman" w:cs="Times New Roman"/>
              </w:rPr>
            </w:pPr>
            <w:r>
              <w:rPr>
                <w:rFonts w:ascii="Times New Roman" w:eastAsia="等线" w:hAnsi="Times New Roman" w:cs="Times New Roman"/>
                <w:kern w:val="0"/>
                <w:sz w:val="22"/>
              </w:rPr>
              <w:t>4329</w:t>
            </w:r>
          </w:p>
        </w:tc>
      </w:tr>
      <w:tr w:rsidR="00266A41" w14:paraId="2AB5E5A6" w14:textId="77777777">
        <w:trPr>
          <w:jc w:val="center"/>
        </w:trPr>
        <w:tc>
          <w:tcPr>
            <w:tcW w:w="2977" w:type="dxa"/>
            <w:tcBorders>
              <w:top w:val="nil"/>
              <w:bottom w:val="nil"/>
            </w:tcBorders>
          </w:tcPr>
          <w:p w14:paraId="785AD401" w14:textId="77777777" w:rsidR="00266A41" w:rsidRDefault="00C01C2B">
            <w:pPr>
              <w:rPr>
                <w:rFonts w:ascii="Times New Roman" w:hAnsi="Times New Roman"/>
                <w:b/>
                <w:bCs/>
              </w:rPr>
            </w:pPr>
            <w:r>
              <w:rPr>
                <w:rFonts w:ascii="Times New Roman" w:hAnsi="Times New Roman" w:hint="eastAsia"/>
                <w:b/>
                <w:bCs/>
              </w:rPr>
              <w:t>港、澳、台、商投资企业</w:t>
            </w:r>
          </w:p>
        </w:tc>
        <w:tc>
          <w:tcPr>
            <w:tcW w:w="2180" w:type="dxa"/>
            <w:tcBorders>
              <w:top w:val="nil"/>
              <w:bottom w:val="nil"/>
            </w:tcBorders>
            <w:vAlign w:val="center"/>
          </w:tcPr>
          <w:p w14:paraId="4F841A15" w14:textId="77777777" w:rsidR="00266A41" w:rsidRDefault="00C01C2B">
            <w:pPr>
              <w:jc w:val="right"/>
              <w:rPr>
                <w:rFonts w:ascii="Times New Roman" w:hAnsi="Times New Roman"/>
              </w:rPr>
            </w:pPr>
            <w:r>
              <w:rPr>
                <w:rFonts w:ascii="Times New Roman" w:hAnsi="Times New Roman" w:hint="eastAsia"/>
              </w:rPr>
              <w:t>17</w:t>
            </w:r>
          </w:p>
        </w:tc>
        <w:tc>
          <w:tcPr>
            <w:tcW w:w="2150" w:type="dxa"/>
            <w:tcBorders>
              <w:top w:val="nil"/>
              <w:bottom w:val="nil"/>
            </w:tcBorders>
            <w:vAlign w:val="center"/>
          </w:tcPr>
          <w:p w14:paraId="19E96AE0" w14:textId="77777777" w:rsidR="00266A41" w:rsidRDefault="00C01C2B">
            <w:pPr>
              <w:jc w:val="right"/>
              <w:rPr>
                <w:rFonts w:ascii="Times New Roman" w:hAnsi="Times New Roman"/>
              </w:rPr>
            </w:pPr>
            <w:r>
              <w:rPr>
                <w:rFonts w:ascii="Times New Roman" w:hAnsi="Times New Roman" w:hint="eastAsia"/>
              </w:rPr>
              <w:t>52</w:t>
            </w:r>
          </w:p>
        </w:tc>
      </w:tr>
      <w:tr w:rsidR="00266A41" w14:paraId="7E372154" w14:textId="77777777">
        <w:trPr>
          <w:jc w:val="center"/>
        </w:trPr>
        <w:tc>
          <w:tcPr>
            <w:tcW w:w="2977" w:type="dxa"/>
            <w:tcBorders>
              <w:top w:val="nil"/>
            </w:tcBorders>
          </w:tcPr>
          <w:p w14:paraId="1F37D5B7" w14:textId="77777777" w:rsidR="00266A41" w:rsidRDefault="00C01C2B">
            <w:pPr>
              <w:rPr>
                <w:rFonts w:ascii="Times New Roman" w:hAnsi="Times New Roman"/>
                <w:b/>
                <w:bCs/>
              </w:rPr>
            </w:pPr>
            <w:r>
              <w:rPr>
                <w:rFonts w:ascii="Times New Roman" w:hAnsi="Times New Roman" w:hint="eastAsia"/>
                <w:b/>
                <w:bCs/>
              </w:rPr>
              <w:t>外商投资企业</w:t>
            </w:r>
          </w:p>
        </w:tc>
        <w:tc>
          <w:tcPr>
            <w:tcW w:w="2180" w:type="dxa"/>
            <w:tcBorders>
              <w:top w:val="nil"/>
            </w:tcBorders>
            <w:vAlign w:val="center"/>
          </w:tcPr>
          <w:p w14:paraId="3C0EA11A" w14:textId="77777777" w:rsidR="00266A41" w:rsidRDefault="00C01C2B">
            <w:pPr>
              <w:jc w:val="right"/>
              <w:rPr>
                <w:rFonts w:ascii="Times New Roman" w:hAnsi="Times New Roman"/>
              </w:rPr>
            </w:pPr>
            <w:r>
              <w:rPr>
                <w:rFonts w:ascii="Times New Roman" w:hAnsi="Times New Roman" w:hint="eastAsia"/>
              </w:rPr>
              <w:t>4</w:t>
            </w:r>
          </w:p>
        </w:tc>
        <w:tc>
          <w:tcPr>
            <w:tcW w:w="2150" w:type="dxa"/>
            <w:tcBorders>
              <w:top w:val="nil"/>
            </w:tcBorders>
            <w:vAlign w:val="center"/>
          </w:tcPr>
          <w:p w14:paraId="18473133" w14:textId="77777777" w:rsidR="00266A41" w:rsidRDefault="00C01C2B">
            <w:pPr>
              <w:jc w:val="right"/>
              <w:rPr>
                <w:rFonts w:ascii="Times New Roman" w:hAnsi="Times New Roman"/>
              </w:rPr>
            </w:pPr>
            <w:r>
              <w:rPr>
                <w:rFonts w:ascii="Times New Roman" w:hAnsi="Times New Roman" w:hint="eastAsia"/>
              </w:rPr>
              <w:t>1730</w:t>
            </w:r>
          </w:p>
        </w:tc>
      </w:tr>
    </w:tbl>
    <w:p w14:paraId="24068F60" w14:textId="77777777" w:rsidR="00266A41" w:rsidRDefault="00C01C2B">
      <w:pPr>
        <w:widowControl/>
        <w:numPr>
          <w:ilvl w:val="0"/>
          <w:numId w:val="1"/>
        </w:numPr>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lastRenderedPageBreak/>
        <w:t>主要经济指标</w:t>
      </w:r>
    </w:p>
    <w:p w14:paraId="2AB71318" w14:textId="77777777" w:rsidR="00266A41" w:rsidRDefault="00C01C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末，租赁和商务服务业企业法人单位资产总计45.13亿元，比2013年末增长39.7%。其中，租赁业企业法人单位资产总计4.63亿元，商务服务业企业法人单位资产总计40.50亿元。负债合计30.62亿元。全年实现营业收入20.16亿元（详见表4-18）。</w:t>
      </w:r>
    </w:p>
    <w:p w14:paraId="4C64428E" w14:textId="77777777" w:rsidR="00266A41" w:rsidRDefault="00C01C2B">
      <w:pPr>
        <w:jc w:val="center"/>
        <w:rPr>
          <w:rFonts w:ascii="宋体" w:eastAsia="宋体" w:hAnsi="宋体" w:cs="宋体"/>
          <w:sz w:val="24"/>
          <w:szCs w:val="24"/>
        </w:rPr>
      </w:pPr>
      <w:r>
        <w:rPr>
          <w:rFonts w:ascii="宋体" w:eastAsia="宋体" w:hAnsi="宋体" w:cs="宋体" w:hint="eastAsia"/>
          <w:sz w:val="24"/>
          <w:szCs w:val="24"/>
        </w:rPr>
        <w:t>表4-18  按行业大类分组的租赁和商业服务业企业法人单位主要经济指标</w:t>
      </w:r>
    </w:p>
    <w:tbl>
      <w:tblPr>
        <w:tblStyle w:val="a8"/>
        <w:tblW w:w="0" w:type="auto"/>
        <w:tblInd w:w="811" w:type="dxa"/>
        <w:tblLook w:val="04A0" w:firstRow="1" w:lastRow="0" w:firstColumn="1" w:lastColumn="0" w:noHBand="0" w:noVBand="1"/>
      </w:tblPr>
      <w:tblGrid>
        <w:gridCol w:w="1452"/>
        <w:gridCol w:w="2120"/>
        <w:gridCol w:w="1964"/>
        <w:gridCol w:w="1964"/>
      </w:tblGrid>
      <w:tr w:rsidR="00266A41" w14:paraId="2397A61E" w14:textId="77777777">
        <w:trPr>
          <w:trHeight w:val="23"/>
        </w:trPr>
        <w:tc>
          <w:tcPr>
            <w:tcW w:w="1452" w:type="dxa"/>
            <w:tcBorders>
              <w:left w:val="nil"/>
            </w:tcBorders>
          </w:tcPr>
          <w:p w14:paraId="3D5A1C53" w14:textId="77777777" w:rsidR="00266A41" w:rsidRDefault="00266A41">
            <w:pPr>
              <w:jc w:val="center"/>
              <w:rPr>
                <w:rFonts w:ascii="宋体" w:eastAsia="宋体" w:hAnsi="宋体" w:cs="宋体"/>
                <w:szCs w:val="21"/>
              </w:rPr>
            </w:pPr>
          </w:p>
        </w:tc>
        <w:tc>
          <w:tcPr>
            <w:tcW w:w="2120" w:type="dxa"/>
          </w:tcPr>
          <w:p w14:paraId="44FD74B8" w14:textId="77777777" w:rsidR="00266A41" w:rsidRDefault="00C01C2B">
            <w:pPr>
              <w:jc w:val="center"/>
              <w:rPr>
                <w:rFonts w:ascii="宋体" w:eastAsia="宋体" w:hAnsi="宋体" w:cs="宋体"/>
                <w:b/>
                <w:bCs/>
                <w:szCs w:val="21"/>
              </w:rPr>
            </w:pPr>
            <w:r>
              <w:rPr>
                <w:rFonts w:ascii="宋体" w:eastAsia="宋体" w:hAnsi="宋体" w:cs="宋体" w:hint="eastAsia"/>
                <w:b/>
                <w:bCs/>
                <w:szCs w:val="21"/>
              </w:rPr>
              <w:t>资产总计（亿元）</w:t>
            </w:r>
          </w:p>
        </w:tc>
        <w:tc>
          <w:tcPr>
            <w:tcW w:w="1964" w:type="dxa"/>
          </w:tcPr>
          <w:p w14:paraId="4A738525" w14:textId="77777777" w:rsidR="00266A41" w:rsidRDefault="00C01C2B">
            <w:pPr>
              <w:jc w:val="center"/>
              <w:rPr>
                <w:rFonts w:ascii="宋体" w:eastAsia="宋体" w:hAnsi="宋体" w:cs="宋体"/>
                <w:b/>
                <w:bCs/>
                <w:szCs w:val="21"/>
              </w:rPr>
            </w:pPr>
            <w:r>
              <w:rPr>
                <w:rFonts w:ascii="宋体" w:eastAsia="宋体" w:hAnsi="宋体" w:cs="宋体" w:hint="eastAsia"/>
                <w:b/>
                <w:bCs/>
                <w:szCs w:val="21"/>
              </w:rPr>
              <w:t>负债合计（亿元）</w:t>
            </w:r>
          </w:p>
        </w:tc>
        <w:tc>
          <w:tcPr>
            <w:tcW w:w="1964" w:type="dxa"/>
            <w:tcBorders>
              <w:right w:val="nil"/>
            </w:tcBorders>
          </w:tcPr>
          <w:p w14:paraId="4CC7AF29" w14:textId="77777777" w:rsidR="00266A41" w:rsidRDefault="00C01C2B">
            <w:pPr>
              <w:rPr>
                <w:rFonts w:ascii="宋体" w:eastAsia="宋体" w:hAnsi="宋体" w:cs="宋体"/>
                <w:b/>
                <w:bCs/>
                <w:szCs w:val="21"/>
              </w:rPr>
            </w:pPr>
            <w:r>
              <w:rPr>
                <w:rFonts w:ascii="宋体" w:eastAsia="宋体" w:hAnsi="宋体" w:cs="宋体" w:hint="eastAsia"/>
                <w:b/>
                <w:bCs/>
                <w:szCs w:val="21"/>
              </w:rPr>
              <w:t>营业收入（亿元）</w:t>
            </w:r>
          </w:p>
        </w:tc>
      </w:tr>
      <w:tr w:rsidR="00266A41" w14:paraId="5623069A" w14:textId="77777777">
        <w:trPr>
          <w:trHeight w:val="23"/>
        </w:trPr>
        <w:tc>
          <w:tcPr>
            <w:tcW w:w="1452" w:type="dxa"/>
            <w:tcBorders>
              <w:left w:val="nil"/>
              <w:bottom w:val="nil"/>
            </w:tcBorders>
          </w:tcPr>
          <w:p w14:paraId="0BCC87CC" w14:textId="77777777" w:rsidR="00266A41" w:rsidRDefault="00C01C2B">
            <w:pPr>
              <w:jc w:val="center"/>
              <w:rPr>
                <w:rFonts w:ascii="宋体" w:eastAsia="宋体" w:hAnsi="宋体" w:cs="宋体"/>
                <w:szCs w:val="21"/>
              </w:rPr>
            </w:pPr>
            <w:r>
              <w:rPr>
                <w:rFonts w:ascii="宋体" w:eastAsia="宋体" w:hAnsi="宋体" w:cs="宋体" w:hint="eastAsia"/>
                <w:b/>
                <w:bCs/>
                <w:szCs w:val="21"/>
              </w:rPr>
              <w:t>合计</w:t>
            </w:r>
          </w:p>
        </w:tc>
        <w:tc>
          <w:tcPr>
            <w:tcW w:w="2120" w:type="dxa"/>
            <w:tcBorders>
              <w:bottom w:val="nil"/>
            </w:tcBorders>
          </w:tcPr>
          <w:p w14:paraId="408247BE" w14:textId="77777777" w:rsidR="00266A41" w:rsidRDefault="00C01C2B">
            <w:pPr>
              <w:jc w:val="center"/>
              <w:rPr>
                <w:rFonts w:ascii="Times New Roman" w:eastAsia="宋体" w:hAnsi="Times New Roman" w:cs="Times New Roman"/>
                <w:sz w:val="22"/>
              </w:rPr>
            </w:pPr>
            <w:r>
              <w:rPr>
                <w:rFonts w:ascii="Times New Roman" w:eastAsia="宋体" w:hAnsi="Times New Roman" w:cs="Times New Roman"/>
                <w:sz w:val="22"/>
              </w:rPr>
              <w:t>45.13</w:t>
            </w:r>
          </w:p>
        </w:tc>
        <w:tc>
          <w:tcPr>
            <w:tcW w:w="1964" w:type="dxa"/>
            <w:tcBorders>
              <w:bottom w:val="nil"/>
            </w:tcBorders>
          </w:tcPr>
          <w:p w14:paraId="61072B6C" w14:textId="77777777" w:rsidR="00266A41" w:rsidRDefault="00C01C2B">
            <w:pPr>
              <w:jc w:val="center"/>
              <w:rPr>
                <w:rFonts w:ascii="Times New Roman" w:eastAsia="宋体" w:hAnsi="Times New Roman" w:cs="Times New Roman"/>
                <w:sz w:val="22"/>
              </w:rPr>
            </w:pPr>
            <w:r>
              <w:rPr>
                <w:rFonts w:ascii="Times New Roman" w:eastAsia="宋体" w:hAnsi="Times New Roman" w:cs="Times New Roman"/>
                <w:sz w:val="22"/>
              </w:rPr>
              <w:t>30.62</w:t>
            </w:r>
          </w:p>
        </w:tc>
        <w:tc>
          <w:tcPr>
            <w:tcW w:w="1964" w:type="dxa"/>
            <w:tcBorders>
              <w:bottom w:val="nil"/>
              <w:right w:val="nil"/>
            </w:tcBorders>
          </w:tcPr>
          <w:p w14:paraId="6B19C18C" w14:textId="77777777" w:rsidR="00266A41" w:rsidRDefault="00C01C2B">
            <w:pPr>
              <w:jc w:val="center"/>
              <w:rPr>
                <w:rFonts w:ascii="Times New Roman" w:eastAsia="宋体" w:hAnsi="Times New Roman" w:cs="Times New Roman"/>
                <w:sz w:val="22"/>
              </w:rPr>
            </w:pPr>
            <w:r>
              <w:rPr>
                <w:rFonts w:ascii="Times New Roman" w:eastAsia="宋体" w:hAnsi="Times New Roman" w:cs="Times New Roman"/>
                <w:sz w:val="22"/>
              </w:rPr>
              <w:t>20.16</w:t>
            </w:r>
          </w:p>
        </w:tc>
      </w:tr>
      <w:tr w:rsidR="00266A41" w14:paraId="7493C55A" w14:textId="77777777">
        <w:trPr>
          <w:trHeight w:val="23"/>
        </w:trPr>
        <w:tc>
          <w:tcPr>
            <w:tcW w:w="1452" w:type="dxa"/>
            <w:tcBorders>
              <w:top w:val="nil"/>
              <w:left w:val="nil"/>
              <w:bottom w:val="nil"/>
            </w:tcBorders>
          </w:tcPr>
          <w:p w14:paraId="18C12DC5" w14:textId="77777777" w:rsidR="00266A41" w:rsidRDefault="00C01C2B">
            <w:pPr>
              <w:jc w:val="left"/>
              <w:rPr>
                <w:rFonts w:ascii="宋体" w:eastAsia="宋体" w:hAnsi="宋体" w:cs="宋体"/>
                <w:szCs w:val="21"/>
              </w:rPr>
            </w:pPr>
            <w:r>
              <w:rPr>
                <w:rFonts w:ascii="宋体" w:eastAsia="宋体" w:hAnsi="宋体" w:cs="宋体" w:hint="eastAsia"/>
                <w:szCs w:val="21"/>
              </w:rPr>
              <w:t>租赁业</w:t>
            </w:r>
          </w:p>
        </w:tc>
        <w:tc>
          <w:tcPr>
            <w:tcW w:w="2120" w:type="dxa"/>
            <w:tcBorders>
              <w:top w:val="nil"/>
              <w:bottom w:val="nil"/>
            </w:tcBorders>
          </w:tcPr>
          <w:p w14:paraId="4605A0A7" w14:textId="170344F7" w:rsidR="00266A41" w:rsidRDefault="00C01C2B">
            <w:pPr>
              <w:jc w:val="center"/>
              <w:rPr>
                <w:rFonts w:ascii="Times New Roman" w:eastAsia="宋体" w:hAnsi="Times New Roman" w:cs="Times New Roman"/>
                <w:sz w:val="22"/>
              </w:rPr>
            </w:pPr>
            <w:r>
              <w:rPr>
                <w:rFonts w:ascii="Times New Roman" w:eastAsia="宋体" w:hAnsi="Times New Roman" w:cs="Times New Roman"/>
                <w:sz w:val="22"/>
              </w:rPr>
              <w:t>4.6</w:t>
            </w:r>
            <w:r w:rsidR="00B909AF">
              <w:rPr>
                <w:rFonts w:ascii="Times New Roman" w:eastAsia="宋体" w:hAnsi="Times New Roman" w:cs="Times New Roman" w:hint="eastAsia"/>
                <w:sz w:val="22"/>
              </w:rPr>
              <w:t>3</w:t>
            </w:r>
          </w:p>
        </w:tc>
        <w:tc>
          <w:tcPr>
            <w:tcW w:w="1964" w:type="dxa"/>
            <w:tcBorders>
              <w:top w:val="nil"/>
              <w:bottom w:val="nil"/>
            </w:tcBorders>
          </w:tcPr>
          <w:p w14:paraId="60F10873" w14:textId="77777777" w:rsidR="00266A41" w:rsidRDefault="00C01C2B">
            <w:pPr>
              <w:jc w:val="center"/>
              <w:rPr>
                <w:rFonts w:ascii="Times New Roman" w:eastAsia="宋体" w:hAnsi="Times New Roman" w:cs="Times New Roman"/>
                <w:sz w:val="22"/>
              </w:rPr>
            </w:pPr>
            <w:r>
              <w:rPr>
                <w:rFonts w:ascii="Times New Roman" w:eastAsia="宋体" w:hAnsi="Times New Roman" w:cs="Times New Roman"/>
                <w:sz w:val="22"/>
              </w:rPr>
              <w:t>3.36</w:t>
            </w:r>
          </w:p>
        </w:tc>
        <w:tc>
          <w:tcPr>
            <w:tcW w:w="1964" w:type="dxa"/>
            <w:tcBorders>
              <w:top w:val="nil"/>
              <w:bottom w:val="nil"/>
              <w:right w:val="nil"/>
            </w:tcBorders>
          </w:tcPr>
          <w:p w14:paraId="19DDFF31" w14:textId="77777777" w:rsidR="00266A41" w:rsidRDefault="00C01C2B">
            <w:pPr>
              <w:jc w:val="center"/>
              <w:rPr>
                <w:rFonts w:ascii="Times New Roman" w:eastAsia="宋体" w:hAnsi="Times New Roman" w:cs="Times New Roman"/>
                <w:sz w:val="22"/>
              </w:rPr>
            </w:pPr>
            <w:r>
              <w:rPr>
                <w:rFonts w:ascii="Times New Roman" w:eastAsia="宋体" w:hAnsi="Times New Roman" w:cs="Times New Roman"/>
                <w:sz w:val="22"/>
              </w:rPr>
              <w:t>0.70</w:t>
            </w:r>
          </w:p>
        </w:tc>
      </w:tr>
      <w:tr w:rsidR="00266A41" w14:paraId="5AF95024" w14:textId="77777777">
        <w:trPr>
          <w:trHeight w:val="23"/>
        </w:trPr>
        <w:tc>
          <w:tcPr>
            <w:tcW w:w="1452" w:type="dxa"/>
            <w:tcBorders>
              <w:top w:val="nil"/>
              <w:left w:val="nil"/>
            </w:tcBorders>
          </w:tcPr>
          <w:p w14:paraId="640703A1" w14:textId="77777777" w:rsidR="00266A41" w:rsidRDefault="00C01C2B">
            <w:pPr>
              <w:jc w:val="left"/>
              <w:rPr>
                <w:rFonts w:ascii="宋体" w:eastAsia="宋体" w:hAnsi="宋体" w:cs="宋体"/>
                <w:szCs w:val="21"/>
              </w:rPr>
            </w:pPr>
            <w:r>
              <w:rPr>
                <w:rFonts w:ascii="宋体" w:eastAsia="宋体" w:hAnsi="宋体" w:cs="宋体" w:hint="eastAsia"/>
                <w:szCs w:val="21"/>
              </w:rPr>
              <w:t>商务服务业</w:t>
            </w:r>
          </w:p>
        </w:tc>
        <w:tc>
          <w:tcPr>
            <w:tcW w:w="2120" w:type="dxa"/>
            <w:tcBorders>
              <w:top w:val="nil"/>
            </w:tcBorders>
          </w:tcPr>
          <w:p w14:paraId="7C233417" w14:textId="77777777" w:rsidR="00266A41" w:rsidRDefault="00C01C2B">
            <w:pPr>
              <w:jc w:val="center"/>
              <w:rPr>
                <w:rFonts w:ascii="Times New Roman" w:eastAsia="宋体" w:hAnsi="Times New Roman" w:cs="Times New Roman"/>
                <w:sz w:val="22"/>
              </w:rPr>
            </w:pPr>
            <w:r>
              <w:rPr>
                <w:rFonts w:ascii="Times New Roman" w:eastAsia="宋体" w:hAnsi="Times New Roman" w:cs="Times New Roman"/>
                <w:sz w:val="22"/>
              </w:rPr>
              <w:t>40.50</w:t>
            </w:r>
          </w:p>
        </w:tc>
        <w:tc>
          <w:tcPr>
            <w:tcW w:w="1964" w:type="dxa"/>
            <w:tcBorders>
              <w:top w:val="nil"/>
            </w:tcBorders>
          </w:tcPr>
          <w:p w14:paraId="6D92592E" w14:textId="77777777" w:rsidR="00266A41" w:rsidRDefault="00C01C2B">
            <w:pPr>
              <w:jc w:val="center"/>
              <w:rPr>
                <w:rFonts w:ascii="Times New Roman" w:eastAsia="宋体" w:hAnsi="Times New Roman" w:cs="Times New Roman"/>
                <w:sz w:val="22"/>
              </w:rPr>
            </w:pPr>
            <w:r>
              <w:rPr>
                <w:rFonts w:ascii="Times New Roman" w:eastAsia="宋体" w:hAnsi="Times New Roman" w:cs="Times New Roman"/>
                <w:sz w:val="22"/>
              </w:rPr>
              <w:t>27.26</w:t>
            </w:r>
          </w:p>
        </w:tc>
        <w:tc>
          <w:tcPr>
            <w:tcW w:w="1964" w:type="dxa"/>
            <w:tcBorders>
              <w:top w:val="nil"/>
              <w:right w:val="nil"/>
            </w:tcBorders>
          </w:tcPr>
          <w:p w14:paraId="2274193F" w14:textId="77777777" w:rsidR="00266A41" w:rsidRDefault="00C01C2B">
            <w:pPr>
              <w:jc w:val="center"/>
              <w:rPr>
                <w:rFonts w:ascii="Times New Roman" w:eastAsia="宋体" w:hAnsi="Times New Roman" w:cs="Times New Roman"/>
                <w:sz w:val="22"/>
              </w:rPr>
            </w:pPr>
            <w:r>
              <w:rPr>
                <w:rFonts w:ascii="Times New Roman" w:eastAsia="宋体" w:hAnsi="Times New Roman" w:cs="Times New Roman"/>
                <w:sz w:val="22"/>
              </w:rPr>
              <w:t>19.45</w:t>
            </w:r>
          </w:p>
        </w:tc>
      </w:tr>
    </w:tbl>
    <w:p w14:paraId="29844F25" w14:textId="77777777" w:rsidR="00266A41" w:rsidRDefault="00266A41">
      <w:pPr>
        <w:rPr>
          <w:rFonts w:ascii="宋体" w:eastAsia="宋体" w:hAnsi="宋体" w:cs="宋体"/>
          <w:sz w:val="24"/>
          <w:szCs w:val="24"/>
        </w:rPr>
      </w:pPr>
    </w:p>
    <w:p w14:paraId="53DCFEA7" w14:textId="77777777" w:rsidR="00266A41" w:rsidRDefault="00266A41">
      <w:pPr>
        <w:rPr>
          <w:rFonts w:ascii="宋体" w:eastAsia="宋体" w:hAnsi="宋体" w:cs="宋体"/>
          <w:sz w:val="24"/>
          <w:szCs w:val="24"/>
        </w:rPr>
      </w:pPr>
    </w:p>
    <w:p w14:paraId="6022400E" w14:textId="77777777" w:rsidR="00266A41" w:rsidRDefault="00266A41">
      <w:pPr>
        <w:rPr>
          <w:rFonts w:ascii="宋体" w:eastAsia="宋体" w:hAnsi="宋体" w:cs="宋体"/>
          <w:sz w:val="24"/>
          <w:szCs w:val="24"/>
        </w:rPr>
      </w:pPr>
    </w:p>
    <w:p w14:paraId="1D004ECD" w14:textId="77777777" w:rsidR="00266A41" w:rsidRDefault="00266A41">
      <w:pPr>
        <w:rPr>
          <w:rFonts w:ascii="宋体" w:eastAsia="宋体" w:hAnsi="宋体" w:cs="宋体"/>
          <w:sz w:val="24"/>
          <w:szCs w:val="24"/>
        </w:rPr>
      </w:pPr>
    </w:p>
    <w:p w14:paraId="2FDBCFA9" w14:textId="77777777" w:rsidR="00266A41" w:rsidRDefault="00266A41">
      <w:pPr>
        <w:rPr>
          <w:rFonts w:ascii="宋体" w:eastAsia="宋体" w:hAnsi="宋体" w:cs="宋体"/>
          <w:sz w:val="24"/>
          <w:szCs w:val="24"/>
        </w:rPr>
      </w:pPr>
    </w:p>
    <w:p w14:paraId="1EBA6149" w14:textId="77777777" w:rsidR="00266A41" w:rsidRDefault="00266A41">
      <w:pPr>
        <w:rPr>
          <w:rFonts w:ascii="宋体" w:eastAsia="宋体" w:hAnsi="宋体" w:cs="宋体"/>
          <w:sz w:val="24"/>
          <w:szCs w:val="24"/>
        </w:rPr>
      </w:pPr>
    </w:p>
    <w:p w14:paraId="6F32EDA8" w14:textId="77777777" w:rsidR="00266A41" w:rsidRDefault="00266A41">
      <w:pPr>
        <w:rPr>
          <w:rFonts w:ascii="宋体" w:eastAsia="宋体" w:hAnsi="宋体" w:cs="宋体"/>
          <w:sz w:val="24"/>
          <w:szCs w:val="24"/>
        </w:rPr>
      </w:pPr>
    </w:p>
    <w:p w14:paraId="0FD43275" w14:textId="77777777" w:rsidR="00266A41" w:rsidRDefault="00266A41">
      <w:pPr>
        <w:rPr>
          <w:rFonts w:ascii="宋体" w:eastAsia="宋体" w:hAnsi="宋体" w:cs="宋体"/>
          <w:sz w:val="24"/>
          <w:szCs w:val="24"/>
        </w:rPr>
      </w:pPr>
    </w:p>
    <w:p w14:paraId="5AA05FAF" w14:textId="77777777" w:rsidR="00266A41" w:rsidRDefault="00266A41">
      <w:pPr>
        <w:rPr>
          <w:rFonts w:ascii="宋体" w:eastAsia="宋体" w:hAnsi="宋体" w:cs="宋体"/>
          <w:sz w:val="24"/>
          <w:szCs w:val="24"/>
        </w:rPr>
      </w:pPr>
    </w:p>
    <w:p w14:paraId="5583AAB8" w14:textId="77777777" w:rsidR="00266A41" w:rsidRDefault="00266A41">
      <w:pPr>
        <w:rPr>
          <w:rFonts w:ascii="宋体" w:eastAsia="宋体" w:hAnsi="宋体" w:cs="宋体"/>
          <w:sz w:val="24"/>
          <w:szCs w:val="24"/>
        </w:rPr>
      </w:pPr>
    </w:p>
    <w:p w14:paraId="37392F22" w14:textId="77777777" w:rsidR="00266A41" w:rsidRDefault="00266A41">
      <w:pPr>
        <w:rPr>
          <w:rFonts w:ascii="宋体" w:eastAsia="宋体" w:hAnsi="宋体" w:cs="宋体"/>
          <w:sz w:val="24"/>
          <w:szCs w:val="24"/>
        </w:rPr>
      </w:pPr>
    </w:p>
    <w:p w14:paraId="27D20079" w14:textId="77777777" w:rsidR="00266A41" w:rsidRDefault="00266A41">
      <w:pPr>
        <w:rPr>
          <w:rFonts w:ascii="宋体" w:eastAsia="宋体" w:hAnsi="宋体" w:cs="宋体"/>
          <w:sz w:val="24"/>
          <w:szCs w:val="24"/>
        </w:rPr>
      </w:pPr>
    </w:p>
    <w:p w14:paraId="3E68E29F" w14:textId="77777777" w:rsidR="00266A41" w:rsidRDefault="00266A41">
      <w:pPr>
        <w:rPr>
          <w:rFonts w:ascii="宋体" w:eastAsia="宋体" w:hAnsi="宋体" w:cs="宋体"/>
          <w:sz w:val="24"/>
          <w:szCs w:val="24"/>
        </w:rPr>
      </w:pPr>
    </w:p>
    <w:p w14:paraId="58CABE3C" w14:textId="77777777" w:rsidR="00266A41" w:rsidRDefault="00266A41">
      <w:pPr>
        <w:rPr>
          <w:rFonts w:ascii="宋体" w:eastAsia="宋体" w:hAnsi="宋体" w:cs="宋体"/>
          <w:sz w:val="24"/>
          <w:szCs w:val="24"/>
        </w:rPr>
      </w:pPr>
    </w:p>
    <w:p w14:paraId="74F0E0C8" w14:textId="77777777" w:rsidR="00266A41" w:rsidRDefault="00266A41">
      <w:pPr>
        <w:rPr>
          <w:rFonts w:ascii="宋体" w:eastAsia="宋体" w:hAnsi="宋体" w:cs="宋体"/>
          <w:sz w:val="24"/>
          <w:szCs w:val="24"/>
        </w:rPr>
      </w:pPr>
    </w:p>
    <w:p w14:paraId="57EC4274" w14:textId="77777777" w:rsidR="00266A41" w:rsidRDefault="00266A41">
      <w:pPr>
        <w:rPr>
          <w:rFonts w:ascii="宋体" w:eastAsia="宋体" w:hAnsi="宋体" w:cs="宋体"/>
          <w:sz w:val="24"/>
          <w:szCs w:val="24"/>
        </w:rPr>
      </w:pPr>
    </w:p>
    <w:p w14:paraId="1DBE4844" w14:textId="77777777" w:rsidR="00266A41" w:rsidRDefault="00266A41">
      <w:pPr>
        <w:rPr>
          <w:rFonts w:ascii="宋体" w:eastAsia="宋体" w:hAnsi="宋体" w:cs="宋体"/>
          <w:sz w:val="24"/>
          <w:szCs w:val="24"/>
        </w:rPr>
      </w:pPr>
    </w:p>
    <w:p w14:paraId="27E7104D" w14:textId="77777777" w:rsidR="00266A41" w:rsidRDefault="00266A41">
      <w:pPr>
        <w:rPr>
          <w:rFonts w:ascii="宋体" w:eastAsia="宋体" w:hAnsi="宋体" w:cs="宋体"/>
          <w:sz w:val="24"/>
          <w:szCs w:val="24"/>
        </w:rPr>
      </w:pPr>
    </w:p>
    <w:p w14:paraId="66692B45" w14:textId="77777777" w:rsidR="00266A41" w:rsidRDefault="00266A41">
      <w:pPr>
        <w:rPr>
          <w:rFonts w:ascii="宋体" w:eastAsia="宋体" w:hAnsi="宋体" w:cs="宋体"/>
          <w:sz w:val="24"/>
          <w:szCs w:val="24"/>
        </w:rPr>
      </w:pPr>
    </w:p>
    <w:p w14:paraId="6BADD2FA" w14:textId="77777777" w:rsidR="00266A41" w:rsidRDefault="00266A41">
      <w:pPr>
        <w:rPr>
          <w:rFonts w:ascii="宋体" w:eastAsia="宋体" w:hAnsi="宋体" w:cs="宋体"/>
          <w:sz w:val="24"/>
          <w:szCs w:val="24"/>
        </w:rPr>
      </w:pPr>
    </w:p>
    <w:p w14:paraId="0683A3A8" w14:textId="77777777" w:rsidR="00266A41" w:rsidRDefault="00266A41">
      <w:pPr>
        <w:rPr>
          <w:rFonts w:ascii="宋体" w:eastAsia="宋体" w:hAnsi="宋体" w:cs="宋体"/>
          <w:sz w:val="24"/>
          <w:szCs w:val="24"/>
        </w:rPr>
      </w:pPr>
    </w:p>
    <w:p w14:paraId="032A07A0" w14:textId="77777777" w:rsidR="00266A41" w:rsidRDefault="00266A41">
      <w:pPr>
        <w:rPr>
          <w:rFonts w:ascii="宋体" w:eastAsia="宋体" w:hAnsi="宋体" w:cs="宋体"/>
          <w:sz w:val="24"/>
          <w:szCs w:val="24"/>
        </w:rPr>
      </w:pPr>
    </w:p>
    <w:p w14:paraId="7E734350" w14:textId="77777777" w:rsidR="00266A41" w:rsidRDefault="00266A41">
      <w:pPr>
        <w:rPr>
          <w:rFonts w:ascii="宋体" w:eastAsia="宋体" w:hAnsi="宋体" w:cs="宋体"/>
          <w:sz w:val="24"/>
          <w:szCs w:val="24"/>
        </w:rPr>
      </w:pPr>
    </w:p>
    <w:p w14:paraId="26EA4B21" w14:textId="77777777" w:rsidR="00266A41" w:rsidRDefault="00266A41">
      <w:pPr>
        <w:rPr>
          <w:rFonts w:ascii="宋体" w:eastAsia="宋体" w:hAnsi="宋体" w:cs="宋体"/>
          <w:sz w:val="24"/>
          <w:szCs w:val="24"/>
        </w:rPr>
      </w:pPr>
    </w:p>
    <w:p w14:paraId="0550ED29" w14:textId="77777777" w:rsidR="00266A41" w:rsidRDefault="00266A41">
      <w:pPr>
        <w:rPr>
          <w:rFonts w:ascii="宋体" w:eastAsia="宋体" w:hAnsi="宋体" w:cs="宋体"/>
          <w:sz w:val="24"/>
          <w:szCs w:val="24"/>
        </w:rPr>
      </w:pPr>
    </w:p>
    <w:p w14:paraId="0CA6EBE7" w14:textId="77777777" w:rsidR="00266A41" w:rsidRDefault="00C01C2B">
      <w:pPr>
        <w:spacing w:line="500" w:lineRule="exact"/>
        <w:rPr>
          <w:rFonts w:ascii="黑体" w:eastAsia="黑体" w:hAnsi="黑体" w:cs="黑体"/>
          <w:sz w:val="32"/>
          <w:szCs w:val="32"/>
        </w:rPr>
      </w:pPr>
      <w:r>
        <w:rPr>
          <w:rFonts w:ascii="黑体" w:eastAsia="黑体" w:hAnsi="黑体" w:cs="黑体" w:hint="eastAsia"/>
          <w:sz w:val="32"/>
          <w:szCs w:val="32"/>
        </w:rPr>
        <w:lastRenderedPageBreak/>
        <w:t>注释：</w:t>
      </w:r>
    </w:p>
    <w:p w14:paraId="7AB4C49F" w14:textId="77777777" w:rsidR="00266A41" w:rsidRDefault="00C01C2B">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03E80173" w14:textId="77777777" w:rsidR="00266A41" w:rsidRDefault="00C01C2B">
      <w:pPr>
        <w:spacing w:line="500" w:lineRule="exact"/>
        <w:ind w:firstLineChars="200" w:firstLine="560"/>
        <w:rPr>
          <w:rFonts w:ascii="宋体" w:eastAsia="宋体" w:hAnsi="宋体" w:cs="宋体"/>
          <w:sz w:val="24"/>
          <w:szCs w:val="24"/>
        </w:rPr>
      </w:pPr>
      <w:r>
        <w:rPr>
          <w:rFonts w:ascii="仿宋_GB2312" w:eastAsia="仿宋_GB2312" w:hAnsi="仿宋_GB2312" w:cs="仿宋_GB2312" w:hint="eastAsia"/>
          <w:sz w:val="28"/>
          <w:szCs w:val="28"/>
        </w:rPr>
        <w:t>[2]表中的合计数和部分计算数据因小数取舍而产生的误差，均未作机械调整。</w:t>
      </w:r>
    </w:p>
    <w:p w14:paraId="768C4BA7" w14:textId="77777777" w:rsidR="00266A41" w:rsidRDefault="00266A41">
      <w:pPr>
        <w:rPr>
          <w:rFonts w:ascii="宋体" w:eastAsia="宋体" w:hAnsi="宋体" w:cs="宋体"/>
          <w:sz w:val="24"/>
          <w:szCs w:val="24"/>
        </w:rPr>
      </w:pPr>
    </w:p>
    <w:p w14:paraId="7F3F2C51" w14:textId="77777777" w:rsidR="00266A41" w:rsidRDefault="00266A41">
      <w:pPr>
        <w:rPr>
          <w:rFonts w:ascii="宋体" w:eastAsia="宋体" w:hAnsi="宋体" w:cs="宋体"/>
          <w:sz w:val="24"/>
          <w:szCs w:val="24"/>
        </w:rPr>
      </w:pPr>
    </w:p>
    <w:p w14:paraId="359419EF" w14:textId="77777777" w:rsidR="00266A41" w:rsidRDefault="00266A41">
      <w:pPr>
        <w:rPr>
          <w:rFonts w:ascii="宋体" w:eastAsia="宋体" w:hAnsi="宋体" w:cs="宋体"/>
          <w:sz w:val="24"/>
          <w:szCs w:val="24"/>
        </w:rPr>
      </w:pPr>
    </w:p>
    <w:sectPr w:rsidR="00266A41" w:rsidSect="00266A41">
      <w:footerReference w:type="default" r:id="rId9"/>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EB140" w14:textId="77777777" w:rsidR="009E0E37" w:rsidRDefault="009E0E37" w:rsidP="00266A41">
      <w:r>
        <w:separator/>
      </w:r>
    </w:p>
  </w:endnote>
  <w:endnote w:type="continuationSeparator" w:id="0">
    <w:p w14:paraId="33145357" w14:textId="77777777" w:rsidR="009E0E37" w:rsidRDefault="009E0E37" w:rsidP="0026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8FF5" w14:textId="77777777" w:rsidR="00266A41" w:rsidRDefault="009E0E37">
    <w:pPr>
      <w:pStyle w:val="a4"/>
      <w:ind w:right="360"/>
    </w:pPr>
    <w:r>
      <w:pict w14:anchorId="2EFBFA62">
        <v:shapetype id="_x0000_t202" coordsize="21600,21600" o:spt="202" path="m,l,21600r21600,l21600,xe">
          <v:stroke joinstyle="miter"/>
          <v:path gradientshapeok="t" o:connecttype="rect"/>
        </v:shapetype>
        <v:shape id="_x0000_s2050" type="#_x0000_t202" style="position:absolute;margin-left:196.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14:paraId="13C15BBE" w14:textId="77777777" w:rsidR="00266A41" w:rsidRDefault="00266A41">
                <w:pPr>
                  <w:pStyle w:val="a4"/>
                  <w:rPr>
                    <w:rFonts w:ascii="宋体" w:eastAsia="宋体" w:hAnsi="宋体" w:cs="宋体"/>
                    <w:sz w:val="28"/>
                    <w:szCs w:val="28"/>
                  </w:rPr>
                </w:pPr>
                <w:r>
                  <w:rPr>
                    <w:rFonts w:ascii="宋体" w:eastAsia="宋体" w:hAnsi="宋体" w:cs="宋体" w:hint="eastAsia"/>
                    <w:sz w:val="28"/>
                    <w:szCs w:val="28"/>
                  </w:rPr>
                  <w:fldChar w:fldCharType="begin"/>
                </w:r>
                <w:r w:rsidR="00C01C2B">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F04E1">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827F3" w14:textId="77777777" w:rsidR="009E0E37" w:rsidRDefault="009E0E37" w:rsidP="00266A41">
      <w:r>
        <w:separator/>
      </w:r>
    </w:p>
  </w:footnote>
  <w:footnote w:type="continuationSeparator" w:id="0">
    <w:p w14:paraId="43BA8EB5" w14:textId="77777777" w:rsidR="009E0E37" w:rsidRDefault="009E0E37" w:rsidP="00266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844D"/>
    <w:multiLevelType w:val="singleLevel"/>
    <w:tmpl w:val="0035844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4CFC"/>
    <w:rsid w:val="000A52B3"/>
    <w:rsid w:val="000D3B10"/>
    <w:rsid w:val="00134331"/>
    <w:rsid w:val="00136896"/>
    <w:rsid w:val="00140106"/>
    <w:rsid w:val="001B2EE3"/>
    <w:rsid w:val="001E6BB0"/>
    <w:rsid w:val="00225ED1"/>
    <w:rsid w:val="00266A41"/>
    <w:rsid w:val="002B6826"/>
    <w:rsid w:val="002D7B76"/>
    <w:rsid w:val="00303CD1"/>
    <w:rsid w:val="00347096"/>
    <w:rsid w:val="003E368A"/>
    <w:rsid w:val="00407611"/>
    <w:rsid w:val="00443921"/>
    <w:rsid w:val="004559E9"/>
    <w:rsid w:val="0050776A"/>
    <w:rsid w:val="005259F5"/>
    <w:rsid w:val="005B1912"/>
    <w:rsid w:val="005C5D5F"/>
    <w:rsid w:val="00614722"/>
    <w:rsid w:val="0068316B"/>
    <w:rsid w:val="006940AA"/>
    <w:rsid w:val="006A30B6"/>
    <w:rsid w:val="00701699"/>
    <w:rsid w:val="00756C90"/>
    <w:rsid w:val="007757EE"/>
    <w:rsid w:val="007804FE"/>
    <w:rsid w:val="007A2238"/>
    <w:rsid w:val="007D543A"/>
    <w:rsid w:val="008818A5"/>
    <w:rsid w:val="00895C44"/>
    <w:rsid w:val="008B5569"/>
    <w:rsid w:val="008B5588"/>
    <w:rsid w:val="008E117D"/>
    <w:rsid w:val="008E298A"/>
    <w:rsid w:val="008F04E1"/>
    <w:rsid w:val="00901E71"/>
    <w:rsid w:val="00911AF9"/>
    <w:rsid w:val="00946908"/>
    <w:rsid w:val="009A4CFC"/>
    <w:rsid w:val="009E0E37"/>
    <w:rsid w:val="009E7CED"/>
    <w:rsid w:val="00A43D55"/>
    <w:rsid w:val="00A543BA"/>
    <w:rsid w:val="00AB14EA"/>
    <w:rsid w:val="00B65DCF"/>
    <w:rsid w:val="00B909AF"/>
    <w:rsid w:val="00BF016D"/>
    <w:rsid w:val="00C01C2B"/>
    <w:rsid w:val="00C95199"/>
    <w:rsid w:val="00CD2313"/>
    <w:rsid w:val="00CE7FB2"/>
    <w:rsid w:val="00D625AD"/>
    <w:rsid w:val="00D629C5"/>
    <w:rsid w:val="00D71D0C"/>
    <w:rsid w:val="00DC0ACF"/>
    <w:rsid w:val="00DD5F80"/>
    <w:rsid w:val="00E36148"/>
    <w:rsid w:val="00E556F5"/>
    <w:rsid w:val="00E75CF2"/>
    <w:rsid w:val="00EC592D"/>
    <w:rsid w:val="00ED17A9"/>
    <w:rsid w:val="00F43B1B"/>
    <w:rsid w:val="00FF793C"/>
    <w:rsid w:val="0B856147"/>
    <w:rsid w:val="145F1DAB"/>
    <w:rsid w:val="17850198"/>
    <w:rsid w:val="1982345B"/>
    <w:rsid w:val="1BC52FBB"/>
    <w:rsid w:val="1FC877EE"/>
    <w:rsid w:val="22EF3E45"/>
    <w:rsid w:val="2AB15BF8"/>
    <w:rsid w:val="33A428F4"/>
    <w:rsid w:val="34F05BBA"/>
    <w:rsid w:val="36AF6FF3"/>
    <w:rsid w:val="3C6905A7"/>
    <w:rsid w:val="3DAD586D"/>
    <w:rsid w:val="416B5FB8"/>
    <w:rsid w:val="439F3797"/>
    <w:rsid w:val="45374127"/>
    <w:rsid w:val="481E3AA2"/>
    <w:rsid w:val="49001328"/>
    <w:rsid w:val="4EB03549"/>
    <w:rsid w:val="51DE61F7"/>
    <w:rsid w:val="58F65B80"/>
    <w:rsid w:val="5EBE2612"/>
    <w:rsid w:val="5FF4207E"/>
    <w:rsid w:val="61D341BD"/>
    <w:rsid w:val="62202F93"/>
    <w:rsid w:val="66C031BC"/>
    <w:rsid w:val="67AB1E3A"/>
    <w:rsid w:val="6EBA2FF6"/>
    <w:rsid w:val="70E465C8"/>
    <w:rsid w:val="75841A99"/>
    <w:rsid w:val="78EC1A16"/>
    <w:rsid w:val="7A484036"/>
    <w:rsid w:val="7B223AA8"/>
    <w:rsid w:val="7E073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620AA4C"/>
  <w15:docId w15:val="{EBCC9C5E-AF79-4C94-A6E4-11D8EBBD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A4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66A41"/>
    <w:rPr>
      <w:rFonts w:asciiTheme="majorHAnsi" w:eastAsia="黑体" w:hAnsiTheme="majorHAnsi" w:cstheme="majorBidi"/>
      <w:sz w:val="20"/>
      <w:szCs w:val="20"/>
    </w:rPr>
  </w:style>
  <w:style w:type="paragraph" w:styleId="a4">
    <w:name w:val="footer"/>
    <w:basedOn w:val="a"/>
    <w:link w:val="a5"/>
    <w:uiPriority w:val="99"/>
    <w:unhideWhenUsed/>
    <w:qFormat/>
    <w:rsid w:val="00266A41"/>
    <w:pPr>
      <w:tabs>
        <w:tab w:val="center" w:pos="4153"/>
        <w:tab w:val="right" w:pos="8306"/>
      </w:tabs>
      <w:snapToGrid w:val="0"/>
      <w:jc w:val="left"/>
    </w:pPr>
    <w:rPr>
      <w:sz w:val="18"/>
      <w:szCs w:val="18"/>
    </w:rPr>
  </w:style>
  <w:style w:type="paragraph" w:styleId="a6">
    <w:name w:val="header"/>
    <w:basedOn w:val="a"/>
    <w:link w:val="a7"/>
    <w:uiPriority w:val="99"/>
    <w:unhideWhenUsed/>
    <w:qFormat/>
    <w:rsid w:val="00266A41"/>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26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rsid w:val="00266A41"/>
  </w:style>
  <w:style w:type="character" w:customStyle="1" w:styleId="a7">
    <w:name w:val="页眉 字符"/>
    <w:basedOn w:val="a0"/>
    <w:link w:val="a6"/>
    <w:uiPriority w:val="99"/>
    <w:qFormat/>
    <w:rsid w:val="00266A41"/>
    <w:rPr>
      <w:sz w:val="18"/>
      <w:szCs w:val="18"/>
    </w:rPr>
  </w:style>
  <w:style w:type="character" w:customStyle="1" w:styleId="a5">
    <w:name w:val="页脚 字符"/>
    <w:basedOn w:val="a0"/>
    <w:link w:val="a4"/>
    <w:uiPriority w:val="99"/>
    <w:qFormat/>
    <w:rsid w:val="00266A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70EE663-D1F6-4910-B2F8-8EB28A6297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1065</Words>
  <Characters>6075</Characters>
  <Application>Microsoft Office Word</Application>
  <DocSecurity>0</DocSecurity>
  <Lines>50</Lines>
  <Paragraphs>14</Paragraphs>
  <ScaleCrop>false</ScaleCrop>
  <Company>Microsoft</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郑卫</cp:lastModifiedBy>
  <cp:revision>40</cp:revision>
  <cp:lastPrinted>2020-05-11T03:20:00Z</cp:lastPrinted>
  <dcterms:created xsi:type="dcterms:W3CDTF">2020-01-03T00:41:00Z</dcterms:created>
  <dcterms:modified xsi:type="dcterms:W3CDTF">2020-08-18T06:43:00Z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