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区级非物质文化遗产代表性项目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申报</w:t>
      </w:r>
      <w:r>
        <w:rPr>
          <w:rFonts w:hint="default" w:ascii="方正小标宋简体" w:hAnsi="宋体" w:eastAsia="方正小标宋简体" w:cs="宋体"/>
          <w:bCs/>
          <w:kern w:val="0"/>
          <w:sz w:val="36"/>
          <w:szCs w:val="36"/>
        </w:rPr>
        <w:t>视频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及辅助材料制作要求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方正小标宋简体" w:hAnsi="宋体" w:eastAsia="方正小标宋简体" w:cs="宋体"/>
          <w:spacing w:val="-2"/>
          <w:kern w:val="0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一、申报视频（每个申报项目必须提交视频）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（一）技术要求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可清晰播放。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5-7分钟。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文件类型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应是专为项目申报制作的视频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而不是任何现成的风光旅游宣传片之类的视频资料。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画外音及字幕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配有普通话解说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并配以中文字幕。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视频制作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摄制、编辑要保证质量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尽量避免过多使用变焦、距离过近或过远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摄制、剪辑技术过差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音量饱和等。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（二）视频内容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应主要真实体现项目文化表现形式的动态过程（表演过程、技艺流程、活动过程）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概述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概括说明项目的显著特征、杰出价值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及其社会和自然环境。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文化表现形式的动态过程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通过项目文化表现形式整体过程的呈现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体现项目对相关区域和中华民族文化所具有的重大价值和重要影响。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存续与传承状况</w:t>
      </w:r>
    </w:p>
    <w:p>
      <w:pPr>
        <w:adjustRightInd w:val="0"/>
        <w:snapToGrid w:val="0"/>
        <w:spacing w:line="560" w:lineRule="exact"/>
        <w:ind w:firstLine="636" w:firstLineChars="1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说明项目的存续现状及传承情况。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保护计划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简明扼要地展示保护计划的主要内容和具体步骤。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有助于说明申报项目的其他资料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（一）分布图及其他图表</w:t>
      </w:r>
      <w:r>
        <w:rPr>
          <w:rFonts w:hint="default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（二）不小于5mb的高清照片（统一编号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并附文字说明及摄影者或版权所有者的姓名）</w:t>
      </w:r>
      <w:r>
        <w:rPr>
          <w:rFonts w:hint="default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（三）音频、视频资料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数字化文件</w:t>
      </w:r>
      <w:r>
        <w:rPr>
          <w:rFonts w:hint="default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（四）历史文献、书面资料等</w:t>
      </w:r>
      <w:r>
        <w:rPr>
          <w:rFonts w:hint="default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（五）其它资料。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WFhZTFlYzE2ZjA4ZTExYWYzYTBkYzUwNzkzMjAifQ=="/>
  </w:docVars>
  <w:rsids>
    <w:rsidRoot w:val="11C00547"/>
    <w:rsid w:val="0040752F"/>
    <w:rsid w:val="11C00547"/>
    <w:rsid w:val="16590802"/>
    <w:rsid w:val="3BBE9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2022-07-26T17:26:00Z</dcterms:created>
  <dc:creator>严瑾怡</dc:creator>
  <cp:lastModifiedBy>魏永康</cp:lastModifiedBy>
  <dcterms:modified xsi:type="dcterms:W3CDTF">2022-07-29T16:33:52Z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CA9CF9B0B8D24963AF42EC61CFA33F46</vt:lpwstr>
  </property>
</Properties>
</file>