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firstLineChars="0"/>
        <w:rPr>
          <w:rFonts w:ascii="黑体" w:hAnsi="黑体" w:eastAsia="黑体" w:cs="黑体"/>
          <w:color w:val="auto"/>
          <w:szCs w:val="32"/>
        </w:rPr>
      </w:pPr>
      <w:r>
        <w:rPr>
          <w:rFonts w:hint="eastAsia" w:ascii="黑体" w:hAnsi="黑体" w:eastAsia="黑体" w:cs="黑体"/>
          <w:color w:val="auto"/>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Toc24992"/>
      <w:bookmarkStart w:id="1" w:name="_Toc18364"/>
      <w:bookmarkStart w:id="2" w:name="_Toc27054"/>
      <w:r>
        <w:rPr>
          <w:rFonts w:hint="eastAsia" w:ascii="方正小标宋简体" w:hAnsi="方正小标宋简体" w:eastAsia="方正小标宋简体" w:cs="方正小标宋简体"/>
          <w:sz w:val="44"/>
          <w:szCs w:val="44"/>
        </w:rPr>
        <w:t>深圳市大鹏新区森林火灾应急预案</w:t>
      </w:r>
      <w:bookmarkEnd w:id="0"/>
      <w:bookmarkEnd w:id="1"/>
      <w:bookmarkEnd w:id="2"/>
    </w:p>
    <w:p>
      <w:pPr>
        <w:ind w:firstLine="0" w:firstLineChars="0"/>
        <w:jc w:val="center"/>
        <w:rPr>
          <w:rFonts w:ascii="楷体_GB2312" w:hAnsi="楷体_GB2312" w:eastAsia="楷体_GB2312" w:cs="楷体_GB2312"/>
          <w:color w:val="auto"/>
          <w:szCs w:val="32"/>
        </w:rPr>
      </w:pPr>
      <w:r>
        <w:rPr>
          <w:rFonts w:hint="eastAsia" w:ascii="楷体_GB2312" w:hAnsi="楷体_GB2312" w:eastAsia="楷体_GB2312" w:cs="楷体_GB2312"/>
          <w:color w:val="auto"/>
          <w:szCs w:val="32"/>
        </w:rPr>
        <w:t>(202</w:t>
      </w:r>
      <w:r>
        <w:rPr>
          <w:rFonts w:hint="default" w:ascii="楷体_GB2312" w:hAnsi="楷体_GB2312" w:eastAsia="楷体_GB2312" w:cs="楷体_GB2312"/>
          <w:color w:val="auto"/>
          <w:szCs w:val="32"/>
        </w:rPr>
        <w:t>2</w:t>
      </w:r>
      <w:r>
        <w:rPr>
          <w:rFonts w:hint="eastAsia" w:ascii="楷体_GB2312" w:hAnsi="楷体_GB2312" w:eastAsia="楷体_GB2312" w:cs="楷体_GB2312"/>
          <w:color w:val="auto"/>
          <w:szCs w:val="32"/>
        </w:rPr>
        <w:t>年修订版)</w:t>
      </w: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firstLine="720"/>
        <w:jc w:val="center"/>
        <w:rPr>
          <w:rFonts w:ascii="楷体_GB2312" w:eastAsia="楷体_GB2312"/>
          <w:color w:val="auto"/>
          <w:sz w:val="36"/>
          <w:szCs w:val="36"/>
        </w:rPr>
      </w:pPr>
    </w:p>
    <w:p>
      <w:pPr>
        <w:ind w:left="0" w:leftChars="0" w:firstLine="0" w:firstLineChars="0"/>
        <w:jc w:val="center"/>
        <w:rPr>
          <w:rFonts w:hint="eastAsia" w:ascii="楷体_GB2312" w:eastAsia="楷体_GB2312"/>
          <w:color w:val="auto"/>
          <w:sz w:val="36"/>
          <w:szCs w:val="36"/>
        </w:rPr>
      </w:pPr>
      <w:r>
        <w:rPr>
          <w:rFonts w:hint="eastAsia" w:ascii="楷体_GB2312" w:eastAsia="楷体_GB2312"/>
          <w:color w:val="auto"/>
          <w:sz w:val="36"/>
          <w:szCs w:val="36"/>
        </w:rPr>
        <w:t>深圳市大鹏新区应急管理局</w:t>
      </w:r>
    </w:p>
    <w:p>
      <w:pPr>
        <w:ind w:left="0" w:leftChars="0" w:firstLine="0" w:firstLineChars="0"/>
        <w:jc w:val="center"/>
        <w:rPr>
          <w:rFonts w:hint="default" w:ascii="楷体_GB2312" w:eastAsia="楷体_GB2312"/>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decimal" w:start="1"/>
          <w:cols w:space="425" w:num="1"/>
          <w:docGrid w:type="lines" w:linePitch="312" w:charSpace="0"/>
        </w:sectPr>
      </w:pPr>
      <w:r>
        <w:rPr>
          <w:rFonts w:hint="default" w:ascii="楷体_GB2312" w:eastAsia="楷体_GB2312"/>
          <w:color w:val="auto"/>
          <w:sz w:val="36"/>
          <w:szCs w:val="36"/>
        </w:rPr>
        <w:t>2022年4月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目录</w:t>
      </w:r>
    </w:p>
    <w:p>
      <w:pPr>
        <w:pStyle w:val="6"/>
        <w:tabs>
          <w:tab w:val="right" w:leader="dot" w:pos="9026"/>
        </w:tabs>
      </w:pPr>
      <w:r>
        <w:rPr>
          <w:rFonts w:ascii="Calibri" w:hAnsi="Calibri" w:eastAsia="宋体"/>
          <w:color w:val="auto"/>
          <w:sz w:val="21"/>
        </w:rPr>
        <w:t>　</w:t>
      </w:r>
      <w:r>
        <w:rPr>
          <w:rFonts w:ascii="Calibri" w:hAnsi="Calibri" w:eastAsia="宋体"/>
          <w:color w:val="auto"/>
          <w:sz w:val="21"/>
        </w:rPr>
        <w:fldChar w:fldCharType="begin"/>
      </w:r>
      <w:r>
        <w:rPr>
          <w:rFonts w:ascii="Calibri" w:hAnsi="Calibri" w:eastAsia="宋体"/>
          <w:color w:val="auto"/>
          <w:sz w:val="21"/>
        </w:rPr>
        <w:instrText xml:space="preserve">TOC \o "1-2" \h \u </w:instrText>
      </w:r>
      <w:r>
        <w:rPr>
          <w:rFonts w:ascii="Calibri" w:hAnsi="Calibri" w:eastAsia="宋体"/>
          <w:color w:val="auto"/>
          <w:sz w:val="21"/>
        </w:rPr>
        <w:fldChar w:fldCharType="separate"/>
      </w:r>
      <w:r>
        <w:rPr>
          <w:rFonts w:ascii="Calibri" w:hAnsi="Calibri" w:eastAsia="宋体"/>
          <w:color w:val="auto"/>
        </w:rPr>
        <w:fldChar w:fldCharType="begin"/>
      </w:r>
      <w:r>
        <w:rPr>
          <w:rFonts w:ascii="Calibri" w:hAnsi="Calibri" w:eastAsia="宋体"/>
        </w:rPr>
        <w:instrText xml:space="preserve"> HYPERLINK \l _Toc13097 </w:instrText>
      </w:r>
      <w:r>
        <w:rPr>
          <w:rFonts w:ascii="Calibri" w:hAnsi="Calibri" w:eastAsia="宋体"/>
        </w:rPr>
        <w:fldChar w:fldCharType="separate"/>
      </w:r>
      <w:r>
        <w:t>一、总则</w:t>
      </w:r>
      <w:r>
        <w:tab/>
      </w:r>
      <w:r>
        <w:fldChar w:fldCharType="begin"/>
      </w:r>
      <w:r>
        <w:instrText xml:space="preserve"> PAGEREF _Toc13097 \h </w:instrText>
      </w:r>
      <w:r>
        <w:fldChar w:fldCharType="separate"/>
      </w:r>
      <w:r>
        <w:t>1</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_Toc3838 </w:instrText>
      </w:r>
      <w:r>
        <w:rPr>
          <w:rFonts w:ascii="Calibri" w:hAnsi="Calibri" w:eastAsia="宋体"/>
        </w:rPr>
        <w:fldChar w:fldCharType="separate"/>
      </w:r>
      <w:r>
        <w:rPr>
          <w:rFonts w:hint="eastAsia"/>
        </w:rPr>
        <w:t>（一）编制目的</w:t>
      </w:r>
      <w:r>
        <w:tab/>
      </w:r>
      <w:r>
        <w:fldChar w:fldCharType="begin"/>
      </w:r>
      <w:r>
        <w:instrText xml:space="preserve"> PAGEREF _Toc3838 \h </w:instrText>
      </w:r>
      <w:r>
        <w:fldChar w:fldCharType="separate"/>
      </w:r>
      <w:r>
        <w:t>1</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_Toc32617 </w:instrText>
      </w:r>
      <w:r>
        <w:rPr>
          <w:rFonts w:ascii="Calibri" w:hAnsi="Calibri" w:eastAsia="宋体"/>
        </w:rPr>
        <w:fldChar w:fldCharType="separate"/>
      </w:r>
      <w:r>
        <w:t>（二）编制依据</w:t>
      </w:r>
      <w:r>
        <w:tab/>
      </w:r>
      <w:r>
        <w:fldChar w:fldCharType="begin"/>
      </w:r>
      <w:r>
        <w:instrText xml:space="preserve"> PAGEREF _Toc32617 \h </w:instrText>
      </w:r>
      <w:r>
        <w:fldChar w:fldCharType="separate"/>
      </w:r>
      <w:r>
        <w:t>1</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_Toc29081 </w:instrText>
      </w:r>
      <w:r>
        <w:rPr>
          <w:rFonts w:ascii="Calibri" w:hAnsi="Calibri" w:eastAsia="宋体"/>
        </w:rPr>
        <w:fldChar w:fldCharType="separate"/>
      </w:r>
      <w:r>
        <w:rPr>
          <w:rFonts w:hint="eastAsia"/>
        </w:rPr>
        <w:t>（三）工作原则</w:t>
      </w:r>
      <w:r>
        <w:tab/>
      </w:r>
      <w:r>
        <w:fldChar w:fldCharType="begin"/>
      </w:r>
      <w:r>
        <w:instrText xml:space="preserve"> PAGEREF _Toc29081 \h </w:instrText>
      </w:r>
      <w:r>
        <w:fldChar w:fldCharType="separate"/>
      </w:r>
      <w:r>
        <w:t>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_Toc8994 </w:instrText>
      </w:r>
      <w:r>
        <w:rPr>
          <w:rFonts w:ascii="Calibri" w:hAnsi="Calibri" w:eastAsia="宋体"/>
        </w:rPr>
        <w:fldChar w:fldCharType="separate"/>
      </w:r>
      <w:r>
        <w:rPr>
          <w:rFonts w:hint="eastAsia"/>
        </w:rPr>
        <w:t>（四）适用范围</w:t>
      </w:r>
      <w:r>
        <w:tab/>
      </w:r>
      <w:r>
        <w:fldChar w:fldCharType="begin"/>
      </w:r>
      <w:r>
        <w:instrText xml:space="preserve"> PAGEREF _Toc8994 \h </w:instrText>
      </w:r>
      <w:r>
        <w:fldChar w:fldCharType="separate"/>
      </w:r>
      <w:r>
        <w:t>3</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_Toc16104 </w:instrText>
      </w:r>
      <w:r>
        <w:rPr>
          <w:rFonts w:ascii="Calibri" w:hAnsi="Calibri" w:eastAsia="宋体"/>
        </w:rPr>
        <w:fldChar w:fldCharType="separate"/>
      </w:r>
      <w:r>
        <w:rPr>
          <w:rFonts w:hint="eastAsia"/>
        </w:rPr>
        <w:t>（五）大鹏新区森林火灾风险分析</w:t>
      </w:r>
      <w:r>
        <w:tab/>
      </w:r>
      <w:r>
        <w:fldChar w:fldCharType="begin"/>
      </w:r>
      <w:r>
        <w:instrText xml:space="preserve"> PAGEREF _Toc16104 \h </w:instrText>
      </w:r>
      <w:r>
        <w:fldChar w:fldCharType="separate"/>
      </w:r>
      <w:r>
        <w:t>4</w:t>
      </w:r>
      <w:r>
        <w:fldChar w:fldCharType="end"/>
      </w:r>
      <w:r>
        <w:rPr>
          <w:rFonts w:ascii="Calibri" w:hAnsi="Calibri" w:eastAsia="宋体"/>
          <w:color w:val="auto"/>
        </w:rPr>
        <w:fldChar w:fldCharType="end"/>
      </w:r>
    </w:p>
    <w:p>
      <w:pPr>
        <w:pStyle w:val="6"/>
        <w:tabs>
          <w:tab w:val="right" w:leader="dot" w:pos="9026"/>
        </w:tabs>
      </w:pPr>
      <w:r>
        <w:rPr>
          <w:rFonts w:ascii="Calibri" w:hAnsi="Calibri" w:eastAsia="宋体"/>
          <w:color w:val="auto"/>
        </w:rPr>
        <w:fldChar w:fldCharType="begin"/>
      </w:r>
      <w:r>
        <w:rPr>
          <w:rFonts w:ascii="Calibri" w:hAnsi="Calibri" w:eastAsia="宋体"/>
        </w:rPr>
        <w:instrText xml:space="preserve"> HYPERLINK \l _Toc16483 </w:instrText>
      </w:r>
      <w:r>
        <w:rPr>
          <w:rFonts w:ascii="Calibri" w:hAnsi="Calibri" w:eastAsia="宋体"/>
        </w:rPr>
        <w:fldChar w:fldCharType="separate"/>
      </w:r>
      <w:r>
        <w:t>二、组织机构与职责</w:t>
      </w:r>
      <w:r>
        <w:tab/>
      </w:r>
      <w:r>
        <w:fldChar w:fldCharType="begin"/>
      </w:r>
      <w:r>
        <w:instrText xml:space="preserve"> PAGEREF _Toc16483 \h </w:instrText>
      </w:r>
      <w:r>
        <w:fldChar w:fldCharType="separate"/>
      </w:r>
      <w:r>
        <w:t>6</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_Toc19386 </w:instrText>
      </w:r>
      <w:r>
        <w:rPr>
          <w:rFonts w:ascii="Calibri" w:hAnsi="Calibri" w:eastAsia="宋体"/>
        </w:rPr>
        <w:fldChar w:fldCharType="separate"/>
      </w:r>
      <w:r>
        <w:rPr>
          <w:rFonts w:hint="eastAsia"/>
        </w:rPr>
        <w:t>（一）新区森林防灭火指挥部</w:t>
      </w:r>
      <w:r>
        <w:tab/>
      </w:r>
      <w:r>
        <w:fldChar w:fldCharType="begin"/>
      </w:r>
      <w:r>
        <w:instrText xml:space="preserve"> PAGEREF _Toc19386 \h </w:instrText>
      </w:r>
      <w:r>
        <w:fldChar w:fldCharType="separate"/>
      </w:r>
      <w:r>
        <w:t>6</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_Toc4050 </w:instrText>
      </w:r>
      <w:r>
        <w:rPr>
          <w:rFonts w:ascii="Calibri" w:hAnsi="Calibri" w:eastAsia="宋体"/>
        </w:rPr>
        <w:fldChar w:fldCharType="separate"/>
      </w:r>
      <w:r>
        <w:rPr>
          <w:rFonts w:hint="eastAsia"/>
        </w:rPr>
        <w:t>（二）应急功能组</w:t>
      </w:r>
      <w:r>
        <w:tab/>
      </w:r>
      <w:r>
        <w:fldChar w:fldCharType="begin"/>
      </w:r>
      <w:r>
        <w:instrText xml:space="preserve"> PAGEREF _Toc4050 \h </w:instrText>
      </w:r>
      <w:r>
        <w:fldChar w:fldCharType="separate"/>
      </w:r>
      <w:r>
        <w:t>10</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_Toc4325 </w:instrText>
      </w:r>
      <w:r>
        <w:rPr>
          <w:rFonts w:ascii="Calibri" w:hAnsi="Calibri" w:eastAsia="宋体"/>
        </w:rPr>
        <w:fldChar w:fldCharType="separate"/>
      </w:r>
      <w:r>
        <w:rPr>
          <w:rFonts w:hint="eastAsia"/>
        </w:rPr>
        <w:t>（三）各成员单位职责</w:t>
      </w:r>
      <w:r>
        <w:tab/>
      </w:r>
      <w:r>
        <w:fldChar w:fldCharType="begin"/>
      </w:r>
      <w:r>
        <w:instrText xml:space="preserve"> PAGEREF _Toc4325 \h </w:instrText>
      </w:r>
      <w:r>
        <w:fldChar w:fldCharType="separate"/>
      </w:r>
      <w:r>
        <w:t>12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_Toc26250 </w:instrText>
      </w:r>
      <w:r>
        <w:rPr>
          <w:rFonts w:ascii="Calibri" w:hAnsi="Calibri" w:eastAsia="宋体"/>
        </w:rPr>
        <w:fldChar w:fldCharType="separate"/>
      </w:r>
      <w:r>
        <w:rPr>
          <w:rFonts w:hint="eastAsia"/>
        </w:rPr>
        <w:t>（四）应急专家组</w:t>
      </w:r>
      <w:r>
        <w:tab/>
      </w:r>
      <w:r>
        <w:fldChar w:fldCharType="begin"/>
      </w:r>
      <w:r>
        <w:instrText xml:space="preserve"> PAGEREF _Toc26250 \h </w:instrText>
      </w:r>
      <w:r>
        <w:fldChar w:fldCharType="separate"/>
      </w:r>
      <w:r>
        <w:t>22</w:t>
      </w:r>
      <w:r>
        <w:fldChar w:fldCharType="end"/>
      </w:r>
      <w:r>
        <w:rPr>
          <w:rFonts w:ascii="Calibri" w:hAnsi="Calibri" w:eastAsia="宋体"/>
          <w:color w:val="auto"/>
        </w:rPr>
        <w:fldChar w:fldCharType="end"/>
      </w:r>
    </w:p>
    <w:p>
      <w:pPr>
        <w:pStyle w:val="6"/>
        <w:tabs>
          <w:tab w:val="right" w:leader="dot" w:pos="9026"/>
        </w:tabs>
      </w:pPr>
      <w:r>
        <w:rPr>
          <w:rFonts w:ascii="Calibri" w:hAnsi="Calibri" w:eastAsia="宋体"/>
          <w:color w:val="auto"/>
        </w:rPr>
        <w:fldChar w:fldCharType="begin"/>
      </w:r>
      <w:r>
        <w:rPr>
          <w:rFonts w:ascii="Calibri" w:hAnsi="Calibri" w:eastAsia="宋体"/>
        </w:rPr>
        <w:instrText xml:space="preserve"> HYPERLINK \l _Toc22577 </w:instrText>
      </w:r>
      <w:r>
        <w:rPr>
          <w:rFonts w:ascii="Calibri" w:hAnsi="Calibri" w:eastAsia="宋体"/>
        </w:rPr>
        <w:fldChar w:fldCharType="separate"/>
      </w:r>
      <w:r>
        <w:rPr>
          <w:rFonts w:hint="eastAsia"/>
        </w:rPr>
        <w:t>三、监测预警</w:t>
      </w:r>
      <w:r>
        <w:tab/>
      </w:r>
      <w:r>
        <w:fldChar w:fldCharType="begin"/>
      </w:r>
      <w:r>
        <w:instrText xml:space="preserve"> PAGEREF _Toc22577 \h </w:instrText>
      </w:r>
      <w:r>
        <w:fldChar w:fldCharType="separate"/>
      </w:r>
      <w:r>
        <w:t>22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_Toc29671 </w:instrText>
      </w:r>
      <w:r>
        <w:rPr>
          <w:rFonts w:ascii="Calibri" w:hAnsi="Calibri" w:eastAsia="宋体"/>
        </w:rPr>
        <w:fldChar w:fldCharType="separate"/>
      </w:r>
      <w:r>
        <w:rPr>
          <w:rFonts w:hint="eastAsia"/>
        </w:rPr>
        <w:t>（一）预防</w:t>
      </w:r>
      <w:r>
        <w:tab/>
      </w:r>
      <w:r>
        <w:fldChar w:fldCharType="begin"/>
      </w:r>
      <w:r>
        <w:instrText xml:space="preserve"> PAGEREF _Toc29671 \h </w:instrText>
      </w:r>
      <w:r>
        <w:fldChar w:fldCharType="separate"/>
      </w:r>
      <w:r>
        <w:t>22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_Toc13686 </w:instrText>
      </w:r>
      <w:r>
        <w:rPr>
          <w:rFonts w:ascii="Calibri" w:hAnsi="Calibri" w:eastAsia="宋体"/>
        </w:rPr>
        <w:fldChar w:fldCharType="separate"/>
      </w:r>
      <w:r>
        <w:rPr>
          <w:rFonts w:hint="eastAsia"/>
        </w:rPr>
        <w:t>（二）信息监测</w:t>
      </w:r>
      <w:r>
        <w:tab/>
      </w:r>
      <w:r>
        <w:fldChar w:fldCharType="begin"/>
      </w:r>
      <w:r>
        <w:instrText xml:space="preserve"> PAGEREF _Toc13686 \h </w:instrText>
      </w:r>
      <w:r>
        <w:fldChar w:fldCharType="separate"/>
      </w:r>
      <w:r>
        <w:t>24</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_Toc16036 </w:instrText>
      </w:r>
      <w:r>
        <w:rPr>
          <w:rFonts w:ascii="Calibri" w:hAnsi="Calibri" w:eastAsia="宋体"/>
        </w:rPr>
        <w:fldChar w:fldCharType="separate"/>
      </w:r>
      <w:r>
        <w:rPr>
          <w:rFonts w:hint="eastAsia"/>
        </w:rPr>
        <w:t>（三）火情报告</w:t>
      </w:r>
      <w:r>
        <w:tab/>
      </w:r>
      <w:r>
        <w:fldChar w:fldCharType="begin"/>
      </w:r>
      <w:r>
        <w:instrText xml:space="preserve"> PAGEREF _Toc16036 \h </w:instrText>
      </w:r>
      <w:r>
        <w:fldChar w:fldCharType="separate"/>
      </w:r>
      <w:r>
        <w:t>24</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_Toc21948 </w:instrText>
      </w:r>
      <w:r>
        <w:rPr>
          <w:rFonts w:ascii="Calibri" w:hAnsi="Calibri" w:eastAsia="宋体"/>
        </w:rPr>
        <w:fldChar w:fldCharType="separate"/>
      </w:r>
      <w:r>
        <w:rPr>
          <w:rFonts w:hint="eastAsia"/>
        </w:rPr>
        <w:t>（四）预警</w:t>
      </w:r>
      <w:r>
        <w:tab/>
      </w:r>
      <w:r>
        <w:fldChar w:fldCharType="begin"/>
      </w:r>
      <w:r>
        <w:instrText xml:space="preserve"> PAGEREF _Toc21948 \h </w:instrText>
      </w:r>
      <w:r>
        <w:fldChar w:fldCharType="separate"/>
      </w:r>
      <w:r>
        <w:t>26</w:t>
      </w:r>
      <w:r>
        <w:fldChar w:fldCharType="end"/>
      </w:r>
      <w:r>
        <w:rPr>
          <w:rFonts w:ascii="Calibri" w:hAnsi="Calibri" w:eastAsia="宋体"/>
          <w:color w:val="auto"/>
        </w:rPr>
        <w:fldChar w:fldCharType="end"/>
      </w:r>
    </w:p>
    <w:p>
      <w:pPr>
        <w:pStyle w:val="6"/>
        <w:tabs>
          <w:tab w:val="right" w:leader="dot" w:pos="9026"/>
        </w:tabs>
      </w:pPr>
      <w:r>
        <w:rPr>
          <w:rFonts w:ascii="Calibri" w:hAnsi="Calibri" w:eastAsia="宋体"/>
          <w:color w:val="auto"/>
        </w:rPr>
        <w:fldChar w:fldCharType="begin"/>
      </w:r>
      <w:r>
        <w:rPr>
          <w:rFonts w:ascii="Calibri" w:hAnsi="Calibri" w:eastAsia="宋体"/>
        </w:rPr>
        <w:instrText xml:space="preserve"> HYPERLINK \l _Toc25592 </w:instrText>
      </w:r>
      <w:r>
        <w:rPr>
          <w:rFonts w:ascii="Calibri" w:hAnsi="Calibri" w:eastAsia="宋体"/>
        </w:rPr>
        <w:fldChar w:fldCharType="separate"/>
      </w:r>
      <w:r>
        <w:rPr>
          <w:rFonts w:hint="eastAsia"/>
        </w:rPr>
        <w:t>四、应急处置</w:t>
      </w:r>
      <w:r>
        <w:tab/>
      </w:r>
      <w:r>
        <w:fldChar w:fldCharType="begin"/>
      </w:r>
      <w:r>
        <w:instrText xml:space="preserve"> PAGEREF _Toc25592 \h </w:instrText>
      </w:r>
      <w:r>
        <w:fldChar w:fldCharType="separate"/>
      </w:r>
      <w:r>
        <w:t>27</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_Toc15465 </w:instrText>
      </w:r>
      <w:r>
        <w:rPr>
          <w:rFonts w:ascii="Calibri" w:hAnsi="Calibri" w:eastAsia="宋体"/>
        </w:rPr>
        <w:fldChar w:fldCharType="separate"/>
      </w:r>
      <w:r>
        <w:rPr>
          <w:rFonts w:hint="eastAsia"/>
        </w:rPr>
        <w:t>（一）先期处置</w:t>
      </w:r>
      <w:r>
        <w:tab/>
      </w:r>
      <w:r>
        <w:fldChar w:fldCharType="begin"/>
      </w:r>
      <w:r>
        <w:instrText xml:space="preserve"> PAGEREF _Toc15465 \h </w:instrText>
      </w:r>
      <w:r>
        <w:fldChar w:fldCharType="separate"/>
      </w:r>
      <w:r>
        <w:t>27</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_Toc28824 </w:instrText>
      </w:r>
      <w:r>
        <w:rPr>
          <w:rFonts w:ascii="Calibri" w:hAnsi="Calibri" w:eastAsia="宋体"/>
        </w:rPr>
        <w:fldChar w:fldCharType="separate"/>
      </w:r>
      <w:r>
        <w:rPr>
          <w:rFonts w:hint="eastAsia"/>
        </w:rPr>
        <w:t>（二）应急响应启动</w:t>
      </w:r>
      <w:r>
        <w:tab/>
      </w:r>
      <w:r>
        <w:fldChar w:fldCharType="begin"/>
      </w:r>
      <w:r>
        <w:instrText xml:space="preserve"> PAGEREF _Toc28824 \h </w:instrText>
      </w:r>
      <w:r>
        <w:fldChar w:fldCharType="separate"/>
      </w:r>
      <w:r>
        <w:t>28</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_Toc1718 </w:instrText>
      </w:r>
      <w:r>
        <w:rPr>
          <w:rFonts w:ascii="Calibri" w:hAnsi="Calibri" w:eastAsia="宋体"/>
        </w:rPr>
        <w:fldChar w:fldCharType="separate"/>
      </w:r>
      <w:r>
        <w:rPr>
          <w:rFonts w:hint="eastAsia"/>
        </w:rPr>
        <w:t>（三）应急分级响应措施</w:t>
      </w:r>
      <w:r>
        <w:tab/>
      </w:r>
      <w:r>
        <w:fldChar w:fldCharType="begin"/>
      </w:r>
      <w:r>
        <w:instrText xml:space="preserve"> PAGEREF _Toc1718 \h </w:instrText>
      </w:r>
      <w:r>
        <w:fldChar w:fldCharType="separate"/>
      </w:r>
      <w:r>
        <w:t>29</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_Toc10950 </w:instrText>
      </w:r>
      <w:r>
        <w:rPr>
          <w:rFonts w:ascii="Calibri" w:hAnsi="Calibri" w:eastAsia="宋体"/>
        </w:rPr>
        <w:fldChar w:fldCharType="separate"/>
      </w:r>
      <w:r>
        <w:rPr>
          <w:rFonts w:hint="eastAsia"/>
        </w:rPr>
        <w:t>（四）现场指挥</w:t>
      </w:r>
      <w:r>
        <w:tab/>
      </w:r>
      <w:r>
        <w:fldChar w:fldCharType="begin"/>
      </w:r>
      <w:r>
        <w:instrText xml:space="preserve"> PAGEREF _Toc10950 \h </w:instrText>
      </w:r>
      <w:r>
        <w:fldChar w:fldCharType="separate"/>
      </w:r>
      <w:r>
        <w:t>32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_Toc20490 </w:instrText>
      </w:r>
      <w:r>
        <w:rPr>
          <w:rFonts w:ascii="Calibri" w:hAnsi="Calibri" w:eastAsia="宋体"/>
        </w:rPr>
        <w:fldChar w:fldCharType="separate"/>
      </w:r>
      <w:r>
        <w:rPr>
          <w:rFonts w:hint="eastAsia"/>
        </w:rPr>
        <w:t>（五）协调联动</w:t>
      </w:r>
      <w:r>
        <w:tab/>
      </w:r>
      <w:r>
        <w:fldChar w:fldCharType="begin"/>
      </w:r>
      <w:r>
        <w:instrText xml:space="preserve"> PAGEREF _Toc20490 \h </w:instrText>
      </w:r>
      <w:r>
        <w:fldChar w:fldCharType="separate"/>
      </w:r>
      <w:r>
        <w:t>33</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_Toc7635 </w:instrText>
      </w:r>
      <w:r>
        <w:rPr>
          <w:rFonts w:ascii="Calibri" w:hAnsi="Calibri" w:eastAsia="宋体"/>
        </w:rPr>
        <w:fldChar w:fldCharType="separate"/>
      </w:r>
      <w:r>
        <w:rPr>
          <w:rFonts w:hint="eastAsia"/>
        </w:rPr>
        <w:t>（</w:t>
      </w:r>
      <w:r>
        <w:rPr>
          <w:rFonts w:hint="eastAsia"/>
          <w:lang w:val="en-US" w:eastAsia="zh-CN"/>
        </w:rPr>
        <w:t>六</w:t>
      </w:r>
      <w:r>
        <w:rPr>
          <w:rFonts w:hint="eastAsia"/>
        </w:rPr>
        <w:t>）信息发布与舆论引导</w:t>
      </w:r>
      <w:r>
        <w:tab/>
      </w:r>
      <w:r>
        <w:fldChar w:fldCharType="begin"/>
      </w:r>
      <w:r>
        <w:instrText xml:space="preserve"> PAGEREF _Toc7635 \h </w:instrText>
      </w:r>
      <w:r>
        <w:fldChar w:fldCharType="separate"/>
      </w:r>
      <w:r>
        <w:t>34</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_Toc26090 </w:instrText>
      </w:r>
      <w:r>
        <w:rPr>
          <w:rFonts w:ascii="Calibri" w:hAnsi="Calibri" w:eastAsia="宋体"/>
        </w:rPr>
        <w:fldChar w:fldCharType="separate"/>
      </w:r>
      <w:r>
        <w:rPr>
          <w:rFonts w:hint="eastAsia"/>
        </w:rPr>
        <w:t>（</w:t>
      </w:r>
      <w:r>
        <w:rPr>
          <w:rFonts w:hint="eastAsia"/>
          <w:lang w:val="en-US" w:eastAsia="zh-CN"/>
        </w:rPr>
        <w:t>七</w:t>
      </w:r>
      <w:r>
        <w:rPr>
          <w:rFonts w:hint="eastAsia"/>
        </w:rPr>
        <w:t>）应急结束</w:t>
      </w:r>
      <w:r>
        <w:tab/>
      </w:r>
      <w:r>
        <w:fldChar w:fldCharType="begin"/>
      </w:r>
      <w:r>
        <w:instrText xml:space="preserve"> PAGEREF _Toc26090 \h </w:instrText>
      </w:r>
      <w:r>
        <w:fldChar w:fldCharType="separate"/>
      </w:r>
      <w:r>
        <w:t>34</w:t>
      </w:r>
      <w:r>
        <w:fldChar w:fldCharType="end"/>
      </w:r>
      <w:r>
        <w:rPr>
          <w:rFonts w:ascii="Calibri" w:hAnsi="Calibri" w:eastAsia="宋体"/>
          <w:color w:val="auto"/>
        </w:rPr>
        <w:fldChar w:fldCharType="end"/>
      </w:r>
    </w:p>
    <w:p>
      <w:pPr>
        <w:pStyle w:val="6"/>
        <w:tabs>
          <w:tab w:val="right" w:leader="dot" w:pos="9026"/>
        </w:tabs>
      </w:pPr>
      <w:r>
        <w:rPr>
          <w:rFonts w:ascii="Calibri" w:hAnsi="Calibri" w:eastAsia="宋体"/>
          <w:color w:val="auto"/>
        </w:rPr>
        <w:fldChar w:fldCharType="begin"/>
      </w:r>
      <w:r>
        <w:rPr>
          <w:rFonts w:ascii="Calibri" w:hAnsi="Calibri" w:eastAsia="宋体"/>
        </w:rPr>
        <w:instrText xml:space="preserve"> HYPERLINK \l _Toc31426 </w:instrText>
      </w:r>
      <w:r>
        <w:rPr>
          <w:rFonts w:ascii="Calibri" w:hAnsi="Calibri" w:eastAsia="宋体"/>
        </w:rPr>
        <w:fldChar w:fldCharType="separate"/>
      </w:r>
      <w:r>
        <w:rPr>
          <w:rFonts w:hint="eastAsia"/>
        </w:rPr>
        <w:t>五、后期处置</w:t>
      </w:r>
      <w:r>
        <w:tab/>
      </w:r>
      <w:r>
        <w:fldChar w:fldCharType="begin"/>
      </w:r>
      <w:r>
        <w:instrText xml:space="preserve"> PAGEREF _Toc31426 \h </w:instrText>
      </w:r>
      <w:r>
        <w:fldChar w:fldCharType="separate"/>
      </w:r>
      <w:r>
        <w:t>35</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_Toc12440 </w:instrText>
      </w:r>
      <w:r>
        <w:rPr>
          <w:rFonts w:ascii="Calibri" w:hAnsi="Calibri" w:eastAsia="宋体"/>
        </w:rPr>
        <w:fldChar w:fldCharType="separate"/>
      </w:r>
      <w:r>
        <w:rPr>
          <w:rFonts w:hint="eastAsia"/>
        </w:rPr>
        <w:t>（一）善后处置</w:t>
      </w:r>
      <w:r>
        <w:tab/>
      </w:r>
      <w:r>
        <w:fldChar w:fldCharType="begin"/>
      </w:r>
      <w:r>
        <w:instrText xml:space="preserve"> PAGEREF _Toc12440 \h </w:instrText>
      </w:r>
      <w:r>
        <w:fldChar w:fldCharType="separate"/>
      </w:r>
      <w:r>
        <w:t>35</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_Toc16106 </w:instrText>
      </w:r>
      <w:r>
        <w:rPr>
          <w:rFonts w:ascii="Calibri" w:hAnsi="Calibri" w:eastAsia="宋体"/>
        </w:rPr>
        <w:fldChar w:fldCharType="separate"/>
      </w:r>
      <w:r>
        <w:rPr>
          <w:rFonts w:hint="eastAsia"/>
        </w:rPr>
        <w:t>（二）灾区救助</w:t>
      </w:r>
      <w:r>
        <w:tab/>
      </w:r>
      <w:r>
        <w:fldChar w:fldCharType="begin"/>
      </w:r>
      <w:r>
        <w:instrText xml:space="preserve"> PAGEREF _Toc16106 \h </w:instrText>
      </w:r>
      <w:r>
        <w:fldChar w:fldCharType="separate"/>
      </w:r>
      <w:r>
        <w:t>36</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_Toc7589 </w:instrText>
      </w:r>
      <w:r>
        <w:rPr>
          <w:rFonts w:ascii="Calibri" w:hAnsi="Calibri" w:eastAsia="宋体"/>
        </w:rPr>
        <w:fldChar w:fldCharType="separate"/>
      </w:r>
      <w:r>
        <w:rPr>
          <w:rFonts w:hint="eastAsia"/>
        </w:rPr>
        <w:t>（三）保险</w:t>
      </w:r>
      <w:r>
        <w:tab/>
      </w:r>
      <w:r>
        <w:fldChar w:fldCharType="begin"/>
      </w:r>
      <w:r>
        <w:instrText xml:space="preserve"> PAGEREF _Toc7589 \h </w:instrText>
      </w:r>
      <w:r>
        <w:fldChar w:fldCharType="separate"/>
      </w:r>
      <w:r>
        <w:t>37</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_Toc22735 </w:instrText>
      </w:r>
      <w:r>
        <w:rPr>
          <w:rFonts w:ascii="Calibri" w:hAnsi="Calibri" w:eastAsia="宋体"/>
        </w:rPr>
        <w:fldChar w:fldCharType="separate"/>
      </w:r>
      <w:r>
        <w:rPr>
          <w:rFonts w:hint="eastAsia"/>
        </w:rPr>
        <w:t>（四）火案查处</w:t>
      </w:r>
      <w:r>
        <w:tab/>
      </w:r>
      <w:r>
        <w:fldChar w:fldCharType="begin"/>
      </w:r>
      <w:r>
        <w:instrText xml:space="preserve"> PAGEREF _Toc22735 \h </w:instrText>
      </w:r>
      <w:r>
        <w:fldChar w:fldCharType="separate"/>
      </w:r>
      <w:r>
        <w:t>37</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_Toc1014 </w:instrText>
      </w:r>
      <w:r>
        <w:rPr>
          <w:rFonts w:ascii="Calibri" w:hAnsi="Calibri" w:eastAsia="宋体"/>
        </w:rPr>
        <w:fldChar w:fldCharType="separate"/>
      </w:r>
      <w:r>
        <w:rPr>
          <w:rFonts w:hint="eastAsia"/>
        </w:rPr>
        <w:t>（五）调查评估</w:t>
      </w:r>
      <w:r>
        <w:tab/>
      </w:r>
      <w:r>
        <w:fldChar w:fldCharType="begin"/>
      </w:r>
      <w:r>
        <w:instrText xml:space="preserve"> PAGEREF _Toc1014 \h </w:instrText>
      </w:r>
      <w:r>
        <w:fldChar w:fldCharType="separate"/>
      </w:r>
      <w:r>
        <w:t>37</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_Toc1153 </w:instrText>
      </w:r>
      <w:r>
        <w:rPr>
          <w:rFonts w:ascii="Calibri" w:hAnsi="Calibri" w:eastAsia="宋体"/>
        </w:rPr>
        <w:fldChar w:fldCharType="separate"/>
      </w:r>
      <w:r>
        <w:rPr>
          <w:rFonts w:hint="eastAsia"/>
        </w:rPr>
        <w:t>（六）恢复重建工作</w:t>
      </w:r>
      <w:r>
        <w:tab/>
      </w:r>
      <w:r>
        <w:fldChar w:fldCharType="begin"/>
      </w:r>
      <w:r>
        <w:instrText xml:space="preserve"> PAGEREF _Toc1153 \h </w:instrText>
      </w:r>
      <w:r>
        <w:fldChar w:fldCharType="separate"/>
      </w:r>
      <w:r>
        <w:t>37</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_Toc29967 </w:instrText>
      </w:r>
      <w:r>
        <w:rPr>
          <w:rFonts w:ascii="Calibri" w:hAnsi="Calibri" w:eastAsia="宋体"/>
        </w:rPr>
        <w:fldChar w:fldCharType="separate"/>
      </w:r>
      <w:r>
        <w:rPr>
          <w:rFonts w:hint="eastAsia"/>
        </w:rPr>
        <w:t>（七）表彰奖励和惩处</w:t>
      </w:r>
      <w:r>
        <w:tab/>
      </w:r>
      <w:r>
        <w:fldChar w:fldCharType="begin"/>
      </w:r>
      <w:r>
        <w:instrText xml:space="preserve"> PAGEREF _Toc29967 \h </w:instrText>
      </w:r>
      <w:r>
        <w:fldChar w:fldCharType="separate"/>
      </w:r>
      <w:r>
        <w:t>37</w:t>
      </w:r>
      <w:r>
        <w:fldChar w:fldCharType="end"/>
      </w:r>
      <w:r>
        <w:rPr>
          <w:rFonts w:ascii="Calibri" w:hAnsi="Calibri" w:eastAsia="宋体"/>
          <w:color w:val="auto"/>
        </w:rPr>
        <w:fldChar w:fldCharType="end"/>
      </w:r>
    </w:p>
    <w:p>
      <w:pPr>
        <w:pStyle w:val="6"/>
        <w:tabs>
          <w:tab w:val="right" w:leader="dot" w:pos="9026"/>
        </w:tabs>
      </w:pPr>
      <w:r>
        <w:rPr>
          <w:rFonts w:ascii="Calibri" w:hAnsi="Calibri" w:eastAsia="宋体"/>
          <w:color w:val="auto"/>
        </w:rPr>
        <w:fldChar w:fldCharType="begin"/>
      </w:r>
      <w:r>
        <w:rPr>
          <w:rFonts w:ascii="Calibri" w:hAnsi="Calibri" w:eastAsia="宋体"/>
        </w:rPr>
        <w:instrText xml:space="preserve"> HYPERLINK \l _Toc9288 </w:instrText>
      </w:r>
      <w:r>
        <w:rPr>
          <w:rFonts w:ascii="Calibri" w:hAnsi="Calibri" w:eastAsia="宋体"/>
        </w:rPr>
        <w:fldChar w:fldCharType="separate"/>
      </w:r>
      <w:r>
        <w:t>六、应急保障</w:t>
      </w:r>
      <w:r>
        <w:tab/>
      </w:r>
      <w:r>
        <w:fldChar w:fldCharType="begin"/>
      </w:r>
      <w:r>
        <w:instrText xml:space="preserve"> PAGEREF _Toc9288 \h </w:instrText>
      </w:r>
      <w:r>
        <w:fldChar w:fldCharType="separate"/>
      </w:r>
      <w:r>
        <w:t>38</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_Toc19875 </w:instrText>
      </w:r>
      <w:r>
        <w:rPr>
          <w:rFonts w:ascii="Calibri" w:hAnsi="Calibri" w:eastAsia="宋体"/>
        </w:rPr>
        <w:fldChar w:fldCharType="separate"/>
      </w:r>
      <w:r>
        <w:rPr>
          <w:rFonts w:hint="eastAsia"/>
        </w:rPr>
        <w:t>（一）队伍保障</w:t>
      </w:r>
      <w:r>
        <w:tab/>
      </w:r>
      <w:r>
        <w:fldChar w:fldCharType="begin"/>
      </w:r>
      <w:r>
        <w:instrText xml:space="preserve"> PAGEREF _Toc19875 \h </w:instrText>
      </w:r>
      <w:r>
        <w:fldChar w:fldCharType="separate"/>
      </w:r>
      <w:r>
        <w:t>38</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_Toc16235 </w:instrText>
      </w:r>
      <w:r>
        <w:rPr>
          <w:rFonts w:ascii="Calibri" w:hAnsi="Calibri" w:eastAsia="宋体"/>
        </w:rPr>
        <w:fldChar w:fldCharType="separate"/>
      </w:r>
      <w:r>
        <w:rPr>
          <w:rFonts w:hint="eastAsia"/>
        </w:rPr>
        <w:t>（二）资金保障</w:t>
      </w:r>
      <w:r>
        <w:tab/>
      </w:r>
      <w:r>
        <w:fldChar w:fldCharType="begin"/>
      </w:r>
      <w:r>
        <w:instrText xml:space="preserve"> PAGEREF _Toc16235 \h </w:instrText>
      </w:r>
      <w:r>
        <w:fldChar w:fldCharType="separate"/>
      </w:r>
      <w:r>
        <w:t>38</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_Toc10170 </w:instrText>
      </w:r>
      <w:r>
        <w:rPr>
          <w:rFonts w:ascii="Calibri" w:hAnsi="Calibri" w:eastAsia="宋体"/>
        </w:rPr>
        <w:fldChar w:fldCharType="separate"/>
      </w:r>
      <w:r>
        <w:rPr>
          <w:rFonts w:hint="eastAsia"/>
        </w:rPr>
        <w:t>（三）物资装备保障</w:t>
      </w:r>
      <w:r>
        <w:tab/>
      </w:r>
      <w:r>
        <w:fldChar w:fldCharType="begin"/>
      </w:r>
      <w:r>
        <w:instrText xml:space="preserve"> PAGEREF _Toc10170 \h </w:instrText>
      </w:r>
      <w:r>
        <w:fldChar w:fldCharType="separate"/>
      </w:r>
      <w:r>
        <w:t>39</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_Toc24645 </w:instrText>
      </w:r>
      <w:r>
        <w:rPr>
          <w:rFonts w:ascii="Calibri" w:hAnsi="Calibri" w:eastAsia="宋体"/>
        </w:rPr>
        <w:fldChar w:fldCharType="separate"/>
      </w:r>
      <w:r>
        <w:rPr>
          <w:rFonts w:hint="eastAsia"/>
        </w:rPr>
        <w:t>（四）现场救援和工程抢险装备保障</w:t>
      </w:r>
      <w:r>
        <w:tab/>
      </w:r>
      <w:r>
        <w:fldChar w:fldCharType="begin"/>
      </w:r>
      <w:r>
        <w:instrText xml:space="preserve"> PAGEREF _Toc24645 \h </w:instrText>
      </w:r>
      <w:r>
        <w:fldChar w:fldCharType="separate"/>
      </w:r>
      <w:r>
        <w:t>40</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_Toc8940 </w:instrText>
      </w:r>
      <w:r>
        <w:rPr>
          <w:rFonts w:ascii="Calibri" w:hAnsi="Calibri" w:eastAsia="宋体"/>
        </w:rPr>
        <w:fldChar w:fldCharType="separate"/>
      </w:r>
      <w:r>
        <w:rPr>
          <w:rFonts w:hint="eastAsia"/>
        </w:rPr>
        <w:t>（五）通信保障</w:t>
      </w:r>
      <w:r>
        <w:tab/>
      </w:r>
      <w:r>
        <w:fldChar w:fldCharType="begin"/>
      </w:r>
      <w:r>
        <w:instrText xml:space="preserve"> PAGEREF _Toc8940 \h </w:instrText>
      </w:r>
      <w:r>
        <w:fldChar w:fldCharType="separate"/>
      </w:r>
      <w:r>
        <w:t>40</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_Toc5139 </w:instrText>
      </w:r>
      <w:r>
        <w:rPr>
          <w:rFonts w:ascii="Calibri" w:hAnsi="Calibri" w:eastAsia="宋体"/>
        </w:rPr>
        <w:fldChar w:fldCharType="separate"/>
      </w:r>
      <w:r>
        <w:rPr>
          <w:rFonts w:hint="eastAsia"/>
        </w:rPr>
        <w:t>（六）交通运输保障</w:t>
      </w:r>
      <w:r>
        <w:tab/>
      </w:r>
      <w:r>
        <w:fldChar w:fldCharType="begin"/>
      </w:r>
      <w:r>
        <w:instrText xml:space="preserve"> PAGEREF _Toc5139 \h </w:instrText>
      </w:r>
      <w:r>
        <w:fldChar w:fldCharType="separate"/>
      </w:r>
      <w:r>
        <w:t>41</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_Toc23420 </w:instrText>
      </w:r>
      <w:r>
        <w:rPr>
          <w:rFonts w:ascii="Calibri" w:hAnsi="Calibri" w:eastAsia="宋体"/>
        </w:rPr>
        <w:fldChar w:fldCharType="separate"/>
      </w:r>
      <w:r>
        <w:rPr>
          <w:rFonts w:hint="eastAsia"/>
        </w:rPr>
        <w:t>（七）治安保障</w:t>
      </w:r>
      <w:r>
        <w:tab/>
      </w:r>
      <w:r>
        <w:fldChar w:fldCharType="begin"/>
      </w:r>
      <w:r>
        <w:instrText xml:space="preserve"> PAGEREF _Toc23420 \h </w:instrText>
      </w:r>
      <w:r>
        <w:fldChar w:fldCharType="separate"/>
      </w:r>
      <w:r>
        <w:t>41</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_Toc8730 </w:instrText>
      </w:r>
      <w:r>
        <w:rPr>
          <w:rFonts w:ascii="Calibri" w:hAnsi="Calibri" w:eastAsia="宋体"/>
        </w:rPr>
        <w:fldChar w:fldCharType="separate"/>
      </w:r>
      <w:r>
        <w:rPr>
          <w:rFonts w:hint="eastAsia"/>
        </w:rPr>
        <w:t>（八）医疗卫生保障</w:t>
      </w:r>
      <w:r>
        <w:tab/>
      </w:r>
      <w:r>
        <w:fldChar w:fldCharType="begin"/>
      </w:r>
      <w:r>
        <w:instrText xml:space="preserve"> PAGEREF _Toc8730 \h </w:instrText>
      </w:r>
      <w:r>
        <w:fldChar w:fldCharType="separate"/>
      </w:r>
      <w:r>
        <w:t>41</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_Toc28512 </w:instrText>
      </w:r>
      <w:r>
        <w:rPr>
          <w:rFonts w:ascii="Calibri" w:hAnsi="Calibri" w:eastAsia="宋体"/>
        </w:rPr>
        <w:fldChar w:fldCharType="separate"/>
      </w:r>
      <w:r>
        <w:rPr>
          <w:rFonts w:hint="eastAsia"/>
        </w:rPr>
        <w:t>（九）社会动员保障</w:t>
      </w:r>
      <w:r>
        <w:tab/>
      </w:r>
      <w:r>
        <w:fldChar w:fldCharType="begin"/>
      </w:r>
      <w:r>
        <w:instrText xml:space="preserve"> PAGEREF _Toc28512 \h </w:instrText>
      </w:r>
      <w:r>
        <w:fldChar w:fldCharType="separate"/>
      </w:r>
      <w:r>
        <w:t>42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_Toc32026 </w:instrText>
      </w:r>
      <w:r>
        <w:rPr>
          <w:rFonts w:ascii="Calibri" w:hAnsi="Calibri" w:eastAsia="宋体"/>
        </w:rPr>
        <w:fldChar w:fldCharType="separate"/>
      </w:r>
      <w:r>
        <w:rPr>
          <w:rFonts w:hint="eastAsia"/>
        </w:rPr>
        <w:t>（十）应急避难场所保障</w:t>
      </w:r>
      <w:r>
        <w:tab/>
      </w:r>
      <w:r>
        <w:fldChar w:fldCharType="begin"/>
      </w:r>
      <w:r>
        <w:instrText xml:space="preserve"> PAGEREF _Toc32026 \h </w:instrText>
      </w:r>
      <w:r>
        <w:fldChar w:fldCharType="separate"/>
      </w:r>
      <w:r>
        <w:t>42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_Toc10362 </w:instrText>
      </w:r>
      <w:r>
        <w:rPr>
          <w:rFonts w:ascii="Calibri" w:hAnsi="Calibri" w:eastAsia="宋体"/>
        </w:rPr>
        <w:fldChar w:fldCharType="separate"/>
      </w:r>
      <w:r>
        <w:rPr>
          <w:rFonts w:hint="eastAsia"/>
        </w:rPr>
        <w:t>（十一）技术储备与保障</w:t>
      </w:r>
      <w:r>
        <w:tab/>
      </w:r>
      <w:r>
        <w:fldChar w:fldCharType="begin"/>
      </w:r>
      <w:r>
        <w:instrText xml:space="preserve"> PAGEREF _Toc10362 \h </w:instrText>
      </w:r>
      <w:r>
        <w:fldChar w:fldCharType="separate"/>
      </w:r>
      <w:r>
        <w:t>42</w:t>
      </w:r>
      <w:r>
        <w:fldChar w:fldCharType="end"/>
      </w:r>
      <w:r>
        <w:rPr>
          <w:rFonts w:ascii="Calibri" w:hAnsi="Calibri" w:eastAsia="宋体"/>
          <w:color w:val="auto"/>
        </w:rPr>
        <w:fldChar w:fldCharType="end"/>
      </w:r>
    </w:p>
    <w:p>
      <w:pPr>
        <w:pStyle w:val="6"/>
        <w:tabs>
          <w:tab w:val="right" w:leader="dot" w:pos="9026"/>
        </w:tabs>
      </w:pPr>
      <w:r>
        <w:rPr>
          <w:rFonts w:ascii="Calibri" w:hAnsi="Calibri" w:eastAsia="宋体"/>
          <w:color w:val="auto"/>
        </w:rPr>
        <w:fldChar w:fldCharType="begin"/>
      </w:r>
      <w:r>
        <w:rPr>
          <w:rFonts w:ascii="Calibri" w:hAnsi="Calibri" w:eastAsia="宋体"/>
        </w:rPr>
        <w:instrText xml:space="preserve"> HYPERLINK \l _Toc18721 </w:instrText>
      </w:r>
      <w:r>
        <w:rPr>
          <w:rFonts w:ascii="Calibri" w:hAnsi="Calibri" w:eastAsia="宋体"/>
        </w:rPr>
        <w:fldChar w:fldCharType="separate"/>
      </w:r>
      <w:r>
        <w:t>七、监督管理</w:t>
      </w:r>
      <w:r>
        <w:tab/>
      </w:r>
      <w:r>
        <w:fldChar w:fldCharType="begin"/>
      </w:r>
      <w:r>
        <w:instrText xml:space="preserve"> PAGEREF _Toc18721 \h </w:instrText>
      </w:r>
      <w:r>
        <w:fldChar w:fldCharType="separate"/>
      </w:r>
      <w:r>
        <w:t>42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_Toc23941 </w:instrText>
      </w:r>
      <w:r>
        <w:rPr>
          <w:rFonts w:ascii="Calibri" w:hAnsi="Calibri" w:eastAsia="宋体"/>
        </w:rPr>
        <w:fldChar w:fldCharType="separate"/>
      </w:r>
      <w:r>
        <w:rPr>
          <w:rFonts w:hint="eastAsia"/>
        </w:rPr>
        <w:t>（一）预案管理</w:t>
      </w:r>
      <w:r>
        <w:tab/>
      </w:r>
      <w:r>
        <w:fldChar w:fldCharType="begin"/>
      </w:r>
      <w:r>
        <w:instrText xml:space="preserve"> PAGEREF _Toc23941 \h </w:instrText>
      </w:r>
      <w:r>
        <w:fldChar w:fldCharType="separate"/>
      </w:r>
      <w:r>
        <w:t>42</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_Toc24897 </w:instrText>
      </w:r>
      <w:r>
        <w:rPr>
          <w:rFonts w:ascii="Calibri" w:hAnsi="Calibri" w:eastAsia="宋体"/>
        </w:rPr>
        <w:fldChar w:fldCharType="separate"/>
      </w:r>
      <w:r>
        <w:rPr>
          <w:rFonts w:hint="eastAsia"/>
        </w:rPr>
        <w:t>（二）宣传教育</w:t>
      </w:r>
      <w:r>
        <w:tab/>
      </w:r>
      <w:r>
        <w:fldChar w:fldCharType="begin"/>
      </w:r>
      <w:r>
        <w:instrText xml:space="preserve"> PAGEREF _Toc24897 \h </w:instrText>
      </w:r>
      <w:r>
        <w:fldChar w:fldCharType="separate"/>
      </w:r>
      <w:r>
        <w:t>43</w:t>
      </w:r>
      <w:r>
        <w:fldChar w:fldCharType="end"/>
      </w:r>
      <w:r>
        <w:rPr>
          <w:rFonts w:ascii="Calibri" w:hAnsi="Calibri" w:eastAsia="宋体"/>
          <w:color w:val="auto"/>
        </w:rPr>
        <w:fldChar w:fldCharType="end"/>
      </w:r>
    </w:p>
    <w:p>
      <w:pPr>
        <w:pStyle w:val="7"/>
        <w:tabs>
          <w:tab w:val="right" w:leader="dot" w:pos="9026"/>
        </w:tabs>
      </w:pPr>
      <w:r>
        <w:rPr>
          <w:rFonts w:ascii="Calibri" w:hAnsi="Calibri" w:eastAsia="宋体"/>
          <w:color w:val="auto"/>
        </w:rPr>
        <w:fldChar w:fldCharType="begin"/>
      </w:r>
      <w:r>
        <w:rPr>
          <w:rFonts w:ascii="Calibri" w:hAnsi="Calibri" w:eastAsia="宋体"/>
        </w:rPr>
        <w:instrText xml:space="preserve"> HYPERLINK \l _Toc26502 </w:instrText>
      </w:r>
      <w:r>
        <w:rPr>
          <w:rFonts w:ascii="Calibri" w:hAnsi="Calibri" w:eastAsia="宋体"/>
        </w:rPr>
        <w:fldChar w:fldCharType="separate"/>
      </w:r>
      <w:r>
        <w:rPr>
          <w:rFonts w:hint="eastAsia"/>
        </w:rPr>
        <w:t>（三）培训演练</w:t>
      </w:r>
      <w:r>
        <w:tab/>
      </w:r>
      <w:r>
        <w:fldChar w:fldCharType="begin"/>
      </w:r>
      <w:r>
        <w:instrText xml:space="preserve"> PAGEREF _Toc26502 \h </w:instrText>
      </w:r>
      <w:r>
        <w:fldChar w:fldCharType="separate"/>
      </w:r>
      <w:r>
        <w:t>43</w:t>
      </w:r>
      <w:r>
        <w:fldChar w:fldCharType="end"/>
      </w:r>
      <w:r>
        <w:rPr>
          <w:rFonts w:ascii="Calibri" w:hAnsi="Calibri" w:eastAsia="宋体"/>
          <w:color w:val="auto"/>
        </w:rPr>
        <w:fldChar w:fldCharType="end"/>
      </w:r>
    </w:p>
    <w:p>
      <w:pPr>
        <w:pStyle w:val="7"/>
        <w:tabs>
          <w:tab w:val="right" w:leader="dot" w:pos="9026"/>
        </w:tabs>
        <w:ind w:left="0" w:leftChars="0" w:firstLine="640" w:firstLineChars="200"/>
      </w:pPr>
      <w:r>
        <w:rPr>
          <w:rFonts w:ascii="Calibri" w:hAnsi="Calibri" w:eastAsia="宋体"/>
          <w:color w:val="auto"/>
        </w:rPr>
        <w:fldChar w:fldCharType="begin"/>
      </w:r>
      <w:r>
        <w:rPr>
          <w:rFonts w:ascii="Calibri" w:hAnsi="Calibri" w:eastAsia="宋体"/>
        </w:rPr>
        <w:instrText xml:space="preserve"> HYPERLINK \l _Toc25530 </w:instrText>
      </w:r>
      <w:r>
        <w:rPr>
          <w:rFonts w:ascii="Calibri" w:hAnsi="Calibri" w:eastAsia="宋体"/>
        </w:rPr>
        <w:fldChar w:fldCharType="separate"/>
      </w:r>
      <w:r>
        <w:rPr>
          <w:rFonts w:hint="eastAsia"/>
        </w:rPr>
        <w:t>八、</w:t>
      </w:r>
      <w:r>
        <w:t>制定与生效</w:t>
      </w:r>
      <w:r>
        <w:tab/>
      </w:r>
      <w:r>
        <w:fldChar w:fldCharType="begin"/>
      </w:r>
      <w:r>
        <w:instrText xml:space="preserve"> PAGEREF _Toc25530 \h </w:instrText>
      </w:r>
      <w:r>
        <w:fldChar w:fldCharType="separate"/>
      </w:r>
      <w:r>
        <w:t>44</w:t>
      </w:r>
      <w:r>
        <w:fldChar w:fldCharType="end"/>
      </w:r>
      <w:r>
        <w:rPr>
          <w:rFonts w:ascii="Calibri" w:hAnsi="Calibri" w:eastAsia="宋体"/>
          <w:color w:val="auto"/>
        </w:rPr>
        <w:fldChar w:fldCharType="end"/>
      </w:r>
    </w:p>
    <w:p>
      <w:pPr>
        <w:ind w:left="0" w:leftChars="0" w:firstLine="0" w:firstLineChars="0"/>
        <w:rPr>
          <w:rFonts w:ascii="Calibri" w:hAnsi="Calibri" w:eastAsia="宋体"/>
          <w:color w:val="auto"/>
          <w:sz w:val="21"/>
        </w:rPr>
      </w:pPr>
      <w:r>
        <w:rPr>
          <w:rFonts w:ascii="Calibri" w:hAnsi="Calibri" w:eastAsia="宋体"/>
          <w:color w:val="auto"/>
        </w:rPr>
        <w:fldChar w:fldCharType="end"/>
      </w:r>
    </w:p>
    <w:p>
      <w:pPr>
        <w:tabs>
          <w:tab w:val="left" w:pos="8091"/>
        </w:tabs>
        <w:jc w:val="left"/>
        <w:rPr>
          <w:rFonts w:eastAsia="宋体"/>
          <w:color w:val="auto"/>
        </w:rPr>
        <w:sectPr>
          <w:footerReference r:id="rId11" w:type="default"/>
          <w:pgSz w:w="11906" w:h="16838"/>
          <w:pgMar w:top="1803" w:right="1440" w:bottom="1803" w:left="1440" w:header="851" w:footer="992" w:gutter="0"/>
          <w:pgNumType w:fmt="decimal" w:start="1"/>
          <w:cols w:space="425" w:num="1"/>
          <w:docGrid w:type="lines" w:linePitch="312" w:charSpace="0"/>
        </w:sectPr>
      </w:pPr>
      <w:r>
        <w:rPr>
          <w:rFonts w:hint="eastAsia" w:ascii="Calibri" w:hAnsi="Calibri" w:eastAsia="宋体"/>
          <w:color w:val="auto"/>
          <w:sz w:val="21"/>
        </w:rPr>
        <w:tab/>
      </w:r>
    </w:p>
    <w:p>
      <w:pPr>
        <w:pStyle w:val="2"/>
        <w:bidi w:val="0"/>
      </w:pPr>
      <w:bookmarkStart w:id="3" w:name="_Toc41648169"/>
      <w:bookmarkStart w:id="4" w:name="_Toc3359"/>
      <w:bookmarkStart w:id="5" w:name="_Toc23451"/>
      <w:bookmarkStart w:id="6" w:name="_Toc2094"/>
      <w:bookmarkStart w:id="7" w:name="_Toc13097"/>
      <w:r>
        <w:t>一、总则</w:t>
      </w:r>
      <w:bookmarkEnd w:id="3"/>
      <w:bookmarkEnd w:id="4"/>
      <w:bookmarkEnd w:id="5"/>
      <w:bookmarkEnd w:id="6"/>
      <w:bookmarkEnd w:id="7"/>
    </w:p>
    <w:p>
      <w:pPr>
        <w:pStyle w:val="3"/>
        <w:bidi w:val="0"/>
      </w:pPr>
      <w:bookmarkStart w:id="8" w:name="_Toc9468"/>
      <w:bookmarkStart w:id="9" w:name="_Toc23874"/>
      <w:bookmarkStart w:id="10" w:name="_Toc41648170"/>
      <w:bookmarkStart w:id="11" w:name="_Toc3838"/>
      <w:bookmarkStart w:id="12" w:name="_Toc20663"/>
      <w:r>
        <w:rPr>
          <w:rFonts w:hint="eastAsia"/>
        </w:rPr>
        <w:t>（一）编制目的</w:t>
      </w:r>
      <w:bookmarkEnd w:id="8"/>
      <w:bookmarkEnd w:id="9"/>
      <w:bookmarkEnd w:id="10"/>
      <w:bookmarkEnd w:id="11"/>
      <w:bookmarkEnd w:id="12"/>
    </w:p>
    <w:p>
      <w:pPr>
        <w:bidi w:val="0"/>
      </w:pPr>
      <w:r>
        <w:t>为有效预防和处置各类森林火灾，进一步提升大鹏新区应对森林火灾的预警和处置能力，</w:t>
      </w:r>
      <w:r>
        <w:rPr>
          <w:rFonts w:hint="eastAsia"/>
        </w:rPr>
        <w:t>坚持“</w:t>
      </w:r>
      <w:bookmarkStart w:id="13" w:name="OLE_LINK26"/>
      <w:r>
        <w:rPr>
          <w:rFonts w:hint="eastAsia"/>
        </w:rPr>
        <w:t>预防为主，科学扑救，积极消灭</w:t>
      </w:r>
      <w:bookmarkEnd w:id="13"/>
      <w:r>
        <w:rPr>
          <w:rFonts w:hint="eastAsia"/>
        </w:rPr>
        <w:t>”方针，按照“打早、打小、打了”原则，</w:t>
      </w:r>
      <w:r>
        <w:t>健全反应灵敏、运转高效的森林火灾处置体系，保证相关应急工作协调、有序和高效进行，最大程度减少森林火灾</w:t>
      </w:r>
      <w:r>
        <w:rPr>
          <w:rFonts w:hint="eastAsia"/>
        </w:rPr>
        <w:t>风险，降低</w:t>
      </w:r>
      <w:r>
        <w:t>人员伤亡和财产损失，保护森林资源，维护生态安全，特制定本预案。</w:t>
      </w:r>
    </w:p>
    <w:p>
      <w:pPr>
        <w:pStyle w:val="3"/>
        <w:bidi w:val="0"/>
      </w:pPr>
      <w:bookmarkStart w:id="14" w:name="_Toc11851"/>
      <w:bookmarkStart w:id="15" w:name="_Toc25781"/>
      <w:bookmarkStart w:id="16" w:name="_Toc41648171"/>
      <w:bookmarkStart w:id="17" w:name="_Toc15249"/>
      <w:bookmarkStart w:id="18" w:name="_Toc32617"/>
      <w:r>
        <w:t>（二）编制依据</w:t>
      </w:r>
      <w:bookmarkEnd w:id="14"/>
      <w:bookmarkEnd w:id="15"/>
      <w:bookmarkEnd w:id="16"/>
      <w:bookmarkEnd w:id="17"/>
      <w:bookmarkEnd w:id="18"/>
    </w:p>
    <w:p>
      <w:pPr>
        <w:bidi w:val="0"/>
      </w:pPr>
      <w:r>
        <w:t>在遵照执行《中华人民共和国突发事件应对法》《广东省突发事件应对条例》《广东省突发事件总体应急预案》《深圳市突发事件总体应急预案》《深圳市突发事件应急预案管理办法》《深圳市大鹏新区突发事件总体应急预案》等总体要求基础上，重点依据森林火灾领域相关指导、规范性文件。</w:t>
      </w:r>
    </w:p>
    <w:p>
      <w:pPr>
        <w:pStyle w:val="14"/>
        <w:bidi w:val="0"/>
      </w:pPr>
      <w:r>
        <w:t>表1 专项编制依据</w:t>
      </w:r>
    </w:p>
    <w:tbl>
      <w:tblPr>
        <w:tblStyle w:val="8"/>
        <w:tblW w:w="8316" w:type="dxa"/>
        <w:jc w:val="center"/>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Layout w:type="fixed"/>
        <w:tblCellMar>
          <w:top w:w="0" w:type="dxa"/>
          <w:left w:w="0" w:type="dxa"/>
          <w:bottom w:w="0" w:type="dxa"/>
          <w:right w:w="0" w:type="dxa"/>
        </w:tblCellMar>
      </w:tblPr>
      <w:tblGrid>
        <w:gridCol w:w="804"/>
        <w:gridCol w:w="7512"/>
      </w:tblGrid>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505" w:hRule="atLeast"/>
          <w:tblHeader/>
          <w:jc w:val="center"/>
        </w:trPr>
        <w:tc>
          <w:tcPr>
            <w:tcW w:w="804" w:type="dxa"/>
            <w:tcMar>
              <w:top w:w="15" w:type="dxa"/>
              <w:left w:w="15" w:type="dxa"/>
              <w:bottom w:w="0" w:type="dxa"/>
              <w:right w:w="15" w:type="dxa"/>
            </w:tcMar>
            <w:vAlign w:val="center"/>
          </w:tcPr>
          <w:p>
            <w:pPr>
              <w:ind w:firstLine="0" w:firstLineChars="0"/>
              <w:jc w:val="center"/>
              <w:textAlignment w:val="center"/>
              <w:rPr>
                <w:rFonts w:hint="eastAsia" w:ascii="黑体" w:hAnsi="黑体" w:eastAsia="黑体" w:cs="黑体"/>
                <w:b w:val="0"/>
                <w:bCs w:val="0"/>
                <w:color w:val="auto"/>
                <w:kern w:val="0"/>
                <w:sz w:val="28"/>
                <w:szCs w:val="20"/>
              </w:rPr>
            </w:pPr>
            <w:r>
              <w:rPr>
                <w:rFonts w:hint="eastAsia" w:ascii="黑体" w:hAnsi="黑体" w:eastAsia="黑体" w:cs="黑体"/>
                <w:b w:val="0"/>
                <w:bCs w:val="0"/>
                <w:color w:val="auto"/>
                <w:kern w:val="0"/>
                <w:sz w:val="28"/>
                <w:szCs w:val="20"/>
              </w:rPr>
              <w:t>序号</w:t>
            </w:r>
          </w:p>
        </w:tc>
        <w:tc>
          <w:tcPr>
            <w:tcW w:w="7512" w:type="dxa"/>
            <w:tcMar>
              <w:top w:w="15" w:type="dxa"/>
              <w:left w:w="15" w:type="dxa"/>
              <w:bottom w:w="0" w:type="dxa"/>
              <w:right w:w="15" w:type="dxa"/>
            </w:tcMar>
            <w:vAlign w:val="center"/>
          </w:tcPr>
          <w:p>
            <w:pPr>
              <w:pStyle w:val="15"/>
              <w:bidi w:val="0"/>
              <w:rPr>
                <w:rFonts w:hint="eastAsia" w:ascii="黑体" w:hAnsi="黑体" w:eastAsia="黑体" w:cs="黑体"/>
                <w:b w:val="0"/>
                <w:bCs w:val="0"/>
                <w:color w:val="auto"/>
                <w:kern w:val="0"/>
                <w:szCs w:val="20"/>
              </w:rPr>
            </w:pPr>
            <w:r>
              <w:rPr>
                <w:rFonts w:hint="eastAsia"/>
              </w:rPr>
              <w:t>专项领域相关指导、规范性文件</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1</w:t>
            </w:r>
          </w:p>
        </w:tc>
        <w:tc>
          <w:tcPr>
            <w:tcW w:w="7512" w:type="dxa"/>
            <w:tcMar>
              <w:top w:w="15" w:type="dxa"/>
              <w:left w:w="15" w:type="dxa"/>
              <w:bottom w:w="0" w:type="dxa"/>
              <w:right w:w="15" w:type="dxa"/>
            </w:tcMar>
            <w:vAlign w:val="center"/>
          </w:tcPr>
          <w:p>
            <w:pPr>
              <w:pStyle w:val="16"/>
              <w:bidi w:val="0"/>
            </w:pPr>
            <w:r>
              <w:rPr>
                <w:rFonts w:hint="eastAsia"/>
              </w:rPr>
              <w:t>《中华人民共和国森林法》（2009年修订）</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2</w:t>
            </w:r>
          </w:p>
        </w:tc>
        <w:tc>
          <w:tcPr>
            <w:tcW w:w="7512" w:type="dxa"/>
            <w:tcMar>
              <w:top w:w="15" w:type="dxa"/>
              <w:left w:w="15" w:type="dxa"/>
              <w:bottom w:w="0" w:type="dxa"/>
              <w:right w:w="15" w:type="dxa"/>
            </w:tcMar>
            <w:vAlign w:val="center"/>
          </w:tcPr>
          <w:p>
            <w:pPr>
              <w:pStyle w:val="16"/>
              <w:bidi w:val="0"/>
            </w:pPr>
            <w:r>
              <w:rPr>
                <w:rFonts w:hint="eastAsia"/>
              </w:rPr>
              <w:t>《森林防火条例》（中华人民共和国国务院令第541号）</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3</w:t>
            </w:r>
          </w:p>
        </w:tc>
        <w:tc>
          <w:tcPr>
            <w:tcW w:w="7512" w:type="dxa"/>
            <w:tcMar>
              <w:top w:w="15" w:type="dxa"/>
              <w:left w:w="15" w:type="dxa"/>
              <w:bottom w:w="0" w:type="dxa"/>
              <w:right w:w="15" w:type="dxa"/>
            </w:tcMar>
            <w:vAlign w:val="center"/>
          </w:tcPr>
          <w:p>
            <w:pPr>
              <w:pStyle w:val="16"/>
              <w:bidi w:val="0"/>
            </w:pPr>
            <w:r>
              <w:rPr>
                <w:rFonts w:hint="eastAsia"/>
              </w:rPr>
              <w:t>《关于进一步加强森林消防队伍建设的意见》（2013年）</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4</w:t>
            </w:r>
          </w:p>
        </w:tc>
        <w:tc>
          <w:tcPr>
            <w:tcW w:w="7512" w:type="dxa"/>
            <w:tcMar>
              <w:top w:w="15" w:type="dxa"/>
              <w:left w:w="15" w:type="dxa"/>
              <w:bottom w:w="0" w:type="dxa"/>
              <w:right w:w="15" w:type="dxa"/>
            </w:tcMar>
            <w:vAlign w:val="center"/>
          </w:tcPr>
          <w:p>
            <w:pPr>
              <w:pStyle w:val="16"/>
              <w:bidi w:val="0"/>
              <w:rPr>
                <w:rFonts w:hint="default"/>
                <w:lang w:val="en-US" w:eastAsia="zh-CN"/>
              </w:rPr>
            </w:pPr>
            <w:r>
              <w:t>《</w:t>
            </w:r>
            <w:bookmarkStart w:id="19" w:name="OLE_LINK25"/>
            <w:r>
              <w:rPr>
                <w:rFonts w:hint="eastAsia"/>
                <w:lang w:val="en-US" w:eastAsia="zh-CN"/>
              </w:rPr>
              <w:t>广东省森林防火条例</w:t>
            </w:r>
            <w:bookmarkEnd w:id="19"/>
            <w:r>
              <w:t>》</w:t>
            </w:r>
            <w:r>
              <w:rPr>
                <w:rFonts w:hint="eastAsia"/>
                <w:lang w:val="en-US" w:eastAsia="zh-CN"/>
              </w:rPr>
              <w:t>（2017年6月2日广东省第十二届人民代表大会常务委员会第三十三次会议通过）</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5</w:t>
            </w:r>
          </w:p>
        </w:tc>
        <w:tc>
          <w:tcPr>
            <w:tcW w:w="7512" w:type="dxa"/>
            <w:tcMar>
              <w:top w:w="15" w:type="dxa"/>
              <w:left w:w="15" w:type="dxa"/>
              <w:bottom w:w="0" w:type="dxa"/>
              <w:right w:w="15" w:type="dxa"/>
            </w:tcMar>
            <w:vAlign w:val="center"/>
          </w:tcPr>
          <w:p>
            <w:pPr>
              <w:pStyle w:val="16"/>
              <w:bidi w:val="0"/>
            </w:pPr>
            <w:r>
              <w:t>《</w:t>
            </w:r>
            <w:bookmarkStart w:id="20" w:name="OLE_LINK27"/>
            <w:r>
              <w:rPr>
                <w:rFonts w:hint="eastAsia"/>
              </w:rPr>
              <w:t>国家森林草原火灾应急预案</w:t>
            </w:r>
            <w:bookmarkEnd w:id="20"/>
            <w:r>
              <w:t>》</w:t>
            </w:r>
            <w:r>
              <w:rPr>
                <w:rFonts w:hint="eastAsia"/>
              </w:rPr>
              <w:t>（国办函〔2020〕99号</w:t>
            </w:r>
            <w:r>
              <w:t>）</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6</w:t>
            </w:r>
          </w:p>
        </w:tc>
        <w:tc>
          <w:tcPr>
            <w:tcW w:w="7512" w:type="dxa"/>
            <w:tcMar>
              <w:top w:w="15" w:type="dxa"/>
              <w:left w:w="15" w:type="dxa"/>
              <w:bottom w:w="0" w:type="dxa"/>
              <w:right w:w="15" w:type="dxa"/>
            </w:tcMar>
            <w:vAlign w:val="center"/>
          </w:tcPr>
          <w:p>
            <w:pPr>
              <w:pStyle w:val="16"/>
              <w:bidi w:val="0"/>
            </w:pPr>
            <w:r>
              <w:rPr>
                <w:rFonts w:hint="eastAsia"/>
              </w:rPr>
              <w:t>《中华人民共和国林业行业标准:森林火灾扑救技术规程(LY/T 1679-2006)》</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7</w:t>
            </w:r>
          </w:p>
        </w:tc>
        <w:tc>
          <w:tcPr>
            <w:tcW w:w="7512" w:type="dxa"/>
            <w:tcMar>
              <w:top w:w="15" w:type="dxa"/>
              <w:left w:w="15" w:type="dxa"/>
              <w:bottom w:w="0" w:type="dxa"/>
              <w:right w:w="15" w:type="dxa"/>
            </w:tcMar>
            <w:vAlign w:val="center"/>
          </w:tcPr>
          <w:p>
            <w:pPr>
              <w:pStyle w:val="16"/>
              <w:bidi w:val="0"/>
            </w:pPr>
            <w:r>
              <w:rPr>
                <w:rFonts w:hint="eastAsia"/>
              </w:rPr>
              <w:t>《广东省人民政府办公厅关于印发</w:t>
            </w:r>
            <w:r>
              <w:rPr>
                <w:rFonts w:hint="eastAsia"/>
                <w:lang w:eastAsia="zh-CN"/>
              </w:rPr>
              <w:t>〈</w:t>
            </w:r>
            <w:r>
              <w:rPr>
                <w:rFonts w:hint="eastAsia"/>
              </w:rPr>
              <w:t>广东省森林火灾应急预案</w:t>
            </w:r>
            <w:r>
              <w:rPr>
                <w:rFonts w:hint="eastAsia"/>
                <w:lang w:eastAsia="zh-CN"/>
              </w:rPr>
              <w:t>〉</w:t>
            </w:r>
            <w:r>
              <w:rPr>
                <w:rFonts w:hint="eastAsia"/>
              </w:rPr>
              <w:t>的通知》（粤办函〔2021〕54号）</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t>8</w:t>
            </w:r>
          </w:p>
        </w:tc>
        <w:tc>
          <w:tcPr>
            <w:tcW w:w="7512" w:type="dxa"/>
            <w:tcMar>
              <w:top w:w="15" w:type="dxa"/>
              <w:left w:w="15" w:type="dxa"/>
              <w:bottom w:w="0" w:type="dxa"/>
              <w:right w:w="15" w:type="dxa"/>
            </w:tcMar>
            <w:vAlign w:val="center"/>
          </w:tcPr>
          <w:p>
            <w:pPr>
              <w:pStyle w:val="16"/>
              <w:bidi w:val="0"/>
            </w:pPr>
            <w:r>
              <w:t>《深圳市森林火灾应急预案</w:t>
            </w:r>
            <w:r>
              <w:rPr>
                <w:rFonts w:hint="eastAsia"/>
              </w:rPr>
              <w:t>（202</w:t>
            </w:r>
            <w:r>
              <w:rPr>
                <w:rFonts w:hint="default"/>
                <w:lang w:val="en-US"/>
              </w:rPr>
              <w:t>1</w:t>
            </w:r>
            <w:r>
              <w:rPr>
                <w:rFonts w:hint="eastAsia"/>
              </w:rPr>
              <w:t>年版）</w:t>
            </w:r>
            <w:r>
              <w:t>》</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bookmarkStart w:id="21" w:name="_Toc41648172"/>
            <w:bookmarkStart w:id="22" w:name="_Toc19143"/>
            <w:r>
              <w:rPr>
                <w:rFonts w:hint="eastAsia"/>
              </w:rPr>
              <w:t>9</w:t>
            </w:r>
          </w:p>
        </w:tc>
        <w:tc>
          <w:tcPr>
            <w:tcW w:w="7512" w:type="dxa"/>
            <w:tcMar>
              <w:top w:w="15" w:type="dxa"/>
              <w:left w:w="15" w:type="dxa"/>
              <w:bottom w:w="0" w:type="dxa"/>
              <w:right w:w="15" w:type="dxa"/>
            </w:tcMar>
            <w:vAlign w:val="center"/>
          </w:tcPr>
          <w:p>
            <w:pPr>
              <w:pStyle w:val="16"/>
              <w:bidi w:val="0"/>
            </w:pPr>
            <w:r>
              <w:rPr>
                <w:rFonts w:hint="eastAsia"/>
              </w:rPr>
              <w:t>《深圳市应对突发事件军地应急联动机制实施办法》（深应急委办</w:t>
            </w:r>
            <w:r>
              <w:t>〔20</w:t>
            </w:r>
            <w:r>
              <w:rPr>
                <w:rFonts w:hint="eastAsia"/>
              </w:rPr>
              <w:t>19</w:t>
            </w:r>
            <w:r>
              <w:t>〕1号</w:t>
            </w:r>
            <w:r>
              <w:rPr>
                <w:rFonts w:hint="eastAsia"/>
              </w:rPr>
              <w:t>）</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bookmarkStart w:id="23" w:name="_Toc7321"/>
            <w:r>
              <w:rPr>
                <w:rFonts w:hint="eastAsia"/>
              </w:rPr>
              <w:t>10</w:t>
            </w:r>
          </w:p>
        </w:tc>
        <w:tc>
          <w:tcPr>
            <w:tcW w:w="7512" w:type="dxa"/>
            <w:tcMar>
              <w:top w:w="15" w:type="dxa"/>
              <w:left w:w="15" w:type="dxa"/>
              <w:bottom w:w="0" w:type="dxa"/>
              <w:right w:w="15" w:type="dxa"/>
            </w:tcMar>
            <w:vAlign w:val="center"/>
          </w:tcPr>
          <w:p>
            <w:pPr>
              <w:pStyle w:val="16"/>
              <w:bidi w:val="0"/>
            </w:pPr>
            <w:r>
              <w:rPr>
                <w:rFonts w:hint="eastAsia"/>
              </w:rPr>
              <w:t>《</w:t>
            </w:r>
            <w:r>
              <w:t>深圳市森林防灭火指挥部工作规则</w:t>
            </w:r>
            <w:r>
              <w:rPr>
                <w:rFonts w:hint="eastAsia"/>
              </w:rPr>
              <w:t>》</w:t>
            </w:r>
          </w:p>
          <w:p>
            <w:pPr>
              <w:pStyle w:val="16"/>
              <w:bidi w:val="0"/>
            </w:pPr>
            <w:r>
              <w:rPr>
                <w:rFonts w:hint="eastAsia"/>
              </w:rPr>
              <w:t>（</w:t>
            </w:r>
            <w:r>
              <w:t>深森防火指〔2021〕1 号</w:t>
            </w:r>
            <w:r>
              <w:rPr>
                <w:rFonts w:hint="eastAsia"/>
              </w:rPr>
              <w:t>）</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rPr>
                <w:rFonts w:hint="eastAsia"/>
              </w:rPr>
              <w:t>11</w:t>
            </w:r>
          </w:p>
        </w:tc>
        <w:tc>
          <w:tcPr>
            <w:tcW w:w="7512" w:type="dxa"/>
            <w:tcMar>
              <w:top w:w="15" w:type="dxa"/>
              <w:left w:w="15" w:type="dxa"/>
              <w:bottom w:w="0" w:type="dxa"/>
              <w:right w:w="15" w:type="dxa"/>
            </w:tcMar>
            <w:vAlign w:val="center"/>
          </w:tcPr>
          <w:p>
            <w:pPr>
              <w:pStyle w:val="16"/>
              <w:bidi w:val="0"/>
            </w:pPr>
            <w:r>
              <w:t>《深圳市处置森林火灾现场指挥官工作指引》</w:t>
            </w:r>
          </w:p>
          <w:p>
            <w:pPr>
              <w:pStyle w:val="16"/>
              <w:bidi w:val="0"/>
            </w:pPr>
            <w:r>
              <w:rPr>
                <w:rFonts w:hint="eastAsia"/>
              </w:rPr>
              <w:t>（</w:t>
            </w:r>
            <w:r>
              <w:t>深森防火〔2021〕23 号</w:t>
            </w:r>
            <w:r>
              <w:rPr>
                <w:rFonts w:hint="eastAsia"/>
              </w:rPr>
              <w:t>）</w:t>
            </w:r>
          </w:p>
        </w:tc>
      </w:tr>
      <w:tr>
        <w:tblPrEx>
          <w:tblBorders>
            <w:top w:val="single" w:color="auto" w:sz="4" w:space="0"/>
            <w:left w:val="single" w:color="auto" w:sz="4" w:space="0"/>
            <w:bottom w:val="single" w:color="auto" w:sz="4" w:space="0"/>
            <w:right w:val="single" w:color="auto" w:sz="4" w:space="0"/>
            <w:insideH w:val="single" w:color="262626" w:sz="4" w:space="0"/>
            <w:insideV w:val="single" w:color="262626" w:sz="4" w:space="0"/>
          </w:tblBorders>
          <w:tblCellMar>
            <w:top w:w="0" w:type="dxa"/>
            <w:left w:w="0" w:type="dxa"/>
            <w:bottom w:w="0" w:type="dxa"/>
            <w:right w:w="0" w:type="dxa"/>
          </w:tblCellMar>
        </w:tblPrEx>
        <w:trPr>
          <w:trHeight w:val="90" w:hRule="atLeast"/>
          <w:jc w:val="center"/>
        </w:trPr>
        <w:tc>
          <w:tcPr>
            <w:tcW w:w="804" w:type="dxa"/>
            <w:tcMar>
              <w:top w:w="15" w:type="dxa"/>
              <w:left w:w="15" w:type="dxa"/>
              <w:bottom w:w="0" w:type="dxa"/>
              <w:right w:w="15" w:type="dxa"/>
            </w:tcMar>
            <w:vAlign w:val="center"/>
          </w:tcPr>
          <w:p>
            <w:pPr>
              <w:pStyle w:val="16"/>
              <w:bidi w:val="0"/>
            </w:pPr>
            <w:r>
              <w:rPr>
                <w:rFonts w:hint="eastAsia"/>
              </w:rPr>
              <w:t>12</w:t>
            </w:r>
          </w:p>
        </w:tc>
        <w:tc>
          <w:tcPr>
            <w:tcW w:w="7512" w:type="dxa"/>
            <w:tcMar>
              <w:top w:w="15" w:type="dxa"/>
              <w:left w:w="15" w:type="dxa"/>
              <w:bottom w:w="0" w:type="dxa"/>
              <w:right w:w="15" w:type="dxa"/>
            </w:tcMar>
            <w:vAlign w:val="center"/>
          </w:tcPr>
          <w:p>
            <w:pPr>
              <w:pStyle w:val="16"/>
              <w:bidi w:val="0"/>
            </w:pPr>
            <w:r>
              <w:rPr>
                <w:rFonts w:hint="eastAsia"/>
              </w:rPr>
              <w:t>《广东省森林火灾“四个一”应急处置机制工作指引》</w:t>
            </w:r>
          </w:p>
          <w:p>
            <w:pPr>
              <w:pStyle w:val="16"/>
              <w:bidi w:val="0"/>
            </w:pPr>
            <w:r>
              <w:rPr>
                <w:rFonts w:hint="eastAsia"/>
              </w:rPr>
              <w:t>（粤森防办〔2021〕25号）</w:t>
            </w:r>
          </w:p>
        </w:tc>
      </w:tr>
    </w:tbl>
    <w:p>
      <w:pPr>
        <w:pStyle w:val="3"/>
        <w:bidi w:val="0"/>
      </w:pPr>
      <w:bookmarkStart w:id="24" w:name="_Toc29081"/>
      <w:bookmarkStart w:id="25" w:name="_Toc24614"/>
      <w:r>
        <w:rPr>
          <w:rFonts w:hint="eastAsia"/>
        </w:rPr>
        <w:t>（三）工作原则</w:t>
      </w:r>
      <w:bookmarkEnd w:id="21"/>
      <w:bookmarkEnd w:id="22"/>
      <w:bookmarkEnd w:id="23"/>
      <w:bookmarkEnd w:id="24"/>
      <w:bookmarkEnd w:id="25"/>
    </w:p>
    <w:p>
      <w:pPr>
        <w:bidi w:val="0"/>
      </w:pPr>
      <w:r>
        <w:t>统一指挥，分级管理。在大鹏新区森林防灭火指挥部统一领导下，新区各相关单位按照</w:t>
      </w:r>
      <w:r>
        <w:rPr>
          <w:rFonts w:hint="eastAsia"/>
        </w:rPr>
        <w:t>“</w:t>
      </w:r>
      <w:r>
        <w:t>分级响应、条块结合、以块为主、基层先行、逐级抬升</w:t>
      </w:r>
      <w:r>
        <w:rPr>
          <w:rFonts w:hint="eastAsia"/>
        </w:rPr>
        <w:t>”</w:t>
      </w:r>
      <w:r>
        <w:t>的处置模式，完善新区</w:t>
      </w:r>
      <w:r>
        <w:rPr>
          <w:rFonts w:hint="eastAsia"/>
        </w:rPr>
        <w:t>、</w:t>
      </w:r>
      <w:r>
        <w:t>办事处</w:t>
      </w:r>
      <w:r>
        <w:rPr>
          <w:rFonts w:hint="eastAsia"/>
        </w:rPr>
        <w:t>、</w:t>
      </w:r>
      <w:r>
        <w:t>社区森林火灾处置组织体系，分级负责相关的应急响应和应急处置工作，完善新区应急联动协同机制。</w:t>
      </w:r>
    </w:p>
    <w:p>
      <w:pPr>
        <w:bidi w:val="0"/>
      </w:pPr>
      <w:r>
        <w:t>以人为本</w:t>
      </w:r>
      <w:r>
        <w:rPr>
          <w:rFonts w:hint="eastAsia"/>
        </w:rPr>
        <w:t>，</w:t>
      </w:r>
      <w:r>
        <w:t>科学扑救。坚持</w:t>
      </w:r>
      <w:r>
        <w:rPr>
          <w:rFonts w:hint="eastAsia"/>
          <w:lang w:val="en-US" w:eastAsia="zh-CN"/>
        </w:rPr>
        <w:t>人民至上、生命至上</w:t>
      </w:r>
      <w:r>
        <w:rPr>
          <w:rFonts w:hint="eastAsia"/>
          <w:lang w:eastAsia="zh-CN"/>
        </w:rPr>
        <w:t>，</w:t>
      </w:r>
      <w:r>
        <w:rPr>
          <w:rFonts w:hint="eastAsia"/>
        </w:rPr>
        <w:t>把</w:t>
      </w:r>
      <w:r>
        <w:t>保护森林火灾发生地区居民、林区游客和扑火人员的生命安全</w:t>
      </w:r>
      <w:r>
        <w:rPr>
          <w:rFonts w:hint="eastAsia"/>
        </w:rPr>
        <w:t>作</w:t>
      </w:r>
      <w:r>
        <w:t>为最基本的工作原则，以专业、半专业森林消防队伍为扑救森林火灾的主要力量，不得动员残疾人、</w:t>
      </w:r>
      <w:r>
        <w:rPr>
          <w:rFonts w:hint="eastAsia"/>
        </w:rPr>
        <w:t>老人、</w:t>
      </w:r>
      <w:r>
        <w:t>孕妇、未成年人</w:t>
      </w:r>
      <w:r>
        <w:rPr>
          <w:rFonts w:hint="eastAsia"/>
        </w:rPr>
        <w:t>、智障人员</w:t>
      </w:r>
      <w:r>
        <w:t>和未经培训的</w:t>
      </w:r>
      <w:r>
        <w:rPr>
          <w:rFonts w:hint="eastAsia"/>
        </w:rPr>
        <w:t>人员</w:t>
      </w:r>
      <w:r>
        <w:t>参与扑救</w:t>
      </w:r>
      <w:r>
        <w:rPr>
          <w:rFonts w:hint="eastAsia"/>
        </w:rPr>
        <w:t>森林火灾</w:t>
      </w:r>
      <w:r>
        <w:t>；同时应科学合理地制订应急救援工作方案，切实加强应急救援人员的安全防护，最大限度地减少人员伤亡和财产损失。</w:t>
      </w:r>
    </w:p>
    <w:p>
      <w:pPr>
        <w:bidi w:val="0"/>
      </w:pPr>
      <w:r>
        <w:t>预防为主，常备不懈。要把森林火险的预防工作放在首位，坚持预防与应急相结合，贯彻落实新区各项防火措施，切实有效地防止森林火情的发生；同时</w:t>
      </w:r>
      <w:r>
        <w:rPr>
          <w:rFonts w:hint="eastAsia"/>
        </w:rPr>
        <w:t>各级</w:t>
      </w:r>
      <w:r>
        <w:t>各单位协同配合，开展森林</w:t>
      </w:r>
      <w:r>
        <w:rPr>
          <w:rFonts w:hint="eastAsia"/>
        </w:rPr>
        <w:t>防扑火业务</w:t>
      </w:r>
      <w:r>
        <w:t>宣教培训和应急演练，</w:t>
      </w:r>
      <w:r>
        <w:rPr>
          <w:rFonts w:hint="eastAsia"/>
        </w:rPr>
        <w:t>强化</w:t>
      </w:r>
      <w:r>
        <w:t>森林防火应急救援队伍建设，</w:t>
      </w:r>
      <w:r>
        <w:rPr>
          <w:rFonts w:hint="eastAsia"/>
        </w:rPr>
        <w:t>保障森林防灭火</w:t>
      </w:r>
      <w:r>
        <w:t>应急物资的储备，积极做好各项应急准备工作，提高新区应急救援能力。</w:t>
      </w:r>
    </w:p>
    <w:p>
      <w:pPr>
        <w:bidi w:val="0"/>
      </w:pPr>
      <w:r>
        <w:t>快速反应，协同应对。新区各单位应充分依靠和发挥辖区企事业单位、基层组织和群众力量，建立健全森林防灭火应急联动体系，确保森林火险处置流程紧密衔接，增强森林火险应急协同处置能力，形成快速反应、协同有序、科学高效的应急响应机制</w:t>
      </w:r>
      <w:r>
        <w:rPr>
          <w:rFonts w:hint="eastAsia"/>
        </w:rPr>
        <w:t>，最大程度做到“打早、打小、打了”，实现有火不成灾</w:t>
      </w:r>
      <w:r>
        <w:t>。</w:t>
      </w:r>
    </w:p>
    <w:p>
      <w:pPr>
        <w:bidi w:val="0"/>
      </w:pPr>
      <w:r>
        <w:t>军地联动，统筹协调。根据解放军、武警部队具有规范化建制的特殊性，当需要解放军、武警部队增援新区火灾扑救任务时，</w:t>
      </w:r>
      <w:r>
        <w:rPr>
          <w:rFonts w:hint="eastAsia"/>
        </w:rPr>
        <w:t>须按规定</w:t>
      </w:r>
      <w:r>
        <w:t>提请</w:t>
      </w:r>
      <w:r>
        <w:rPr>
          <w:rFonts w:hint="eastAsia"/>
        </w:rPr>
        <w:t>军地应急联动联席会议办公室（市应急管理局）审批</w:t>
      </w:r>
      <w:r>
        <w:t>，按照深圳市军地应急联动工作机制，</w:t>
      </w:r>
      <w:r>
        <w:rPr>
          <w:rFonts w:hint="eastAsia"/>
        </w:rPr>
        <w:t>成立军地联合指挥部，落实各项保障措施，充分发挥驻地部队应急能力</w:t>
      </w:r>
      <w:r>
        <w:t>。</w:t>
      </w:r>
    </w:p>
    <w:p>
      <w:pPr>
        <w:pStyle w:val="3"/>
        <w:bidi w:val="0"/>
      </w:pPr>
      <w:bookmarkStart w:id="26" w:name="_Toc8994"/>
      <w:bookmarkStart w:id="27" w:name="_Toc5746"/>
      <w:bookmarkStart w:id="28" w:name="_Toc28644"/>
      <w:bookmarkStart w:id="29" w:name="_Toc41648173"/>
      <w:bookmarkStart w:id="30" w:name="_Toc24508"/>
      <w:r>
        <w:rPr>
          <w:rFonts w:hint="eastAsia"/>
        </w:rPr>
        <w:t>（四）适用范围</w:t>
      </w:r>
      <w:bookmarkEnd w:id="26"/>
      <w:bookmarkEnd w:id="27"/>
      <w:bookmarkEnd w:id="28"/>
      <w:bookmarkEnd w:id="29"/>
      <w:bookmarkEnd w:id="30"/>
    </w:p>
    <w:p>
      <w:pPr>
        <w:bidi w:val="0"/>
        <w:rPr>
          <w:rFonts w:hint="default"/>
          <w:lang w:val="en-US" w:eastAsia="zh-CN"/>
        </w:rPr>
      </w:pPr>
      <w:r>
        <w:t>本预案适用于大鹏新区辖区内发生的森林火灾应急处置工作。</w:t>
      </w:r>
      <w:r>
        <w:rPr>
          <w:rFonts w:hint="eastAsia"/>
          <w:lang w:val="en-US" w:eastAsia="zh-CN"/>
        </w:rPr>
        <w:t>其他类型火灾事故参照《深圳市大鹏新区火灾事故处置预案》执行。</w:t>
      </w:r>
    </w:p>
    <w:p>
      <w:pPr>
        <w:bidi w:val="0"/>
      </w:pPr>
      <w:r>
        <w:t>森林火灾，根据《中华人民共和国森林法实施条例》</w:t>
      </w:r>
      <w:r>
        <w:rPr>
          <w:rFonts w:hint="eastAsia"/>
          <w:lang w:val="en-US" w:eastAsia="zh-CN"/>
        </w:rPr>
        <w:t>和</w:t>
      </w:r>
      <w:r>
        <w:t>《森林火灾成</w:t>
      </w:r>
      <w:r>
        <w:rPr>
          <w:rFonts w:hint="eastAsia"/>
        </w:rPr>
        <w:t>因和森林资源损失调查方法》（LY/T 1846-2009），是指郁闭度0.2以上的乔木林地以及</w:t>
      </w:r>
      <w:r>
        <w:t>竹林地、灌木林地、疏林地、采伐迹地、火烧迹地、未成林造林地、苗圃地和区级以上人民政府规划的宜林地发生的非控制性燃烧。</w:t>
      </w:r>
    </w:p>
    <w:p>
      <w:pPr>
        <w:pStyle w:val="3"/>
        <w:bidi w:val="0"/>
      </w:pPr>
      <w:bookmarkStart w:id="31" w:name="_Toc16104"/>
      <w:bookmarkStart w:id="32" w:name="_Toc41648174"/>
      <w:bookmarkStart w:id="33" w:name="_Toc5134"/>
      <w:bookmarkStart w:id="34" w:name="_Toc696"/>
      <w:bookmarkStart w:id="35" w:name="_Toc12540"/>
      <w:r>
        <w:rPr>
          <w:rFonts w:hint="eastAsia"/>
        </w:rPr>
        <w:t>（五）大鹏新区森林火灾风险分析</w:t>
      </w:r>
      <w:bookmarkEnd w:id="31"/>
      <w:bookmarkEnd w:id="32"/>
      <w:bookmarkEnd w:id="33"/>
      <w:bookmarkEnd w:id="34"/>
      <w:bookmarkEnd w:id="35"/>
    </w:p>
    <w:p>
      <w:pPr>
        <w:bidi w:val="0"/>
      </w:pPr>
      <w:r>
        <w:rPr>
          <w:rFonts w:hint="eastAsia"/>
        </w:rPr>
        <w:t>1.大鹏新区森林概况</w:t>
      </w:r>
    </w:p>
    <w:p>
      <w:pPr>
        <w:bidi w:val="0"/>
        <w:rPr>
          <w:rFonts w:hint="eastAsia"/>
        </w:rPr>
      </w:pPr>
      <w:r>
        <w:rPr>
          <w:rFonts w:hint="eastAsia"/>
        </w:rPr>
        <w:t>大鹏新区2011年12月30日正式揭牌成立，位于深圳东南部，三面环海，东临大亚湾，与惠州接壤，西抱大鹏湾，遥望香港新界。大鹏新区所占总面积29537.94公顷，森林覆盖率77.58%。</w:t>
      </w:r>
    </w:p>
    <w:p>
      <w:pPr>
        <w:bidi w:val="0"/>
      </w:pPr>
      <w:r>
        <w:rPr>
          <w:rFonts w:hint="eastAsia"/>
        </w:rPr>
        <w:t>2.火灾风险分析</w:t>
      </w:r>
    </w:p>
    <w:p>
      <w:pPr>
        <w:bidi w:val="0"/>
      </w:pPr>
      <w:r>
        <w:rPr>
          <w:rFonts w:hint="eastAsia"/>
        </w:rPr>
        <w:t>依据《森林防火条例》和《全国森林火险区划等级标准》（LY/T 1063—2008），大鹏新区划定为Ⅱ级森林火险区，即：森林火灾危险性中等。</w:t>
      </w:r>
    </w:p>
    <w:p>
      <w:pPr>
        <w:bidi w:val="0"/>
      </w:pPr>
      <w:r>
        <w:rPr>
          <w:rFonts w:hint="eastAsia"/>
        </w:rPr>
        <w:t>（1）风险特征</w:t>
      </w:r>
    </w:p>
    <w:p>
      <w:pPr>
        <w:bidi w:val="0"/>
      </w:pPr>
      <w:r>
        <w:rPr>
          <w:rFonts w:hint="eastAsia"/>
        </w:rPr>
        <w:t>辖区的森林火灾风险主要受四个方面因素影响：一是森林固有条件。大鹏新区</w:t>
      </w:r>
      <w:r>
        <w:rPr>
          <w:rFonts w:hint="eastAsia"/>
          <w:lang w:val="en-US" w:eastAsia="zh-CN"/>
        </w:rPr>
        <w:t>森林面积225.15平方公里，</w:t>
      </w:r>
      <w:r>
        <w:rPr>
          <w:rFonts w:hint="eastAsia"/>
        </w:rPr>
        <w:t>森林覆盖率高达77.58%，主要植被类型有：常绿针叶林、常绿阔叶林、季风常绿阔叶林、红树林、山顶矮林、灌丛和经济林等。加上多年来对森林的分类经营和封山育林，使林内的乔木、灌木、杂草、蕨类、苔藓、枯枝落叶等可燃物大量积累，发生重、特大森林火灾的危险性加大。大鹏新区林地分布主要以连片为主，一旦发生森林火灾，极易扩展为较大、重大及以上森林火灾。</w:t>
      </w:r>
    </w:p>
    <w:p>
      <w:pPr>
        <w:bidi w:val="0"/>
      </w:pPr>
      <w:r>
        <w:rPr>
          <w:rFonts w:hint="eastAsia"/>
        </w:rPr>
        <w:t>二是气候因素。大鹏新区属于亚热带季风气候，由于深受季风的影响，夏季盛行偏东南风，时有季风低压、热带气旋光顾，高温多雨；其余季节盛行东北季风，天气较为干燥，年平均气温在22℃左右，极易引发森林火灾。近年来大鹏半岛地区高温、干旱天气增多，森林火险等级持续居高不下，森林防火形势非常严峻。</w:t>
      </w:r>
    </w:p>
    <w:p>
      <w:pPr>
        <w:bidi w:val="0"/>
      </w:pPr>
      <w:r>
        <w:rPr>
          <w:rFonts w:hint="eastAsia"/>
        </w:rPr>
        <w:t>三是能源设施。新区辖区内高风险能源设施众多，包括油库、气库、天然气储备与调峰库、LNG接收站、电厂、LNG长输天然气管道、输油管道、高压走廊等。这些设施一般布局在山区地段，依山而建，各类管线纵横于林中植被覆盖较高，储存及传输介质为成品油、天然气等，均属于易燃易爆的危险化学物质，一旦发生事故极易扩展引发森林火灾。</w:t>
      </w:r>
    </w:p>
    <w:p>
      <w:pPr>
        <w:bidi w:val="0"/>
      </w:pPr>
      <w:r>
        <w:rPr>
          <w:rFonts w:hint="eastAsia"/>
        </w:rPr>
        <w:t>四是人为因素。大鹏新区依山傍水，风景优美，近年来日益成为外来游客向往的旅游胜地。仅2020年“十一”黄金周就接待游客55.81万人次，越来越多的人前往林中游览，造成人为活动频繁，户外生火、野炊、携带自热小火锅等现场普遍存在。此外，春节、元宵、清明、中秋等节假日期间，燃放烟花、爆竹、孔明灯、祭祖扫墓、炼山造林、烧果园草、搞副业等野外生产、生活、民俗用火增多，森林火灾隐患剧增，山上草木干枯，稍有不慎极易引发森林火灾。</w:t>
      </w:r>
    </w:p>
    <w:p>
      <w:pPr>
        <w:bidi w:val="0"/>
      </w:pPr>
      <w:r>
        <w:rPr>
          <w:rFonts w:hint="eastAsia"/>
        </w:rPr>
        <w:t>（2）后果分析</w:t>
      </w:r>
    </w:p>
    <w:p>
      <w:pPr>
        <w:bidi w:val="0"/>
      </w:pPr>
      <w:r>
        <w:rPr>
          <w:rFonts w:hint="eastAsia"/>
        </w:rPr>
        <w:t>森林火灾是一种突发性强、破坏性大、处置救助较为困难的自然灾害，不仅严重破坏森林资源和生态环境，而且对人民生命、财产和公共安全产生极大的危害，对国民经济可持续发展和生态安全造成巨大威胁，具体表现为：烧毁林木、烧毁林下植物资源，导致林木资源遭到损失，国家地质森林公园破坏，危害野生动物、使江海水质下降、引起空气污染，导致新区旅游业受到损失。</w:t>
      </w:r>
    </w:p>
    <w:p>
      <w:pPr>
        <w:bidi w:val="0"/>
      </w:pPr>
      <w:r>
        <w:rPr>
          <w:rFonts w:hint="eastAsia"/>
        </w:rPr>
        <w:t>同时，由于新区存在大型油气库、高压走廊、大型电厂、输油管道等能源设施，一旦发生森林火灾，可能导致邻近能源设施发生次生火灾、爆炸等事故，严重威胁周边居民区安全，甚至将影响全市成品油、燃气、电力等能源供应。</w:t>
      </w:r>
    </w:p>
    <w:p>
      <w:pPr>
        <w:bidi w:val="0"/>
      </w:pPr>
      <w:r>
        <w:rPr>
          <w:rFonts w:hint="eastAsia"/>
        </w:rPr>
        <w:t>3.应急资源</w:t>
      </w:r>
    </w:p>
    <w:p>
      <w:pPr>
        <w:bidi w:val="0"/>
        <w:rPr>
          <w:color w:val="auto"/>
          <w:szCs w:val="32"/>
          <w:highlight w:val="red"/>
        </w:rPr>
      </w:pPr>
      <w:r>
        <w:rPr>
          <w:rFonts w:hint="eastAsia"/>
        </w:rPr>
        <w:t>目前新区有专业森林消防队伍4支，半专业队伍21支；</w:t>
      </w:r>
      <w:r>
        <w:rPr>
          <w:rFonts w:hint="eastAsia"/>
          <w:lang w:val="en-US" w:eastAsia="zh-CN"/>
        </w:rPr>
        <w:t>生物防火林带总长度284.503公里；</w:t>
      </w:r>
      <w:r>
        <w:rPr>
          <w:rFonts w:hint="eastAsia"/>
        </w:rPr>
        <w:t>登山口</w:t>
      </w:r>
      <w:r>
        <w:rPr>
          <w:rFonts w:hint="eastAsia"/>
          <w:lang w:val="en-US" w:eastAsia="zh-CN"/>
        </w:rPr>
        <w:t>49</w:t>
      </w:r>
      <w:r>
        <w:rPr>
          <w:rFonts w:hint="eastAsia"/>
        </w:rPr>
        <w:t>个，消防蓄</w:t>
      </w:r>
      <w:bookmarkStart w:id="36" w:name="OLE_LINK37"/>
      <w:r>
        <w:rPr>
          <w:rFonts w:hint="eastAsia"/>
        </w:rPr>
        <w:t>水池</w:t>
      </w:r>
      <w:bookmarkEnd w:id="36"/>
      <w:r>
        <w:rPr>
          <w:rFonts w:hint="eastAsia"/>
          <w:lang w:val="en-US" w:eastAsia="zh-CN"/>
        </w:rPr>
        <w:t>62</w:t>
      </w:r>
      <w:r>
        <w:rPr>
          <w:rFonts w:hint="eastAsia"/>
        </w:rPr>
        <w:t>个，蓄水桶共</w:t>
      </w:r>
      <w:r>
        <w:rPr>
          <w:rFonts w:hint="eastAsia"/>
          <w:lang w:eastAsia="zh-CN"/>
        </w:rPr>
        <w:t>1</w:t>
      </w:r>
      <w:r>
        <w:rPr>
          <w:rFonts w:hint="eastAsia"/>
          <w:lang w:val="en-US" w:eastAsia="zh-CN"/>
        </w:rPr>
        <w:t>20</w:t>
      </w:r>
      <w:r>
        <w:rPr>
          <w:rFonts w:hint="eastAsia"/>
        </w:rPr>
        <w:t>个；水库24个。</w:t>
      </w:r>
    </w:p>
    <w:p>
      <w:pPr>
        <w:pStyle w:val="2"/>
        <w:bidi w:val="0"/>
      </w:pPr>
      <w:bookmarkStart w:id="37" w:name="_Toc20733"/>
      <w:bookmarkStart w:id="38" w:name="_Toc16483"/>
      <w:bookmarkStart w:id="39" w:name="_Toc27751"/>
      <w:bookmarkStart w:id="40" w:name="_Toc41648175"/>
      <w:bookmarkStart w:id="41" w:name="_Toc24735"/>
      <w:r>
        <w:t>二、组织机构与职责</w:t>
      </w:r>
      <w:bookmarkEnd w:id="37"/>
      <w:bookmarkEnd w:id="38"/>
      <w:bookmarkEnd w:id="39"/>
      <w:bookmarkEnd w:id="40"/>
      <w:bookmarkEnd w:id="41"/>
    </w:p>
    <w:p>
      <w:pPr>
        <w:bidi w:val="0"/>
      </w:pPr>
      <w:r>
        <w:t>在大鹏新区突发事件应急委员会（以下简称</w:t>
      </w:r>
      <w:r>
        <w:rPr>
          <w:rFonts w:hint="eastAsia"/>
        </w:rPr>
        <w:t>“</w:t>
      </w:r>
      <w:r>
        <w:t>新区应急委</w:t>
      </w:r>
      <w:r>
        <w:rPr>
          <w:rFonts w:hint="eastAsia"/>
        </w:rPr>
        <w:t>”</w:t>
      </w:r>
      <w:r>
        <w:t>）的统一领导下，成立新区森林防灭火指挥部，统一组织、指挥、协调森林火灾应急处置工作。新区森林防灭火指挥部办公室设在新区应急管理局，承担新区森林防灭火指挥部日常工作。</w:t>
      </w:r>
    </w:p>
    <w:p>
      <w:pPr>
        <w:pStyle w:val="3"/>
        <w:bidi w:val="0"/>
      </w:pPr>
      <w:bookmarkStart w:id="42" w:name="_Toc41648176"/>
      <w:bookmarkStart w:id="43" w:name="_Toc19386"/>
      <w:bookmarkStart w:id="44" w:name="_Toc11055"/>
      <w:bookmarkStart w:id="45" w:name="_Toc19965"/>
      <w:bookmarkStart w:id="46" w:name="_Toc22063"/>
      <w:r>
        <w:rPr>
          <w:rFonts w:hint="eastAsia"/>
        </w:rPr>
        <w:t>（一）新区森林防灭火指挥部</w:t>
      </w:r>
      <w:bookmarkEnd w:id="42"/>
      <w:bookmarkEnd w:id="43"/>
      <w:bookmarkEnd w:id="44"/>
      <w:bookmarkEnd w:id="45"/>
      <w:bookmarkEnd w:id="46"/>
    </w:p>
    <w:p>
      <w:pPr>
        <w:bidi w:val="0"/>
      </w:pPr>
      <w:r>
        <w:t>新区森林防灭火指挥部由总指挥、副总指挥、执行总指挥兼现场指挥官</w:t>
      </w:r>
      <w:r>
        <w:rPr>
          <w:rFonts w:hint="eastAsia"/>
        </w:rPr>
        <w:t>、现场专业指挥官、专家组</w:t>
      </w:r>
      <w:r>
        <w:t>以及相关成员单位组成。</w:t>
      </w:r>
    </w:p>
    <w:p>
      <w:pPr>
        <w:bidi w:val="0"/>
      </w:pPr>
      <w:r>
        <w:t>总指挥：由新区管委会分管应急管理工作的新区领导担任，负责全面主持新区森林火灾防御准备和抢险救灾工作。</w:t>
      </w:r>
    </w:p>
    <w:p>
      <w:pPr>
        <w:bidi w:val="0"/>
      </w:pPr>
      <w:r>
        <w:t>副总指挥：由新区综合办公室副主任、新区应急管理局局长、市规划和自然资源局大鹏管理局局长、大鹏公安分局常务副局长、大鹏新区消防救援大队大队长担任，负责全面了解相关情况，协调指挥部相关成员单位，协助总指挥开展工作。</w:t>
      </w:r>
    </w:p>
    <w:p>
      <w:pPr>
        <w:bidi w:val="0"/>
      </w:pPr>
      <w:r>
        <w:t>执行总指挥兼现场指挥官：由新区应急管理局分管森林防灭火工作的局领导担任，履行现场决策、指挥、调度等职责</w:t>
      </w:r>
      <w:r>
        <w:rPr>
          <w:rFonts w:hint="eastAsia"/>
        </w:rPr>
        <w:t>。根据专业指挥官和专家组的意见建议，结合火场条件，统筹各功能组、职能部门，调配应急资源和救援队伍开展火灾扑救工作。执行总指挥到达现场前，由最先带领本级处置力量到达现场的有关单位负责人临时履行现场指挥官职责。</w:t>
      </w:r>
    </w:p>
    <w:p>
      <w:pPr>
        <w:bidi w:val="0"/>
      </w:pPr>
      <w:r>
        <w:rPr>
          <w:rFonts w:hint="eastAsia"/>
        </w:rPr>
        <w:t>现场专业指挥官：现场指挥部须配置</w:t>
      </w:r>
      <w:r>
        <w:t>1至2</w:t>
      </w:r>
      <w:r>
        <w:rPr>
          <w:rFonts w:hint="eastAsia"/>
        </w:rPr>
        <w:t>名有丰富森林火灾处置经验的专业指挥官，由现场指挥官任命，原则上由专业森林消防救援队伍负责同志担任。专业指挥官</w:t>
      </w:r>
      <w:bookmarkStart w:id="47" w:name="OLE_LINK17"/>
      <w:r>
        <w:rPr>
          <w:rFonts w:hint="eastAsia"/>
        </w:rPr>
        <w:t>负责组织火场勘查，根据森林火灾情况进行火场分析、救援力量分配和扑火战术安排，拟定扑火方案报指挥官审定决策。负责统一指挥调度现场各支扑火队伍参与火灾处置，明确扑火纪律和安全要求。根据现场处置需要向现场指挥官提出资源需求和其他专业意见建议。</w:t>
      </w:r>
    </w:p>
    <w:bookmarkEnd w:id="47"/>
    <w:p>
      <w:pPr>
        <w:bidi w:val="0"/>
      </w:pPr>
      <w:r>
        <w:rPr>
          <w:rFonts w:hint="eastAsia"/>
        </w:rPr>
        <w:t>当现场指挥部发生现场指挥人员确立、变更时，应当立即报告</w:t>
      </w:r>
      <w:r>
        <w:rPr>
          <w:rFonts w:hint="eastAsia"/>
          <w:lang w:val="en-US" w:eastAsia="zh-CN"/>
        </w:rPr>
        <w:t>后方</w:t>
      </w:r>
      <w:r>
        <w:rPr>
          <w:rFonts w:hint="eastAsia"/>
        </w:rPr>
        <w:t>总指挥部，并通知现场各工作组与其他参与现场处置的单位、队伍，建立现场指挥体系，统一指挥核心，避免各自为战。现场指挥官工作职责参考《深圳市处置森林火灾现场指挥官工作指引》中明确的应急响应各阶段（抵达现场前、抵达现场后、火灾扑灭后）现场指挥官工作内容执行。</w:t>
      </w:r>
    </w:p>
    <w:p>
      <w:pPr>
        <w:bidi w:val="0"/>
      </w:pPr>
      <w:r>
        <w:rPr>
          <w:rFonts w:hint="eastAsia"/>
        </w:rPr>
        <w:t>现场指挥部选址，应</w:t>
      </w:r>
      <w:r>
        <w:rPr>
          <w:rFonts w:hint="eastAsia"/>
          <w:lang w:val="en-US" w:eastAsia="zh-CN"/>
        </w:rPr>
        <w:t>考虑</w:t>
      </w:r>
      <w:r>
        <w:rPr>
          <w:rFonts w:hint="eastAsia"/>
        </w:rPr>
        <w:t>以下五个</w:t>
      </w:r>
      <w:r>
        <w:rPr>
          <w:rFonts w:hint="eastAsia"/>
          <w:lang w:val="en-US" w:eastAsia="zh-CN"/>
        </w:rPr>
        <w:t>因素</w:t>
      </w:r>
      <w:r>
        <w:rPr>
          <w:rFonts w:hint="eastAsia"/>
        </w:rPr>
        <w:t>：一是距离火场近，便于指挥和及时了解掌握火情变化；二是位置空旷，便于集结和调动扑火队伍；三是便于应急通信保障；四是相对安全，易于避险；五是附近有明显标志，便于识别。</w:t>
      </w:r>
    </w:p>
    <w:p>
      <w:pPr>
        <w:bidi w:val="0"/>
      </w:pPr>
      <w:r>
        <w:rPr>
          <w:rFonts w:hint="eastAsia"/>
        </w:rPr>
        <w:t>1.新区森林防灭火指挥部职责</w:t>
      </w:r>
    </w:p>
    <w:p>
      <w:pPr>
        <w:bidi w:val="0"/>
      </w:pPr>
      <w:r>
        <w:rPr>
          <w:rFonts w:hint="eastAsia"/>
        </w:rPr>
        <w:t>（1）负责统一组织领导、指挥协调新区森林火灾的防范和扑救工作，按要求组织建立现场指挥机构；</w:t>
      </w:r>
    </w:p>
    <w:p>
      <w:pPr>
        <w:bidi w:val="0"/>
      </w:pPr>
      <w:r>
        <w:rPr>
          <w:rFonts w:hint="eastAsia"/>
        </w:rPr>
        <w:t>（2）贯彻执行国家森林防灭火工作的方针、政策，监督相关法律和法规的实施；</w:t>
      </w:r>
    </w:p>
    <w:p>
      <w:pPr>
        <w:bidi w:val="0"/>
      </w:pPr>
      <w:r>
        <w:rPr>
          <w:rFonts w:hint="eastAsia"/>
        </w:rPr>
        <w:t>（3）制定森林火灾应急预案；</w:t>
      </w:r>
    </w:p>
    <w:p>
      <w:pPr>
        <w:bidi w:val="0"/>
      </w:pPr>
      <w:r>
        <w:rPr>
          <w:rFonts w:hint="eastAsia"/>
        </w:rPr>
        <w:t>（4）掌握火情动态，分析火势，制定扑救方案和火场留守方案，组织指挥扑救森林火灾；</w:t>
      </w:r>
    </w:p>
    <w:p>
      <w:pPr>
        <w:bidi w:val="0"/>
      </w:pPr>
      <w:r>
        <w:rPr>
          <w:rFonts w:hint="eastAsia"/>
        </w:rPr>
        <w:t>（5）组织开展森林防火宣传、培训和教育活动；</w:t>
      </w:r>
    </w:p>
    <w:p>
      <w:pPr>
        <w:bidi w:val="0"/>
      </w:pPr>
      <w:r>
        <w:rPr>
          <w:rFonts w:hint="eastAsia"/>
        </w:rPr>
        <w:t>（</w:t>
      </w:r>
      <w:r>
        <w:t>6）组建专家库，组织森林防火科学</w:t>
      </w:r>
      <w:r>
        <w:rPr>
          <w:rFonts w:hint="eastAsia"/>
        </w:rPr>
        <w:t>研究，抽调专家成立专家组为应急处置提供决策建议、技术支持与咨询；</w:t>
      </w:r>
    </w:p>
    <w:p>
      <w:pPr>
        <w:bidi w:val="0"/>
      </w:pPr>
      <w:r>
        <w:rPr>
          <w:rFonts w:hint="eastAsia"/>
        </w:rPr>
        <w:t>（7）配合有关部门调查处理森林火灾案件；</w:t>
      </w:r>
    </w:p>
    <w:p>
      <w:pPr>
        <w:bidi w:val="0"/>
      </w:pPr>
      <w:r>
        <w:rPr>
          <w:rFonts w:hint="eastAsia"/>
        </w:rPr>
        <w:t>（8）进行森林火灾统计，建立火灾档案。</w:t>
      </w:r>
    </w:p>
    <w:p>
      <w:pPr>
        <w:bidi w:val="0"/>
      </w:pPr>
      <w:r>
        <w:rPr>
          <w:rFonts w:hint="eastAsia"/>
        </w:rPr>
        <w:t>2.新区森林防灭火指挥部办公室职责</w:t>
      </w:r>
    </w:p>
    <w:p>
      <w:pPr>
        <w:bidi w:val="0"/>
      </w:pPr>
      <w:r>
        <w:rPr>
          <w:rFonts w:hint="eastAsia"/>
        </w:rPr>
        <w:t>（1）负责组织、协调、监督、指导新区森林防灭火工</w:t>
      </w:r>
      <w:r>
        <w:t>作；</w:t>
      </w:r>
    </w:p>
    <w:p>
      <w:pPr>
        <w:bidi w:val="0"/>
      </w:pPr>
      <w:r>
        <w:rPr>
          <w:rFonts w:hint="eastAsia"/>
        </w:rPr>
        <w:t>（2）完成新区森林防灭火指挥部交办的其他任务；</w:t>
      </w:r>
    </w:p>
    <w:p>
      <w:pPr>
        <w:bidi w:val="0"/>
      </w:pPr>
      <w:r>
        <w:rPr>
          <w:rFonts w:hint="eastAsia"/>
        </w:rPr>
        <w:t>（3）依托森林防火电子地图等科技手段，定期收集更新林区“三边”（林边、山边、村边）人口、可燃物、危险源等基础信息；</w:t>
      </w:r>
    </w:p>
    <w:p>
      <w:pPr>
        <w:bidi w:val="0"/>
      </w:pPr>
      <w:r>
        <w:rPr>
          <w:rFonts w:hint="eastAsia"/>
        </w:rPr>
        <w:t>（</w:t>
      </w:r>
      <w:r>
        <w:t>4）</w:t>
      </w:r>
      <w:bookmarkStart w:id="48" w:name="OLE_LINK7"/>
      <w:r>
        <w:rPr>
          <w:rFonts w:hint="eastAsia"/>
        </w:rPr>
        <w:t>组织</w:t>
      </w:r>
      <w:r>
        <w:rPr>
          <w:rFonts w:hint="eastAsia"/>
          <w:lang w:val="en-US" w:eastAsia="zh-CN"/>
        </w:rPr>
        <w:t>新区水务局、应急管理局、消防救援大队等</w:t>
      </w:r>
      <w:r>
        <w:rPr>
          <w:rFonts w:hint="eastAsia"/>
        </w:rPr>
        <w:t>相关单位</w:t>
      </w:r>
      <w:r>
        <w:rPr>
          <w:rFonts w:hint="eastAsia"/>
          <w:lang w:val="en-US" w:eastAsia="zh-CN"/>
        </w:rPr>
        <w:t>研究制定水库取水平台和直升机临时停机坪的建设维护方案，</w:t>
      </w:r>
      <w:r>
        <w:rPr>
          <w:rFonts w:hint="eastAsia"/>
        </w:rPr>
        <w:t>调研选址空中取水点位置</w:t>
      </w:r>
      <w:r>
        <w:rPr>
          <w:rFonts w:hint="eastAsia"/>
          <w:lang w:eastAsia="zh-CN"/>
        </w:rPr>
        <w:t>。</w:t>
      </w:r>
      <w:r>
        <w:rPr>
          <w:rFonts w:hint="eastAsia"/>
          <w:lang w:val="en-US" w:eastAsia="zh-CN"/>
        </w:rPr>
        <w:t>以台账形式管理</w:t>
      </w:r>
      <w:r>
        <w:rPr>
          <w:rFonts w:hint="eastAsia"/>
          <w:lang w:eastAsia="zh-CN"/>
        </w:rPr>
        <w:t>直升机停机坪与空中取水点</w:t>
      </w:r>
      <w:r>
        <w:rPr>
          <w:rFonts w:hint="eastAsia"/>
        </w:rPr>
        <w:t>，</w:t>
      </w:r>
      <w:r>
        <w:rPr>
          <w:rFonts w:hint="eastAsia"/>
          <w:lang w:val="en-US" w:eastAsia="zh-CN"/>
        </w:rPr>
        <w:t>定期</w:t>
      </w:r>
      <w:r>
        <w:rPr>
          <w:rFonts w:hint="eastAsia"/>
        </w:rPr>
        <w:t>更新可用状态</w:t>
      </w:r>
      <w:bookmarkEnd w:id="48"/>
      <w:r>
        <w:rPr>
          <w:rFonts w:hint="eastAsia"/>
        </w:rPr>
        <w:t>；</w:t>
      </w:r>
    </w:p>
    <w:p>
      <w:pPr>
        <w:bidi w:val="0"/>
      </w:pPr>
      <w:r>
        <w:rPr>
          <w:rFonts w:hint="eastAsia"/>
        </w:rPr>
        <w:t>（5）加强与周边辖区森林防灭火指挥部的联系，获取消防车、直升机取水点位置信息，加强森林防火合作，建立火灾应急联动、消防水源互备互用等机制。</w:t>
      </w:r>
    </w:p>
    <w:p>
      <w:pPr>
        <w:bidi w:val="0"/>
      </w:pPr>
      <w:r>
        <w:rPr>
          <w:rFonts w:hint="eastAsia"/>
        </w:rPr>
        <w:t>3.后方总指挥部职责</w:t>
      </w:r>
    </w:p>
    <w:p>
      <w:pPr>
        <w:bidi w:val="0"/>
      </w:pPr>
      <w:r>
        <w:rPr>
          <w:rFonts w:hint="eastAsia"/>
        </w:rPr>
        <w:t>（1）承担信息报送，负责收集报送扑救全过程有关信息，传达上级和领导指示批示；</w:t>
      </w:r>
    </w:p>
    <w:p>
      <w:pPr>
        <w:bidi w:val="0"/>
      </w:pPr>
      <w:r>
        <w:rPr>
          <w:rFonts w:hint="eastAsia"/>
        </w:rPr>
        <w:t>（2）负责做好与前线指挥部统筹协调联动，提供物资、医疗、人员保障等工作；</w:t>
      </w:r>
    </w:p>
    <w:p>
      <w:pPr>
        <w:bidi w:val="0"/>
      </w:pPr>
      <w:r>
        <w:rPr>
          <w:rFonts w:hint="eastAsia"/>
        </w:rPr>
        <w:t>（3）配合前线指挥部协调调派解放军、武警、公安及民兵、消防和社会救援力量参与火灾扑救工作；</w:t>
      </w:r>
    </w:p>
    <w:p>
      <w:pPr>
        <w:bidi w:val="0"/>
      </w:pPr>
      <w:r>
        <w:rPr>
          <w:rFonts w:hint="eastAsia"/>
        </w:rPr>
        <w:t>（4）提请省森防指调派森林航空消防飞机和相邻市、县（市、区）专业森林消防队伍增援。视情况及时启动与相邻辖区的应急联动、水源互用机制；</w:t>
      </w:r>
    </w:p>
    <w:p>
      <w:pPr>
        <w:bidi w:val="0"/>
      </w:pPr>
      <w:r>
        <w:rPr>
          <w:rFonts w:hint="eastAsia"/>
        </w:rPr>
        <w:t>（5）协调现场指挥部了解掌握火场周边1公里、5公里范围内重要设施、村庄、道路、水源等情况，实时跟进、转发火场气象条件监测预报；</w:t>
      </w:r>
    </w:p>
    <w:p>
      <w:pPr>
        <w:bidi w:val="0"/>
      </w:pPr>
      <w:r>
        <w:rPr>
          <w:rFonts w:hint="eastAsia"/>
        </w:rPr>
        <w:t>（6）根据火场动态变化及时调整应急响应等级；</w:t>
      </w:r>
    </w:p>
    <w:p>
      <w:pPr>
        <w:bidi w:val="0"/>
      </w:pPr>
      <w:r>
        <w:rPr>
          <w:rFonts w:hint="eastAsia"/>
        </w:rPr>
        <w:t>（7）承担指挥部对外发布信息的职责，视情况组织新闻发布会，协调指导媒体开展报道，做好舆论引导工作；</w:t>
      </w:r>
    </w:p>
    <w:p>
      <w:pPr>
        <w:bidi w:val="0"/>
      </w:pPr>
      <w:r>
        <w:rPr>
          <w:rFonts w:hint="eastAsia"/>
        </w:rPr>
        <w:t>（8）实时与前线指挥部进行视频会商、分析研判，及时将前线指挥部制订的扑火方案，队伍扑火动态报告上级森防指办公室。</w:t>
      </w:r>
    </w:p>
    <w:p>
      <w:pPr>
        <w:pStyle w:val="3"/>
        <w:bidi w:val="0"/>
      </w:pPr>
      <w:bookmarkStart w:id="49" w:name="_Toc3817"/>
      <w:bookmarkStart w:id="50" w:name="_Toc41648177"/>
      <w:bookmarkStart w:id="51" w:name="_Toc19851"/>
      <w:bookmarkStart w:id="52" w:name="_Toc4198"/>
      <w:bookmarkStart w:id="53" w:name="_Toc4050"/>
      <w:r>
        <w:rPr>
          <w:rFonts w:hint="eastAsia"/>
        </w:rPr>
        <w:t>（二）应急功能组</w:t>
      </w:r>
      <w:bookmarkEnd w:id="49"/>
      <w:bookmarkEnd w:id="50"/>
      <w:bookmarkEnd w:id="51"/>
      <w:bookmarkEnd w:id="52"/>
      <w:bookmarkEnd w:id="53"/>
    </w:p>
    <w:p>
      <w:pPr>
        <w:bidi w:val="0"/>
      </w:pPr>
      <w:r>
        <w:rPr>
          <w:rFonts w:hint="eastAsia"/>
        </w:rPr>
        <w:t>新区森林防灭火指挥部下设若干应急功能组，各应急功能组分别由新区森林防灭火指挥部指定的牵头单位统筹组织，具体实施防灭火工作任务。各功能组牵头单位应在接报后指定时间内到达现场指挥部</w:t>
      </w:r>
      <w:r>
        <w:rPr>
          <w:rFonts w:hint="default"/>
        </w:rPr>
        <w:t>报到</w:t>
      </w:r>
      <w:bookmarkStart w:id="281" w:name="_GoBack"/>
      <w:bookmarkEnd w:id="281"/>
      <w:sdt>
        <w:sdtPr>
          <w:alias w:val="易错词检查"/>
          <w:id w:val="1062022"/>
          <w:showingPlcHdr/>
        </w:sdtPr>
        <w:sdtContent/>
      </w:sdt>
      <w:r>
        <w:rPr>
          <w:rFonts w:hint="eastAsia"/>
        </w:rPr>
        <w:t>并组织成立功能组。</w:t>
      </w:r>
    </w:p>
    <w:p>
      <w:pPr>
        <w:bidi w:val="0"/>
      </w:pPr>
      <w:r>
        <w:rPr>
          <w:rFonts w:hint="eastAsia"/>
        </w:rPr>
        <w:t>1.综合协调组</w:t>
      </w:r>
    </w:p>
    <w:p>
      <w:pPr>
        <w:bidi w:val="0"/>
      </w:pPr>
      <w:r>
        <w:rPr>
          <w:rFonts w:hint="eastAsia"/>
        </w:rPr>
        <w:t>由新区应急管理局牵头，市规划和自然资源局大鹏管理局、新区综合办公室协助配合。指导现场指挥部开设，优化区域。负责指挥官、成员单位和应急救援队伍的人员签到，现场指挥部工作证件和工作服发放回收。负责森林火灾的信息收集、分析、报告，指挥协调各相关单位参与新区森林火灾的应急处置工作。负责向相关成员单位收集潜在重要承灾体的基础面信息，包括附近人员、楼宇建筑、危化品企业、高压电网、油气管线信息等。负责建立</w:t>
      </w:r>
      <w:bookmarkStart w:id="54" w:name="OLE_LINK21"/>
      <w:r>
        <w:rPr>
          <w:rFonts w:hint="eastAsia"/>
          <w:lang w:val="en-US" w:eastAsia="zh-CN"/>
        </w:rPr>
        <w:t>后方</w:t>
      </w:r>
      <w:r>
        <w:rPr>
          <w:rFonts w:hint="eastAsia"/>
        </w:rPr>
        <w:t>总指挥部</w:t>
      </w:r>
      <w:bookmarkEnd w:id="54"/>
      <w:r>
        <w:rPr>
          <w:rFonts w:hint="eastAsia"/>
        </w:rPr>
        <w:t>与现场指挥部之间的信息交换机制，安排专人向后方总指挥部报送现场处置情况，确保应急状态下信息及时高效准确上传下达。根据需要向现场指挥部和上级森林防灭火指挥机构提供合适的直升机停机坪坐标信息。</w:t>
      </w:r>
    </w:p>
    <w:p>
      <w:pPr>
        <w:bidi w:val="0"/>
      </w:pPr>
      <w:r>
        <w:rPr>
          <w:rFonts w:hint="eastAsia"/>
        </w:rPr>
        <w:t>2.抢险救援组</w:t>
      </w:r>
    </w:p>
    <w:p>
      <w:pPr>
        <w:bidi w:val="0"/>
        <w:rPr>
          <w:rFonts w:hint="eastAsia"/>
        </w:rPr>
      </w:pPr>
      <w:r>
        <w:rPr>
          <w:rFonts w:hint="eastAsia"/>
        </w:rPr>
        <w:t>由专业指挥官牵头，市规划和自然资源局大鹏管理局、新区统战和社会建设局、大鹏新区消防救援大队、市消防救援支队大亚湾特勤大队、各办事处，以及新区水、电、油、气、</w:t>
      </w:r>
      <w:r>
        <w:rPr>
          <w:rFonts w:hint="default"/>
        </w:rPr>
        <w:t>汛</w:t>
      </w:r>
      <w:r>
        <w:rPr>
          <w:rFonts w:hint="eastAsia"/>
        </w:rPr>
        <w:t>等生命线工程保障单位协助配合。</w:t>
      </w:r>
      <w:bookmarkStart w:id="55" w:name="OLE_LINK18"/>
      <w:r>
        <w:rPr>
          <w:rFonts w:hint="eastAsia"/>
        </w:rPr>
        <w:t>利用信息化的技术手段，全面掌握火灾发展态势，在地形图上绘制火场要素，主要包含火场位置坐标、火势发展方向、附近水源位置、林区道路、扑火力量分布、火场周边重要设施等，拟定扑火方案供指挥部决策。</w:t>
      </w:r>
      <w:bookmarkEnd w:id="55"/>
      <w:r>
        <w:rPr>
          <w:rFonts w:hint="eastAsia"/>
        </w:rPr>
        <w:t>根据扑火方案组织开展森林火灾扑救，有效控制林火蔓延；开展危险区域内人员搜救，防止伤亡发生；抢救国家重要财产，采取措施保护重要经济、社会、自然目标不受林火威胁等。</w:t>
      </w:r>
    </w:p>
    <w:p>
      <w:pPr>
        <w:bidi w:val="0"/>
      </w:pPr>
      <w:r>
        <w:rPr>
          <w:rFonts w:hint="eastAsia"/>
        </w:rPr>
        <w:t>3.医疗防疫组</w:t>
      </w:r>
    </w:p>
    <w:p>
      <w:pPr>
        <w:bidi w:val="0"/>
      </w:pPr>
      <w:r>
        <w:rPr>
          <w:rFonts w:hint="eastAsia"/>
        </w:rPr>
        <w:t>由新区教育和卫生健康局牵头，市规划和自然资源局大鹏管理局、新区城市管理和综合执法局、市生态环境局大鹏管理局以及新区其他</w:t>
      </w:r>
      <w:r>
        <w:rPr>
          <w:rFonts w:hint="default"/>
        </w:rPr>
        <w:t>有关</w:t>
      </w:r>
      <w:r>
        <w:rPr>
          <w:rFonts w:hint="eastAsia"/>
        </w:rPr>
        <w:t>医疗卫生机构协助配合。承担抢救、转运、医治伤病员，以及灾后卫生防疫等任务。</w:t>
      </w:r>
    </w:p>
    <w:p>
      <w:pPr>
        <w:bidi w:val="0"/>
      </w:pPr>
      <w:r>
        <w:rPr>
          <w:rFonts w:hint="eastAsia"/>
        </w:rPr>
        <w:t>4.安置救助组</w:t>
      </w:r>
    </w:p>
    <w:p>
      <w:pPr>
        <w:bidi w:val="0"/>
      </w:pPr>
      <w:r>
        <w:rPr>
          <w:rFonts w:hint="eastAsia"/>
        </w:rPr>
        <w:t>由新区应急管理局牵头，新区统战和社会建设局、各办事处协助配合。组织事发林地周边受威胁群众有序疏散转移，确保人民群众生命安全，必要时启动应急避难场所，承担受灾群众避险安置救助等任务。</w:t>
      </w:r>
    </w:p>
    <w:p>
      <w:pPr>
        <w:bidi w:val="0"/>
      </w:pPr>
      <w:r>
        <w:rPr>
          <w:rFonts w:hint="eastAsia"/>
        </w:rPr>
        <w:t>5.治安保卫组</w:t>
      </w:r>
    </w:p>
    <w:p>
      <w:pPr>
        <w:bidi w:val="0"/>
      </w:pPr>
      <w:r>
        <w:rPr>
          <w:rFonts w:hint="eastAsia"/>
        </w:rPr>
        <w:t>由深圳市公安局大鹏分局牵头，各办事处协助配合。承担事发林地周边现场治安秩序维护、警戒保护、净空保护等任务，禁止无关人员、车辆、设备进入事发林区。</w:t>
      </w:r>
    </w:p>
    <w:p>
      <w:pPr>
        <w:bidi w:val="0"/>
      </w:pPr>
      <w:r>
        <w:rPr>
          <w:rFonts w:hint="eastAsia"/>
        </w:rPr>
        <w:t>6.交通保障组</w:t>
      </w:r>
    </w:p>
    <w:p>
      <w:pPr>
        <w:bidi w:val="0"/>
      </w:pPr>
      <w:r>
        <w:rPr>
          <w:rFonts w:hint="eastAsia"/>
        </w:rPr>
        <w:t>由市交通运输局大鹏管理局牵头，大鹏交警大队、新区科技创新和经济服务局、各办事处协助配合。承担抢险救援人员、受伤人员、应急物资的运输保障，负责现场指挥部和事发林地内部及周边的道路的交通管制与秩序维护等任务。</w:t>
      </w:r>
    </w:p>
    <w:p>
      <w:pPr>
        <w:bidi w:val="0"/>
      </w:pPr>
      <w:r>
        <w:rPr>
          <w:rFonts w:hint="eastAsia"/>
        </w:rPr>
        <w:t>7.水源保障组</w:t>
      </w:r>
    </w:p>
    <w:p>
      <w:pPr>
        <w:bidi w:val="0"/>
      </w:pPr>
      <w:r>
        <w:rPr>
          <w:rFonts w:hint="eastAsia"/>
        </w:rPr>
        <w:t>由新区水务局牵头，大鹏新区消防救援大队、市消防救援支队大亚湾特勤大队、各办事处协助配合</w:t>
      </w:r>
      <w:r>
        <w:rPr>
          <w:rFonts w:hint="default"/>
        </w:rPr>
        <w:t>。</w:t>
      </w:r>
      <w:r>
        <w:rPr>
          <w:rFonts w:hint="eastAsia"/>
          <w:highlight w:val="none"/>
          <w:vertAlign w:val="baseline"/>
        </w:rPr>
        <w:t>根据新区森林防灭火指挥机构要求，向现场指挥部提供最近的水库取水平台位置信息。应急处置阶段，协助各类消防救援队伍前往取水。协调、指导、督促供水企业提供市政供水支持，提高林区现场消防给水设施水压，协助新区森林火灾应急处置主管部门做好水源供应保障</w:t>
      </w:r>
      <w:r>
        <w:rPr>
          <w:rFonts w:hint="default"/>
          <w:vertAlign w:val="baseline"/>
        </w:rPr>
        <w:t>。</w:t>
      </w:r>
    </w:p>
    <w:p>
      <w:pPr>
        <w:bidi w:val="0"/>
      </w:pPr>
      <w:r>
        <w:rPr>
          <w:rFonts w:hint="eastAsia"/>
        </w:rPr>
        <w:t>8.后勤保障组</w:t>
      </w:r>
    </w:p>
    <w:p>
      <w:pPr>
        <w:bidi w:val="0"/>
      </w:pPr>
      <w:r>
        <w:rPr>
          <w:rFonts w:hint="eastAsia"/>
        </w:rPr>
        <w:t>由事发地办事处牵头，新区应急管理局、新区发展和财政局协助配合。做好处置森林火灾现场指挥部及参与扑火人员的各项后勤保障工作，包括食品、饮用水、防寒衣物、移动厕所等。</w:t>
      </w:r>
    </w:p>
    <w:p>
      <w:pPr>
        <w:bidi w:val="0"/>
      </w:pPr>
      <w:r>
        <w:rPr>
          <w:rFonts w:hint="eastAsia"/>
        </w:rPr>
        <w:t>9.宣传报道组</w:t>
      </w:r>
    </w:p>
    <w:p>
      <w:pPr>
        <w:bidi w:val="0"/>
      </w:pPr>
      <w:r>
        <w:rPr>
          <w:rFonts w:hint="eastAsia"/>
        </w:rPr>
        <w:t>由新区综合办公室牵头，新区应急管理局协助配合。实时掌握火灾现场处置情况，起草新闻稿件，承担森林火灾的新闻发布和应对现场记者采访等工作。同时掌握分析网络舆情、开展舆论引导、舆情监测及应对等任务。</w:t>
      </w:r>
    </w:p>
    <w:p>
      <w:pPr>
        <w:pStyle w:val="3"/>
        <w:bidi w:val="0"/>
        <w:rPr>
          <w:rFonts w:hint="eastAsia"/>
        </w:rPr>
      </w:pPr>
      <w:bookmarkStart w:id="56" w:name="_Toc30607"/>
      <w:bookmarkStart w:id="57" w:name="_Toc5072"/>
      <w:bookmarkStart w:id="58" w:name="_Toc4325"/>
      <w:bookmarkStart w:id="59" w:name="_Toc41648178"/>
      <w:bookmarkStart w:id="60" w:name="_Toc19200"/>
      <w:bookmarkStart w:id="61" w:name="OLE_LINK20"/>
      <w:r>
        <w:rPr>
          <w:rFonts w:hint="eastAsia"/>
        </w:rPr>
        <w:t>（三）各成员单位职责</w:t>
      </w:r>
      <w:bookmarkEnd w:id="56"/>
      <w:bookmarkEnd w:id="57"/>
      <w:bookmarkEnd w:id="58"/>
      <w:bookmarkEnd w:id="59"/>
      <w:bookmarkEnd w:id="60"/>
      <w:bookmarkEnd w:id="61"/>
    </w:p>
    <w:p>
      <w:pPr>
        <w:bidi w:val="0"/>
        <w:rPr>
          <w:rFonts w:hint="eastAsia"/>
        </w:rPr>
      </w:pPr>
      <w:r>
        <w:rPr>
          <w:rFonts w:hint="eastAsia"/>
          <w:lang w:val="en-US" w:eastAsia="zh-CN"/>
        </w:rPr>
        <w:t>新区森林防灭火指挥部</w:t>
      </w:r>
      <w:r>
        <w:t>成员单位</w:t>
      </w:r>
      <w:r>
        <w:rPr>
          <w:rFonts w:hint="eastAsia"/>
          <w:lang w:val="en-US" w:eastAsia="zh-CN"/>
        </w:rPr>
        <w:t>包括</w:t>
      </w:r>
      <w:r>
        <w:t>：新区应急管理局、新区综合办公室、新区统战和社会建设局、新区发展和财政局、新区教育和卫生健康局、新区科技创新和经济服务局、新区住房和建设局、新区水务局、新区文化广电旅游体育局、新区城市管理和综合执法局、市规划和自然资源局大鹏管理局、市生态环境局大鹏管理局、市交通运输局大鹏管理局、新区政务服务数据管理局、新区机关事务管理中心、</w:t>
      </w:r>
      <w:r>
        <w:rPr>
          <w:rFonts w:hint="eastAsia"/>
        </w:rPr>
        <w:t>深圳市公安局</w:t>
      </w:r>
      <w:r>
        <w:t>大鹏分局、大鹏交警大队、大鹏新区消防救援大队、</w:t>
      </w:r>
      <w:r>
        <w:rPr>
          <w:rFonts w:hint="eastAsia"/>
        </w:rPr>
        <w:t>深圳市</w:t>
      </w:r>
      <w:r>
        <w:t>消防救援</w:t>
      </w:r>
      <w:r>
        <w:rPr>
          <w:rFonts w:hint="eastAsia"/>
        </w:rPr>
        <w:t>支队</w:t>
      </w:r>
      <w:r>
        <w:t>大亚湾特勤大队、大鹏半岛国家地质公园管理处、深圳市自然保护区管理中心、大鹏供电局、各办事处等。</w:t>
      </w:r>
    </w:p>
    <w:p>
      <w:pPr>
        <w:bidi w:val="0"/>
      </w:pPr>
      <w:r>
        <w:rPr>
          <w:rFonts w:hint="eastAsia"/>
        </w:rPr>
        <w:t>新区森林防灭火指挥部各成员单位，按照下述职责分工，各司其职、各负其责，共同做好森林火灾防治与扑救处置工作。参与火灾现场处置的成员单位在到达现场后应立即向现场指挥部报告，加入现场应急通讯网。</w:t>
      </w:r>
    </w:p>
    <w:p>
      <w:pPr>
        <w:bidi w:val="0"/>
      </w:pPr>
      <w:r>
        <w:t>1.新区应急管理局</w:t>
      </w:r>
    </w:p>
    <w:p>
      <w:pPr>
        <w:bidi w:val="0"/>
      </w:pPr>
      <w:r>
        <w:rPr>
          <w:rFonts w:hint="eastAsia"/>
        </w:rPr>
        <w:t>（1）负责森林火灾扑救专业应急救援力量建设；</w:t>
      </w:r>
    </w:p>
    <w:p>
      <w:pPr>
        <w:bidi w:val="0"/>
      </w:pPr>
      <w:r>
        <w:rPr>
          <w:rFonts w:hint="eastAsia"/>
        </w:rPr>
        <w:t>（2）负责开展森林火灾综合风险与应急能力评估工作，与市</w:t>
      </w:r>
      <w:r>
        <w:t>规划和自然资源局</w:t>
      </w:r>
      <w:r>
        <w:rPr>
          <w:rFonts w:hint="eastAsia"/>
        </w:rPr>
        <w:t>大鹏管理局共同指导协调新区森林火灾防治工作；</w:t>
      </w:r>
    </w:p>
    <w:p>
      <w:pPr>
        <w:bidi w:val="0"/>
      </w:pPr>
      <w:r>
        <w:rPr>
          <w:rFonts w:hint="eastAsia"/>
        </w:rPr>
        <w:t>（3）统筹新区森林消防救援队伍建设；</w:t>
      </w:r>
    </w:p>
    <w:p>
      <w:pPr>
        <w:bidi w:val="0"/>
      </w:pPr>
      <w:r>
        <w:rPr>
          <w:rFonts w:hint="eastAsia"/>
        </w:rPr>
        <w:t>（4）及时接收并传达市气象局森林火险预警信息、火灾现场气象要素信息和未来气象预测</w:t>
      </w:r>
      <w:r>
        <w:t>;</w:t>
      </w:r>
    </w:p>
    <w:p>
      <w:pPr>
        <w:bidi w:val="0"/>
      </w:pPr>
      <w:r>
        <w:rPr>
          <w:rFonts w:hint="eastAsia"/>
        </w:rPr>
        <w:t>（5）组织安置受灾群众，承担救灾捐赠管理工作，按权限管理、分配救灾款物并监督使用；</w:t>
      </w:r>
    </w:p>
    <w:p>
      <w:pPr>
        <w:bidi w:val="0"/>
      </w:pPr>
      <w:r>
        <w:rPr>
          <w:rFonts w:hint="eastAsia"/>
        </w:rPr>
        <w:t>（6）通知危化品企业组织力量在背山靠前驻防，进行增湿作业，并安排队伍力量准备开辟隔离带</w:t>
      </w:r>
      <w:r>
        <w:t>;</w:t>
      </w:r>
    </w:p>
    <w:p>
      <w:pPr>
        <w:bidi w:val="0"/>
      </w:pPr>
      <w:r>
        <w:rPr>
          <w:rFonts w:hint="eastAsia"/>
        </w:rPr>
        <w:t>（7）组织开展灾情统计、核查、损失评估等灾害救助需求分析工作；</w:t>
      </w:r>
    </w:p>
    <w:p>
      <w:pPr>
        <w:bidi w:val="0"/>
      </w:pPr>
      <w:r>
        <w:rPr>
          <w:rFonts w:hint="eastAsia"/>
        </w:rPr>
        <w:t xml:space="preserve">（8）组织开展森林火灾的事后调查评估，协助查处森林火灾案件； </w:t>
      </w:r>
    </w:p>
    <w:p>
      <w:pPr>
        <w:bidi w:val="0"/>
      </w:pPr>
      <w:r>
        <w:rPr>
          <w:rFonts w:hint="eastAsia"/>
        </w:rPr>
        <w:t>（9）</w:t>
      </w:r>
      <w:bookmarkStart w:id="62" w:name="OLE_LINK13"/>
      <w:r>
        <w:rPr>
          <w:rFonts w:hint="eastAsia"/>
        </w:rPr>
        <w:t>启动Ⅲ级响应后</w:t>
      </w:r>
      <w:bookmarkEnd w:id="62"/>
      <w:r>
        <w:rPr>
          <w:rFonts w:hint="eastAsia"/>
        </w:rPr>
        <w:t>，在后方设置</w:t>
      </w:r>
      <w:r>
        <w:rPr>
          <w:rFonts w:hint="eastAsia"/>
          <w:lang w:val="en-US" w:eastAsia="zh-CN"/>
        </w:rPr>
        <w:t>后方</w:t>
      </w:r>
      <w:r>
        <w:rPr>
          <w:rFonts w:hint="eastAsia"/>
        </w:rPr>
        <w:t>总指挥部；</w:t>
      </w:r>
    </w:p>
    <w:p>
      <w:pPr>
        <w:bidi w:val="0"/>
      </w:pPr>
      <w:r>
        <w:rPr>
          <w:rFonts w:hint="eastAsia"/>
        </w:rPr>
        <w:t>（10）启动Ⅲ级响应后，在前方开设现场指挥部或入驻已搭设完成的现场指挥部。现场牵头组织相关单位成立综合协调组、抢险救援组和安置救助组，任组长</w:t>
      </w:r>
      <w:r>
        <w:t>;</w:t>
      </w:r>
    </w:p>
    <w:p>
      <w:pPr>
        <w:bidi w:val="0"/>
      </w:pPr>
      <w:r>
        <w:rPr>
          <w:rFonts w:hint="eastAsia"/>
        </w:rPr>
        <w:t>（11）安排专人登记现场到达人员、成员单位和救援队伍信息。安排专人在现场指挥部收集汇总现场信息，形成现场处置简报，定时向</w:t>
      </w:r>
      <w:r>
        <w:rPr>
          <w:rFonts w:hint="eastAsia"/>
          <w:lang w:val="en-US" w:eastAsia="zh-CN"/>
        </w:rPr>
        <w:t>后方</w:t>
      </w:r>
      <w:r>
        <w:rPr>
          <w:rFonts w:hint="eastAsia"/>
        </w:rPr>
        <w:t>总指挥部报送，并向现场指挥部传达总指挥部指示</w:t>
      </w:r>
      <w:r>
        <w:t>;</w:t>
      </w:r>
    </w:p>
    <w:p>
      <w:pPr>
        <w:bidi w:val="0"/>
      </w:pPr>
      <w:r>
        <w:rPr>
          <w:rFonts w:hint="eastAsia"/>
        </w:rPr>
        <w:t>（12）安排专人在后方指挥部（指挥中心）备勤，负责与现场指挥部进行信息对接，优先安排熟悉森林防灭火工作的人员</w:t>
      </w:r>
      <w:r>
        <w:t>;</w:t>
      </w:r>
    </w:p>
    <w:p>
      <w:pPr>
        <w:bidi w:val="0"/>
      </w:pPr>
      <w:r>
        <w:rPr>
          <w:rFonts w:hint="eastAsia"/>
        </w:rPr>
        <w:t>（13）承担新区森林防灭火指挥部办公室</w:t>
      </w:r>
      <w:r>
        <w:t>职责</w:t>
      </w:r>
      <w:r>
        <w:rPr>
          <w:rFonts w:hint="eastAsia"/>
        </w:rPr>
        <w:t>；</w:t>
      </w:r>
    </w:p>
    <w:p>
      <w:pPr>
        <w:bidi w:val="0"/>
      </w:pPr>
      <w:r>
        <w:rPr>
          <w:rFonts w:hint="eastAsia"/>
        </w:rPr>
        <w:t>（14）完成新区森林防灭火指挥部交办的其他任务。</w:t>
      </w:r>
    </w:p>
    <w:p>
      <w:pPr>
        <w:bidi w:val="0"/>
      </w:pPr>
      <w:bookmarkStart w:id="63" w:name="OLE_LINK14"/>
      <w:r>
        <w:rPr>
          <w:rFonts w:hint="eastAsia"/>
        </w:rPr>
        <w:t>2.新区综合办公室</w:t>
      </w:r>
      <w:bookmarkEnd w:id="63"/>
    </w:p>
    <w:p>
      <w:pPr>
        <w:bidi w:val="0"/>
      </w:pPr>
      <w:r>
        <w:rPr>
          <w:rFonts w:hint="eastAsia"/>
        </w:rPr>
        <w:t>（1）遵循统一口径发布原则，做好信息发布工作。提出新闻发布工作意见，指导应急指挥机构有序开展新闻发布、现场媒体记者应对等工作；</w:t>
      </w:r>
    </w:p>
    <w:p>
      <w:pPr>
        <w:bidi w:val="0"/>
      </w:pPr>
      <w:r>
        <w:rPr>
          <w:rFonts w:hint="eastAsia"/>
        </w:rPr>
        <w:t>（2）负责指导协调新区各单位做好森林火情相关舆情监测分析和舆论引导工作；</w:t>
      </w:r>
    </w:p>
    <w:p>
      <w:pPr>
        <w:bidi w:val="0"/>
      </w:pPr>
      <w:r>
        <w:rPr>
          <w:rFonts w:hint="eastAsia"/>
        </w:rPr>
        <w:t>（3）指导应急指挥机构视情召开突发事件新闻发布会；</w:t>
      </w:r>
    </w:p>
    <w:p>
      <w:pPr>
        <w:bidi w:val="0"/>
      </w:pPr>
      <w:r>
        <w:rPr>
          <w:rFonts w:hint="eastAsia"/>
        </w:rPr>
        <w:t>（4）现场组织相关单位成立宣传报道组，任组长；</w:t>
      </w:r>
    </w:p>
    <w:p>
      <w:pPr>
        <w:bidi w:val="0"/>
      </w:pPr>
      <w:r>
        <w:rPr>
          <w:rFonts w:hint="eastAsia"/>
        </w:rPr>
        <w:t>（5）新区森林防灭火指挥部交办的其他工作。</w:t>
      </w:r>
    </w:p>
    <w:p>
      <w:pPr>
        <w:bidi w:val="0"/>
      </w:pPr>
      <w:r>
        <w:rPr>
          <w:rFonts w:hint="eastAsia"/>
        </w:rPr>
        <w:t>3.新区统战和社会建设局</w:t>
      </w:r>
    </w:p>
    <w:p>
      <w:pPr>
        <w:bidi w:val="0"/>
      </w:pPr>
      <w:r>
        <w:rPr>
          <w:rFonts w:hint="eastAsia"/>
        </w:rPr>
        <w:t>（1）负责教育、引导、宣传公民文明祭扫，指导各办事处加强做好烈士陵园、公益性墓园、宗教及民间信仰场所的森林防火基础设施建设和火源管理工作；</w:t>
      </w:r>
    </w:p>
    <w:p>
      <w:pPr>
        <w:bidi w:val="0"/>
      </w:pPr>
      <w:r>
        <w:rPr>
          <w:rFonts w:hint="eastAsia"/>
        </w:rPr>
        <w:t>（2）负责组织民兵、协调驻新区部队协助参与森林火灾扑救；</w:t>
      </w:r>
    </w:p>
    <w:p>
      <w:pPr>
        <w:bidi w:val="0"/>
      </w:pPr>
      <w:r>
        <w:rPr>
          <w:rFonts w:hint="eastAsia"/>
        </w:rPr>
        <w:t>（3）配合灾害事件中涉及港澳台同胞、侨胞、民族宗教事务的信息核实与协调处置；</w:t>
      </w:r>
    </w:p>
    <w:p>
      <w:pPr>
        <w:bidi w:val="0"/>
      </w:pPr>
      <w:r>
        <w:rPr>
          <w:rFonts w:hint="eastAsia"/>
        </w:rPr>
        <w:t>（4）协助与市殡仪馆联系做好森林火灾中遇难人员遗体处理；</w:t>
      </w:r>
    </w:p>
    <w:p>
      <w:pPr>
        <w:bidi w:val="0"/>
      </w:pPr>
      <w:r>
        <w:rPr>
          <w:rFonts w:hint="eastAsia"/>
        </w:rPr>
        <w:t>（5）新区森林防灭火指挥部交办的其他工作。</w:t>
      </w:r>
    </w:p>
    <w:p>
      <w:pPr>
        <w:bidi w:val="0"/>
      </w:pPr>
      <w:r>
        <w:rPr>
          <w:rFonts w:hint="eastAsia"/>
        </w:rPr>
        <w:t>4.新区发展和财政局</w:t>
      </w:r>
    </w:p>
    <w:p>
      <w:pPr>
        <w:bidi w:val="0"/>
      </w:pPr>
      <w:r>
        <w:rPr>
          <w:rFonts w:hint="eastAsia"/>
        </w:rPr>
        <w:t>（1）结合新区财力状况和森林火灾应急工作实际需要，按事权与支出责任相适应的原则，对森林火灾预防和扑救、增强森林防火能力所需经费给予必要保障；</w:t>
      </w:r>
    </w:p>
    <w:p>
      <w:pPr>
        <w:bidi w:val="0"/>
      </w:pPr>
      <w:r>
        <w:rPr>
          <w:rFonts w:hint="eastAsia"/>
        </w:rPr>
        <w:t>（2）对于突发森林火情，所需处置及善后经费纳入新区突发事件应急专项资金予以保障；</w:t>
      </w:r>
    </w:p>
    <w:p>
      <w:pPr>
        <w:bidi w:val="0"/>
      </w:pPr>
      <w:r>
        <w:rPr>
          <w:rFonts w:hint="eastAsia"/>
        </w:rPr>
        <w:t>（3）新区森林防灭火指挥部交办的其他工作。</w:t>
      </w:r>
    </w:p>
    <w:p>
      <w:pPr>
        <w:bidi w:val="0"/>
      </w:pPr>
      <w:r>
        <w:rPr>
          <w:rFonts w:hint="eastAsia"/>
        </w:rPr>
        <w:t>5.新区教育和卫生健康局</w:t>
      </w:r>
    </w:p>
    <w:p>
      <w:pPr>
        <w:bidi w:val="0"/>
      </w:pPr>
      <w:r>
        <w:rPr>
          <w:rFonts w:hint="eastAsia"/>
        </w:rPr>
        <w:t>（1）负责组织、协调、指导、督促各类学校（含幼儿园），特别是临近林区的学校开展森林防火知识和法律法规宣传教育；</w:t>
      </w:r>
    </w:p>
    <w:p>
      <w:pPr>
        <w:bidi w:val="0"/>
      </w:pPr>
      <w:r>
        <w:rPr>
          <w:rFonts w:hint="eastAsia"/>
        </w:rPr>
        <w:t>（2）制定医疗卫生应急救援行动方案，组织实施森林火灾等突发事件医疗救援准备和响应工作；</w:t>
      </w:r>
    </w:p>
    <w:p>
      <w:pPr>
        <w:bidi w:val="0"/>
      </w:pPr>
      <w:r>
        <w:rPr>
          <w:rFonts w:hint="eastAsia"/>
        </w:rPr>
        <w:t>（3）指挥、协调新区医疗机构开展现场急救、伤员转运和院内救治，根据需要组织卫生防疫机构开展疾病防控工作；</w:t>
      </w:r>
    </w:p>
    <w:p>
      <w:pPr>
        <w:bidi w:val="0"/>
      </w:pPr>
      <w:r>
        <w:rPr>
          <w:rFonts w:hint="eastAsia"/>
        </w:rPr>
        <w:t>（4）做好森林火场紧急药品支援；</w:t>
      </w:r>
    </w:p>
    <w:p>
      <w:pPr>
        <w:bidi w:val="0"/>
      </w:pPr>
      <w:r>
        <w:rPr>
          <w:rFonts w:hint="eastAsia"/>
        </w:rPr>
        <w:t>（5）现场组织相关单位成立医疗防疫组，任组长；</w:t>
      </w:r>
    </w:p>
    <w:p>
      <w:pPr>
        <w:bidi w:val="0"/>
      </w:pPr>
      <w:r>
        <w:rPr>
          <w:rFonts w:hint="eastAsia"/>
        </w:rPr>
        <w:t>（6）新区森林防灭火指挥部交办的其他工作。</w:t>
      </w:r>
    </w:p>
    <w:p>
      <w:pPr>
        <w:bidi w:val="0"/>
      </w:pPr>
      <w:r>
        <w:rPr>
          <w:rFonts w:hint="eastAsia"/>
        </w:rPr>
        <w:t>6.新区科技创新和经济服务局</w:t>
      </w:r>
    </w:p>
    <w:p>
      <w:pPr>
        <w:bidi w:val="0"/>
      </w:pPr>
      <w:r>
        <w:rPr>
          <w:rFonts w:hint="eastAsia"/>
        </w:rPr>
        <w:t>（1）协调各通信运营商做好森林火灾扑救所需的</w:t>
      </w:r>
      <w:r>
        <w:rPr>
          <w:rFonts w:hint="default"/>
        </w:rPr>
        <w:t>通信保障</w:t>
      </w:r>
      <w:r>
        <w:rPr>
          <w:rFonts w:hint="eastAsia"/>
        </w:rPr>
        <w:t>工作；</w:t>
      </w:r>
    </w:p>
    <w:p>
      <w:pPr>
        <w:bidi w:val="0"/>
      </w:pPr>
      <w:r>
        <w:rPr>
          <w:rFonts w:hint="eastAsia"/>
        </w:rPr>
        <w:t>（2）掌握新区高压走廊分布情况，协调、指导、督促供电部门做好森林火灾扑救所需的电力保障工作；</w:t>
      </w:r>
    </w:p>
    <w:p>
      <w:pPr>
        <w:bidi w:val="0"/>
      </w:pPr>
      <w:r>
        <w:rPr>
          <w:rFonts w:hint="eastAsia"/>
        </w:rPr>
        <w:t>（3）协调加油站对手续完备的救援车辆、设备等给予优先加油；</w:t>
      </w:r>
    </w:p>
    <w:p>
      <w:pPr>
        <w:bidi w:val="0"/>
      </w:pPr>
      <w:r>
        <w:rPr>
          <w:rFonts w:hint="eastAsia"/>
        </w:rPr>
        <w:t>（4）协调督促各通信运营商做好辖区内林区(缘)通信设施(备)的防火措施，并定期进行防火安全检查；</w:t>
      </w:r>
    </w:p>
    <w:p>
      <w:pPr>
        <w:bidi w:val="0"/>
      </w:pPr>
      <w:r>
        <w:rPr>
          <w:rFonts w:hint="eastAsia"/>
        </w:rPr>
        <w:t>（5）新区森林防灭火指挥部交办的其他工作。</w:t>
      </w:r>
    </w:p>
    <w:p>
      <w:pPr>
        <w:bidi w:val="0"/>
      </w:pPr>
      <w:r>
        <w:rPr>
          <w:rFonts w:hint="eastAsia"/>
        </w:rPr>
        <w:t>7.新区住房和建设局</w:t>
      </w:r>
    </w:p>
    <w:p>
      <w:pPr>
        <w:bidi w:val="0"/>
      </w:pPr>
      <w:r>
        <w:rPr>
          <w:rFonts w:hint="eastAsia"/>
        </w:rPr>
        <w:t>（1）加强燃气行业和燃气工程建设安全监管，包括</w:t>
      </w:r>
      <w:bookmarkStart w:id="64" w:name="OLE_LINK12"/>
      <w:r>
        <w:rPr>
          <w:rFonts w:hint="eastAsia"/>
        </w:rPr>
        <w:t>燃气储备库（LNG、LPG）、长输天然气管道、城市燃气管道</w:t>
      </w:r>
      <w:bookmarkEnd w:id="64"/>
      <w:r>
        <w:rPr>
          <w:rFonts w:hint="eastAsia"/>
        </w:rPr>
        <w:t>，协调、指导、督促燃气企业森林火灾防范工作；</w:t>
      </w:r>
    </w:p>
    <w:p>
      <w:pPr>
        <w:bidi w:val="0"/>
      </w:pPr>
      <w:r>
        <w:rPr>
          <w:rFonts w:hint="eastAsia"/>
        </w:rPr>
        <w:t>（2）向现场指挥部提供山火现场附近燃气储备库（LNG、LPG）、长输天然气管道、城市燃气管道线路图，共同研判次生灾害风险，采取相应的处置措施；</w:t>
      </w:r>
    </w:p>
    <w:p>
      <w:pPr>
        <w:bidi w:val="0"/>
      </w:pPr>
      <w:r>
        <w:rPr>
          <w:rFonts w:hint="eastAsia"/>
        </w:rPr>
        <w:t>（3）新区森林防灭火指挥部交办的其他工作。</w:t>
      </w:r>
    </w:p>
    <w:p>
      <w:pPr>
        <w:bidi w:val="0"/>
      </w:pPr>
      <w:r>
        <w:rPr>
          <w:rFonts w:hint="eastAsia"/>
        </w:rPr>
        <w:t>8.新区水务局</w:t>
      </w:r>
    </w:p>
    <w:p>
      <w:pPr>
        <w:bidi w:val="0"/>
      </w:pPr>
      <w:r>
        <w:rPr>
          <w:rFonts w:hint="eastAsia"/>
        </w:rPr>
        <w:t>（1）在已建立消防取水平台的水库建立日常消防水源保障台账，例行记录取水点（水库）信息，包括：水库当前蓄水量、取水点（水库）责任人联络方式。协助新区森防办记录消防车水库取水位置坐标、直升机空中取水位置坐标；</w:t>
      </w:r>
    </w:p>
    <w:p>
      <w:pPr>
        <w:bidi w:val="0"/>
      </w:pPr>
      <w:r>
        <w:rPr>
          <w:rFonts w:hint="eastAsia"/>
        </w:rPr>
        <w:t>（2）配合新区森林火灾应急处置主管部门在新区水库设置消防取水平台，协调、指导、督促供水企业提供市政供水支持，提高林区现场消防给水设施水压，协助新区森林火灾应急处置主管部门做好水源供应保障；</w:t>
      </w:r>
    </w:p>
    <w:p>
      <w:pPr>
        <w:bidi w:val="0"/>
      </w:pPr>
      <w:r>
        <w:rPr>
          <w:rFonts w:hint="eastAsia"/>
        </w:rPr>
        <w:t>（3）现场组织相关单位成立水源保障组，任组长；</w:t>
      </w:r>
    </w:p>
    <w:p>
      <w:pPr>
        <w:bidi w:val="0"/>
      </w:pPr>
      <w:r>
        <w:rPr>
          <w:rFonts w:hint="eastAsia"/>
        </w:rPr>
        <w:t>（4）新区森林防灭火指挥部交办的其他工作。</w:t>
      </w:r>
    </w:p>
    <w:p>
      <w:pPr>
        <w:bidi w:val="0"/>
      </w:pPr>
      <w:r>
        <w:rPr>
          <w:rFonts w:hint="eastAsia"/>
        </w:rPr>
        <w:t>9.新区文化广电旅游体育局</w:t>
      </w:r>
    </w:p>
    <w:p>
      <w:pPr>
        <w:bidi w:val="0"/>
      </w:pPr>
      <w:r>
        <w:rPr>
          <w:rFonts w:hint="eastAsia"/>
        </w:rPr>
        <w:t>（1）协调、督促旅游A级景区（包含平安景区）经营管理单位建立森林防火责任制，配备防灭火设备设施，做好森林火灾预防和应急准备工作；</w:t>
      </w:r>
    </w:p>
    <w:p>
      <w:pPr>
        <w:bidi w:val="0"/>
      </w:pPr>
      <w:r>
        <w:rPr>
          <w:rFonts w:hint="eastAsia"/>
        </w:rPr>
        <w:t>（2）针对位于林区的旅游A级景区（包含平安景区），督促景区景点管理单位，对进入林区的导游、游客等人员做好森林防火宣传教育；</w:t>
      </w:r>
    </w:p>
    <w:p>
      <w:pPr>
        <w:bidi w:val="0"/>
      </w:pPr>
      <w:r>
        <w:rPr>
          <w:rFonts w:hint="eastAsia"/>
        </w:rPr>
        <w:t>（3）新区森林防灭火指挥部交办的其他工作。</w:t>
      </w:r>
    </w:p>
    <w:p>
      <w:pPr>
        <w:bidi w:val="0"/>
      </w:pPr>
      <w:r>
        <w:rPr>
          <w:rFonts w:hint="eastAsia"/>
        </w:rPr>
        <w:t>10.新区城市管理和综合执法局</w:t>
      </w:r>
    </w:p>
    <w:p>
      <w:pPr>
        <w:bidi w:val="0"/>
      </w:pPr>
      <w:r>
        <w:rPr>
          <w:rFonts w:hint="eastAsia"/>
        </w:rPr>
        <w:t>（1）</w:t>
      </w:r>
      <w:bookmarkStart w:id="65" w:name="OLE_LINK1"/>
      <w:bookmarkStart w:id="66" w:name="OLE_LINK2"/>
      <w:r>
        <w:rPr>
          <w:rFonts w:hint="eastAsia"/>
        </w:rPr>
        <w:t>督促、指导本部门管辖范围内的有林公园管理单位做好森林火灾预防和</w:t>
      </w:r>
      <w:r>
        <w:rPr>
          <w:rFonts w:hint="eastAsia"/>
          <w:lang w:val="en-US" w:eastAsia="zh-CN"/>
        </w:rPr>
        <w:t>先期</w:t>
      </w:r>
      <w:r>
        <w:rPr>
          <w:rFonts w:hint="eastAsia"/>
        </w:rPr>
        <w:t>处置</w:t>
      </w:r>
      <w:bookmarkEnd w:id="65"/>
      <w:bookmarkEnd w:id="66"/>
      <w:r>
        <w:rPr>
          <w:rFonts w:hint="eastAsia"/>
        </w:rPr>
        <w:t>；</w:t>
      </w:r>
    </w:p>
    <w:p>
      <w:pPr>
        <w:bidi w:val="0"/>
      </w:pPr>
      <w:r>
        <w:rPr>
          <w:rFonts w:hint="eastAsia"/>
        </w:rPr>
        <w:t>（</w:t>
      </w:r>
      <w:r>
        <w:t>2）负责所属公园森林防灭火基础设施建设和防火宣传工作</w:t>
      </w:r>
      <w:r>
        <w:rPr>
          <w:rFonts w:hint="eastAsia"/>
        </w:rPr>
        <w:t>；</w:t>
      </w:r>
    </w:p>
    <w:p>
      <w:pPr>
        <w:bidi w:val="0"/>
      </w:pPr>
      <w:r>
        <w:rPr>
          <w:rFonts w:hint="eastAsia"/>
        </w:rPr>
        <w:t>（3）森林火灾发生后，协调、指导、督促有关单位在监管范围内的危险地带或危险建筑物附近组织警戒，疏散、转移该危险地区的人员；</w:t>
      </w:r>
    </w:p>
    <w:p>
      <w:pPr>
        <w:bidi w:val="0"/>
      </w:pPr>
      <w:r>
        <w:rPr>
          <w:rFonts w:hint="eastAsia"/>
        </w:rPr>
        <w:t>（4）根据山火处置需要或指挥部指令，调派环卫洒水车到指定位置增援；</w:t>
      </w:r>
    </w:p>
    <w:p>
      <w:pPr>
        <w:bidi w:val="0"/>
      </w:pPr>
      <w:r>
        <w:rPr>
          <w:rFonts w:hint="eastAsia"/>
        </w:rPr>
        <w:t>（5）协调有关单位对管辖范围内受森林火灾影响的环卫路面作业设施、城市照明设施、绿化养护设施等市政设施场所进行抢险、抢修；</w:t>
      </w:r>
    </w:p>
    <w:p>
      <w:pPr>
        <w:bidi w:val="0"/>
      </w:pPr>
      <w:r>
        <w:rPr>
          <w:rFonts w:hint="eastAsia"/>
        </w:rPr>
        <w:t>（6）新区森林防灭火指挥部交办的其他工作。</w:t>
      </w:r>
    </w:p>
    <w:p>
      <w:pPr>
        <w:bidi w:val="0"/>
      </w:pPr>
      <w:r>
        <w:rPr>
          <w:rFonts w:hint="eastAsia"/>
        </w:rPr>
        <w:t>11.</w:t>
      </w:r>
      <w:bookmarkStart w:id="67" w:name="OLE_LINK23"/>
      <w:r>
        <w:rPr>
          <w:rFonts w:hint="eastAsia"/>
        </w:rPr>
        <w:t>市规划和自然资源局大鹏管理局</w:t>
      </w:r>
      <w:bookmarkEnd w:id="67"/>
    </w:p>
    <w:p>
      <w:pPr>
        <w:bidi w:val="0"/>
      </w:pPr>
      <w:r>
        <w:rPr>
          <w:rFonts w:hint="eastAsia"/>
        </w:rPr>
        <w:t>（</w:t>
      </w:r>
      <w:r>
        <w:t>1）负责编制新区森林防火</w:t>
      </w:r>
      <w:r>
        <w:rPr>
          <w:rFonts w:hint="eastAsia"/>
        </w:rPr>
        <w:t>规划、防护标准并指导实施；</w:t>
      </w:r>
    </w:p>
    <w:p>
      <w:pPr>
        <w:bidi w:val="0"/>
      </w:pPr>
      <w:r>
        <w:rPr>
          <w:rFonts w:hint="eastAsia"/>
        </w:rPr>
        <w:t>（2）</w:t>
      </w:r>
      <w:bookmarkStart w:id="68" w:name="OLE_LINK24"/>
      <w:r>
        <w:rPr>
          <w:rFonts w:hint="eastAsia"/>
          <w:lang w:val="en-US" w:eastAsia="zh-CN"/>
        </w:rPr>
        <w:t>指导林区管理单位开展</w:t>
      </w:r>
      <w:r>
        <w:rPr>
          <w:rFonts w:hint="eastAsia"/>
        </w:rPr>
        <w:t>森林防火巡护、火源管理、防火设施建设</w:t>
      </w:r>
      <w:r>
        <w:rPr>
          <w:rFonts w:hint="eastAsia"/>
          <w:lang w:eastAsia="zh-CN"/>
        </w:rPr>
        <w:t>、</w:t>
      </w:r>
      <w:r>
        <w:rPr>
          <w:rFonts w:hint="eastAsia"/>
          <w:lang w:val="en-US" w:eastAsia="zh-CN"/>
        </w:rPr>
        <w:t>火情先期处置等工作</w:t>
      </w:r>
      <w:bookmarkEnd w:id="68"/>
      <w:r>
        <w:rPr>
          <w:rFonts w:hint="eastAsia"/>
        </w:rPr>
        <w:t>；</w:t>
      </w:r>
    </w:p>
    <w:p>
      <w:pPr>
        <w:bidi w:val="0"/>
      </w:pPr>
      <w:r>
        <w:rPr>
          <w:rFonts w:hint="eastAsia"/>
        </w:rPr>
        <w:t>（3）提供含林区山地、林地相关信息的地理信息系统、电子地图（1:1000）及重要设施地图资料，为组织森林火灾扑救提供决策参考；</w:t>
      </w:r>
    </w:p>
    <w:p>
      <w:pPr>
        <w:bidi w:val="0"/>
      </w:pPr>
      <w:r>
        <w:rPr>
          <w:rFonts w:hint="eastAsia"/>
        </w:rPr>
        <w:t>（4）新区森林防灭火指挥部交办的其他工作。</w:t>
      </w:r>
    </w:p>
    <w:p>
      <w:pPr>
        <w:bidi w:val="0"/>
      </w:pPr>
      <w:r>
        <w:rPr>
          <w:rFonts w:hint="eastAsia"/>
        </w:rPr>
        <w:t>12.市生态环境局大鹏管理局</w:t>
      </w:r>
    </w:p>
    <w:p>
      <w:pPr>
        <w:bidi w:val="0"/>
      </w:pPr>
      <w:r>
        <w:rPr>
          <w:rFonts w:hint="eastAsia"/>
        </w:rPr>
        <w:t>（1）负责森林火灾影响区域的环境监测，处置火灾引起的次生环境事件；</w:t>
      </w:r>
    </w:p>
    <w:p>
      <w:pPr>
        <w:bidi w:val="0"/>
      </w:pPr>
      <w:r>
        <w:rPr>
          <w:rFonts w:hint="eastAsia"/>
        </w:rPr>
        <w:t>（2）新区森林防灭火指挥部交办的其他工作。</w:t>
      </w:r>
    </w:p>
    <w:p>
      <w:pPr>
        <w:bidi w:val="0"/>
      </w:pPr>
      <w:r>
        <w:rPr>
          <w:rFonts w:hint="eastAsia"/>
        </w:rPr>
        <w:t>13.市交通运输局大鹏管理局</w:t>
      </w:r>
    </w:p>
    <w:p>
      <w:pPr>
        <w:bidi w:val="0"/>
      </w:pPr>
      <w:r>
        <w:rPr>
          <w:rFonts w:hint="eastAsia"/>
        </w:rPr>
        <w:t>（1）负责协调、指导、督促公路管养单位及时清理公路用地范围内的森林火灾隐患；</w:t>
      </w:r>
    </w:p>
    <w:p>
      <w:pPr>
        <w:bidi w:val="0"/>
      </w:pPr>
      <w:r>
        <w:rPr>
          <w:rFonts w:hint="eastAsia"/>
        </w:rPr>
        <w:t>（2）发生森林火情时，制定实施抢险救灾交通保障行动方案，组织协调各种交通运力，保障运输灭火应急物资、灭火救援人员、疏散受灾群众；</w:t>
      </w:r>
    </w:p>
    <w:p>
      <w:pPr>
        <w:bidi w:val="0"/>
      </w:pPr>
      <w:r>
        <w:rPr>
          <w:rFonts w:hint="eastAsia"/>
        </w:rPr>
        <w:t>（3）现场组织相关单位成立交通保障组，任组长；</w:t>
      </w:r>
    </w:p>
    <w:p>
      <w:pPr>
        <w:bidi w:val="0"/>
      </w:pPr>
      <w:r>
        <w:rPr>
          <w:rFonts w:hint="eastAsia"/>
        </w:rPr>
        <w:t>（4）新区森林防灭火指挥部交办的其他工作。</w:t>
      </w:r>
    </w:p>
    <w:p>
      <w:pPr>
        <w:bidi w:val="0"/>
      </w:pPr>
      <w:r>
        <w:rPr>
          <w:rFonts w:hint="eastAsia"/>
        </w:rPr>
        <w:t>14.新区政务服务数据管理局</w:t>
      </w:r>
    </w:p>
    <w:p>
      <w:pPr>
        <w:bidi w:val="0"/>
      </w:pPr>
      <w:r>
        <w:rPr>
          <w:rFonts w:hint="eastAsia"/>
        </w:rPr>
        <w:t>（1）协助火场视频监控和网络建设单位确保视频监控网络信号畅通；</w:t>
      </w:r>
    </w:p>
    <w:p>
      <w:pPr>
        <w:bidi w:val="0"/>
      </w:pPr>
      <w:r>
        <w:rPr>
          <w:rFonts w:hint="eastAsia"/>
        </w:rPr>
        <w:t>（2）新区森林防灭火指挥部交办的其他工作。</w:t>
      </w:r>
    </w:p>
    <w:p>
      <w:pPr>
        <w:bidi w:val="0"/>
      </w:pPr>
      <w:r>
        <w:rPr>
          <w:rFonts w:hint="eastAsia"/>
        </w:rPr>
        <w:t>15.新区机关事务管理中心</w:t>
      </w:r>
    </w:p>
    <w:p>
      <w:pPr>
        <w:bidi w:val="0"/>
      </w:pPr>
      <w:r>
        <w:rPr>
          <w:rFonts w:hint="eastAsia"/>
        </w:rPr>
        <w:t>（1）负责做好新区森林防灭火指挥部会议、物资供应和工作人员的后勤保障工作；</w:t>
      </w:r>
    </w:p>
    <w:p>
      <w:pPr>
        <w:bidi w:val="0"/>
      </w:pPr>
      <w:r>
        <w:rPr>
          <w:rFonts w:hint="eastAsia"/>
        </w:rPr>
        <w:t>（2）新区森林防灭火指挥部交办的其他工作。</w:t>
      </w:r>
    </w:p>
    <w:p>
      <w:pPr>
        <w:bidi w:val="0"/>
      </w:pPr>
      <w:r>
        <w:rPr>
          <w:rFonts w:hint="eastAsia"/>
        </w:rPr>
        <w:t>16.深圳市公安局大鹏分局</w:t>
      </w:r>
    </w:p>
    <w:p>
      <w:pPr>
        <w:bidi w:val="0"/>
      </w:pPr>
      <w:r>
        <w:rPr>
          <w:rFonts w:hint="eastAsia"/>
        </w:rPr>
        <w:t>（1）坚持预防为主、指导支持办事处执法队依法处置林地、山林各类违法用火行为；</w:t>
      </w:r>
    </w:p>
    <w:p>
      <w:pPr>
        <w:bidi w:val="0"/>
      </w:pPr>
      <w:r>
        <w:rPr>
          <w:rFonts w:hint="eastAsia"/>
        </w:rPr>
        <w:t>（2）发生森林火情后，立即调查取证，开展森林火灾案件的调查、侦破和处罚；</w:t>
      </w:r>
    </w:p>
    <w:p>
      <w:pPr>
        <w:bidi w:val="0"/>
      </w:pPr>
      <w:r>
        <w:rPr>
          <w:rFonts w:hint="eastAsia"/>
        </w:rPr>
        <w:t>（3）做好火场周边治安保卫、秩序维护工作，明确警力集结、治安防控、执勤方式以及行动措施等，同时配置预备力量，保证随时增加警力，控制减少人员伤亡，保障救灾现场稳定有序；</w:t>
      </w:r>
    </w:p>
    <w:p>
      <w:pPr>
        <w:bidi w:val="0"/>
      </w:pPr>
      <w:r>
        <w:rPr>
          <w:rFonts w:hint="eastAsia"/>
        </w:rPr>
        <w:t>（4）负责维护社会治安，指挥</w:t>
      </w:r>
      <w:r>
        <w:rPr>
          <w:rFonts w:hint="default"/>
        </w:rPr>
        <w:t>受灾群众</w:t>
      </w:r>
      <w:r>
        <w:rPr>
          <w:rFonts w:hint="eastAsia"/>
        </w:rPr>
        <w:t>疏散、撤退；</w:t>
      </w:r>
    </w:p>
    <w:p>
      <w:pPr>
        <w:bidi w:val="0"/>
      </w:pPr>
      <w:r>
        <w:rPr>
          <w:rFonts w:hint="eastAsia"/>
        </w:rPr>
        <w:t>（5）负责掌握现场救援无人机动态，驱离现场无关或身份不明无人机，及时通知救援无人机返航或避开直升机航线，配备无人机反制系统，必要时采取反制措施对无人机进行</w:t>
      </w:r>
      <w:bookmarkStart w:id="69" w:name="OLE_LINK8"/>
      <w:r>
        <w:rPr>
          <w:rFonts w:hint="eastAsia"/>
        </w:rPr>
        <w:t>驱离</w:t>
      </w:r>
      <w:bookmarkEnd w:id="69"/>
      <w:r>
        <w:rPr>
          <w:rFonts w:hint="eastAsia"/>
        </w:rPr>
        <w:t>，保护森林消防直升机作业净空安全；</w:t>
      </w:r>
    </w:p>
    <w:p>
      <w:pPr>
        <w:bidi w:val="0"/>
      </w:pPr>
      <w:r>
        <w:rPr>
          <w:rFonts w:hint="eastAsia"/>
        </w:rPr>
        <w:t>（6）</w:t>
      </w:r>
      <w:bookmarkStart w:id="70" w:name="OLE_LINK10"/>
      <w:r>
        <w:rPr>
          <w:rFonts w:hint="eastAsia"/>
        </w:rPr>
        <w:t>现场</w:t>
      </w:r>
      <w:bookmarkStart w:id="71" w:name="OLE_LINK9"/>
      <w:r>
        <w:rPr>
          <w:rFonts w:hint="eastAsia"/>
        </w:rPr>
        <w:t>组织相关单位</w:t>
      </w:r>
      <w:bookmarkEnd w:id="71"/>
      <w:r>
        <w:rPr>
          <w:rFonts w:hint="eastAsia"/>
        </w:rPr>
        <w:t>成立治安保卫组，任组长</w:t>
      </w:r>
      <w:bookmarkEnd w:id="70"/>
      <w:r>
        <w:rPr>
          <w:rFonts w:hint="eastAsia"/>
        </w:rPr>
        <w:t>；</w:t>
      </w:r>
    </w:p>
    <w:p>
      <w:pPr>
        <w:bidi w:val="0"/>
      </w:pPr>
      <w:r>
        <w:rPr>
          <w:rFonts w:hint="eastAsia"/>
        </w:rPr>
        <w:t>（7）新区森林防灭火指挥部交办的其他工作。</w:t>
      </w:r>
    </w:p>
    <w:p>
      <w:pPr>
        <w:bidi w:val="0"/>
      </w:pPr>
      <w:r>
        <w:rPr>
          <w:rFonts w:hint="eastAsia"/>
        </w:rPr>
        <w:t>17.大鹏交警大队</w:t>
      </w:r>
    </w:p>
    <w:p>
      <w:pPr>
        <w:bidi w:val="0"/>
      </w:pPr>
      <w:r>
        <w:rPr>
          <w:rFonts w:hint="eastAsia"/>
        </w:rPr>
        <w:t>（1）负责做好森林火场周边的道路交通管制与秩序维护，保障灭火救援队伍、灭火应急物资、群众转移路线畅通，保障运输抢险队伍和物资车辆优先、快速通行；</w:t>
      </w:r>
    </w:p>
    <w:p>
      <w:pPr>
        <w:bidi w:val="0"/>
      </w:pPr>
      <w:r>
        <w:rPr>
          <w:rFonts w:hint="eastAsia"/>
        </w:rPr>
        <w:t>（2）新区森林防灭火指挥部交办的其他工作。</w:t>
      </w:r>
    </w:p>
    <w:p>
      <w:pPr>
        <w:bidi w:val="0"/>
      </w:pPr>
      <w:r>
        <w:rPr>
          <w:rFonts w:hint="eastAsia"/>
        </w:rPr>
        <w:t>18.大鹏新区消防救援大队、市消防救援支队大亚湾特勤大队</w:t>
      </w:r>
    </w:p>
    <w:p>
      <w:pPr>
        <w:bidi w:val="0"/>
      </w:pPr>
      <w:r>
        <w:rPr>
          <w:rFonts w:hint="eastAsia"/>
        </w:rPr>
        <w:t>（1）参与搜索营救遇险人员，转移、疏散被困群众；</w:t>
      </w:r>
    </w:p>
    <w:p>
      <w:pPr>
        <w:bidi w:val="0"/>
      </w:pPr>
      <w:r>
        <w:rPr>
          <w:rFonts w:hint="eastAsia"/>
        </w:rPr>
        <w:t>（</w:t>
      </w:r>
      <w:r>
        <w:t>2</w:t>
      </w:r>
      <w:r>
        <w:rPr>
          <w:rFonts w:hint="eastAsia"/>
        </w:rPr>
        <w:t>）平时配备进入森林火灾现场所需的个人防护装备，根据火场需要及时调配调整个人防护装备，适应森林火场支援实际需要；</w:t>
      </w:r>
    </w:p>
    <w:p>
      <w:pPr>
        <w:bidi w:val="0"/>
      </w:pPr>
      <w:r>
        <w:rPr>
          <w:rFonts w:hint="eastAsia"/>
        </w:rPr>
        <w:t>（3）负责为前线森林消防队伍提供消防用水、水带补给和消防救援车辆、装备支援保障，协助森林消防救援队伍，参与具体灭火救援工作；</w:t>
      </w:r>
    </w:p>
    <w:p>
      <w:pPr>
        <w:bidi w:val="0"/>
      </w:pPr>
      <w:r>
        <w:rPr>
          <w:rFonts w:hint="eastAsia"/>
        </w:rPr>
        <w:t>（4）组织消防力量在火场周边居民点和重要设施附近做好防火戒备，在消防水能到达的范围内开展灭火救援；</w:t>
      </w:r>
    </w:p>
    <w:p>
      <w:pPr>
        <w:bidi w:val="0"/>
      </w:pPr>
      <w:r>
        <w:rPr>
          <w:rFonts w:hint="eastAsia"/>
        </w:rPr>
        <w:t>（5）新区森林防灭火指挥部交办的其他工作。</w:t>
      </w:r>
    </w:p>
    <w:p>
      <w:pPr>
        <w:bidi w:val="0"/>
      </w:pPr>
      <w:r>
        <w:rPr>
          <w:rFonts w:hint="eastAsia"/>
        </w:rPr>
        <w:t>19.大鹏半岛国家地质公园管理处、深圳市自然保护区管理中心</w:t>
      </w:r>
    </w:p>
    <w:p>
      <w:pPr>
        <w:bidi w:val="0"/>
      </w:pPr>
      <w:r>
        <w:rPr>
          <w:rFonts w:hint="eastAsia"/>
        </w:rPr>
        <w:t>做好所管辖区域内林地、山林的森林火灾预防、配合专业消防队伍开展应急扑救灭火处置。</w:t>
      </w:r>
    </w:p>
    <w:p>
      <w:pPr>
        <w:bidi w:val="0"/>
      </w:pPr>
      <w:r>
        <w:rPr>
          <w:rFonts w:hint="eastAsia"/>
        </w:rPr>
        <w:t>20.大鹏供电局</w:t>
      </w:r>
    </w:p>
    <w:p>
      <w:pPr>
        <w:bidi w:val="0"/>
      </w:pPr>
      <w:r>
        <w:rPr>
          <w:rFonts w:hint="eastAsia"/>
        </w:rPr>
        <w:t>（1）负责森林火灾区域范围的电力系统隔离、避免高压线受到干扰，做好公共电力设施的抢险、抢修工作；</w:t>
      </w:r>
    </w:p>
    <w:p>
      <w:pPr>
        <w:bidi w:val="0"/>
      </w:pPr>
      <w:r>
        <w:rPr>
          <w:rFonts w:hint="eastAsia"/>
        </w:rPr>
        <w:t>（2）向现场指挥部提供输电线路图，根据现场指挥部研判的山火蔓延趋势，及时向市供电局申请线路紧急停电；</w:t>
      </w:r>
    </w:p>
    <w:p>
      <w:pPr>
        <w:bidi w:val="0"/>
      </w:pPr>
      <w:r>
        <w:rPr>
          <w:rFonts w:hint="eastAsia"/>
        </w:rPr>
        <w:t>（3）为森林火灾扑救提供电力保障，及时恢复火灾区域电力供应；</w:t>
      </w:r>
    </w:p>
    <w:p>
      <w:pPr>
        <w:bidi w:val="0"/>
      </w:pPr>
      <w:r>
        <w:rPr>
          <w:rFonts w:hint="eastAsia"/>
        </w:rPr>
        <w:t>（4）做好辖区内林区(缘)电力设施(备)的防火措施，并定期进行防火安全检查。</w:t>
      </w:r>
    </w:p>
    <w:p>
      <w:pPr>
        <w:bidi w:val="0"/>
      </w:pPr>
      <w:r>
        <w:rPr>
          <w:rFonts w:hint="eastAsia"/>
        </w:rPr>
        <w:t>21.各办事处</w:t>
      </w:r>
    </w:p>
    <w:p>
      <w:pPr>
        <w:bidi w:val="0"/>
      </w:pPr>
      <w:r>
        <w:rPr>
          <w:rFonts w:hint="eastAsia"/>
        </w:rPr>
        <w:t>（1）负责所辖区域企业、社区、公共场所森林防火知识和法律法规宣传教育；</w:t>
      </w:r>
    </w:p>
    <w:p>
      <w:pPr>
        <w:bidi w:val="0"/>
      </w:pPr>
      <w:r>
        <w:rPr>
          <w:rFonts w:hint="eastAsia"/>
        </w:rPr>
        <w:t>（2）负责辖区森林防火巡查、野外火源管理和执法工作；</w:t>
      </w:r>
    </w:p>
    <w:p>
      <w:pPr>
        <w:bidi w:val="0"/>
      </w:pPr>
      <w:r>
        <w:rPr>
          <w:rFonts w:hint="eastAsia"/>
        </w:rPr>
        <w:t>（3）负责组织开展辖区森林火灾先期处置及Ⅳ级应急响应工作，及时掌握火情，分析火势，并及时向新区森林防灭火指挥部办公室报告；</w:t>
      </w:r>
    </w:p>
    <w:p>
      <w:pPr>
        <w:bidi w:val="0"/>
      </w:pPr>
      <w:r>
        <w:rPr>
          <w:rFonts w:hint="eastAsia"/>
        </w:rPr>
        <w:t>（4）充分发挥属地管理职能，及时提供辖区基础信息，包括潜在受威胁的人员、建筑、危化品企业等；组织火场周边受威胁区域的群众进行疏散转移、避险安置；组织危化品企业靠前驻防，开展增湿作业等措施；协同交警做好指挥部及火场周边地区交通疏导，保障应急车辆通行；</w:t>
      </w:r>
    </w:p>
    <w:p>
      <w:pPr>
        <w:bidi w:val="0"/>
      </w:pPr>
      <w:r>
        <w:rPr>
          <w:rFonts w:hint="eastAsia"/>
        </w:rPr>
        <w:t>（5）安排专人引导增援力量赶赴火场参与灭火，服从新区森林防灭火指挥部统一调动；</w:t>
      </w:r>
    </w:p>
    <w:p>
      <w:pPr>
        <w:bidi w:val="0"/>
      </w:pPr>
      <w:r>
        <w:rPr>
          <w:rFonts w:hint="eastAsia"/>
        </w:rPr>
        <w:t>（6）负责森林火灾现场指挥部开设运行，研判确定安全区域后，选择便于观察、便于指挥的场所开设现场指挥部，负责现场指挥部区域设置，安排专人登记到场人员、成员单位和救援队伍信息；</w:t>
      </w:r>
    </w:p>
    <w:p>
      <w:pPr>
        <w:bidi w:val="0"/>
      </w:pPr>
      <w:r>
        <w:rPr>
          <w:rFonts w:hint="eastAsia"/>
        </w:rPr>
        <w:t>（7）提供食品、饮水、防寒衣物、夜间照明、移动电源、野外发电设备和其他基本办公设施等后勤保障；</w:t>
      </w:r>
    </w:p>
    <w:p>
      <w:pPr>
        <w:bidi w:val="0"/>
      </w:pPr>
      <w:r>
        <w:rPr>
          <w:rFonts w:hint="eastAsia"/>
        </w:rPr>
        <w:t>（8）</w:t>
      </w:r>
      <w:bookmarkStart w:id="72" w:name="OLE_LINK11"/>
      <w:r>
        <w:rPr>
          <w:rFonts w:hint="eastAsia"/>
        </w:rPr>
        <w:t>现场组织相关单位成立</w:t>
      </w:r>
      <w:bookmarkEnd w:id="72"/>
      <w:r>
        <w:rPr>
          <w:rFonts w:hint="eastAsia"/>
        </w:rPr>
        <w:t>后勤保障组，任组长；</w:t>
      </w:r>
    </w:p>
    <w:p>
      <w:pPr>
        <w:bidi w:val="0"/>
      </w:pPr>
      <w:r>
        <w:rPr>
          <w:rFonts w:hint="eastAsia"/>
        </w:rPr>
        <w:t>（9）明火扑灭后，调配足够人员进行火场清理和看守，直到指挥部验收完毕方可分批撤离；</w:t>
      </w:r>
    </w:p>
    <w:p>
      <w:pPr>
        <w:bidi w:val="0"/>
      </w:pPr>
      <w:r>
        <w:rPr>
          <w:rFonts w:hint="eastAsia"/>
        </w:rPr>
        <w:t>（10）新区森林防灭火指挥部交办的其他工作。</w:t>
      </w:r>
    </w:p>
    <w:p>
      <w:pPr>
        <w:pStyle w:val="3"/>
        <w:bidi w:val="0"/>
      </w:pPr>
      <w:bookmarkStart w:id="73" w:name="_Toc26123"/>
      <w:bookmarkStart w:id="74" w:name="_Toc41648179"/>
      <w:bookmarkStart w:id="75" w:name="_Toc29092"/>
      <w:bookmarkStart w:id="76" w:name="_Toc26250"/>
      <w:r>
        <w:rPr>
          <w:rFonts w:hint="eastAsia"/>
        </w:rPr>
        <w:t>（四）应急专家组</w:t>
      </w:r>
      <w:bookmarkEnd w:id="73"/>
      <w:bookmarkEnd w:id="74"/>
      <w:bookmarkEnd w:id="75"/>
      <w:bookmarkEnd w:id="76"/>
    </w:p>
    <w:p>
      <w:pPr>
        <w:bidi w:val="0"/>
      </w:pPr>
      <w:r>
        <w:rPr>
          <w:rFonts w:hint="eastAsia"/>
        </w:rPr>
        <w:t>新区森林防灭火指挥部组建应急专家组，充分发挥森林消防安全与灭火救援领域专家的智力支持作用，赴现场的专家组成员到达现场后立即向现场指挥部报告；负责</w:t>
      </w:r>
      <w:bookmarkStart w:id="77" w:name="OLE_LINK19"/>
      <w:r>
        <w:rPr>
          <w:rFonts w:hint="eastAsia"/>
        </w:rPr>
        <w:t>对火场环境、火情发展进行研判，提出扑火建议供扑火指挥组参考</w:t>
      </w:r>
      <w:bookmarkEnd w:id="77"/>
      <w:r>
        <w:rPr>
          <w:rFonts w:hint="eastAsia"/>
        </w:rPr>
        <w:t>；实时关注扑救过程，分析评估扑火措施、扑火效果，对扑火战术方法及时提出补充方案或调整建议。</w:t>
      </w:r>
    </w:p>
    <w:p>
      <w:pPr>
        <w:pStyle w:val="2"/>
        <w:bidi w:val="0"/>
      </w:pPr>
      <w:bookmarkStart w:id="78" w:name="_Toc22577"/>
      <w:bookmarkStart w:id="79" w:name="_Toc14437"/>
      <w:bookmarkStart w:id="80" w:name="_Toc973"/>
      <w:bookmarkStart w:id="81" w:name="_Toc24890"/>
      <w:bookmarkStart w:id="82" w:name="_Toc41648180"/>
      <w:r>
        <w:rPr>
          <w:rFonts w:hint="eastAsia"/>
        </w:rPr>
        <w:t>三、监测预警</w:t>
      </w:r>
      <w:bookmarkEnd w:id="78"/>
      <w:bookmarkEnd w:id="79"/>
      <w:bookmarkEnd w:id="80"/>
      <w:bookmarkEnd w:id="81"/>
      <w:bookmarkEnd w:id="82"/>
    </w:p>
    <w:p>
      <w:pPr>
        <w:pStyle w:val="3"/>
        <w:bidi w:val="0"/>
      </w:pPr>
      <w:bookmarkStart w:id="83" w:name="_Toc29671"/>
      <w:bookmarkStart w:id="84" w:name="_Toc24260"/>
      <w:bookmarkStart w:id="85" w:name="_Toc9769"/>
      <w:r>
        <w:rPr>
          <w:rFonts w:hint="eastAsia"/>
        </w:rPr>
        <w:t>（一）预防</w:t>
      </w:r>
      <w:bookmarkEnd w:id="83"/>
      <w:bookmarkEnd w:id="84"/>
      <w:bookmarkEnd w:id="85"/>
    </w:p>
    <w:p>
      <w:pPr>
        <w:bidi w:val="0"/>
      </w:pPr>
      <w:bookmarkStart w:id="86" w:name="_Toc28284"/>
      <w:bookmarkStart w:id="87" w:name="_Toc32438"/>
      <w:r>
        <w:rPr>
          <w:rFonts w:hint="eastAsia"/>
        </w:rPr>
        <w:t>1.森林防火基础设施建设。</w:t>
      </w:r>
      <w:bookmarkEnd w:id="86"/>
      <w:bookmarkEnd w:id="87"/>
    </w:p>
    <w:p>
      <w:pPr>
        <w:bidi w:val="0"/>
      </w:pPr>
      <w:bookmarkStart w:id="88" w:name="_Toc7849"/>
      <w:r>
        <w:rPr>
          <w:rFonts w:hint="eastAsia"/>
        </w:rPr>
        <w:t>市规划和自然资源局大鹏管理局加强对有林单位</w:t>
      </w:r>
      <w:bookmarkStart w:id="89" w:name="OLE_LINK3"/>
      <w:r>
        <w:rPr>
          <w:rFonts w:hint="eastAsia"/>
        </w:rPr>
        <w:t>森林防火基础设施建设</w:t>
      </w:r>
      <w:bookmarkEnd w:id="89"/>
      <w:r>
        <w:rPr>
          <w:rFonts w:hint="eastAsia"/>
        </w:rPr>
        <w:t>督导检查，建立健全新区、办事处和社区三级森林防火护林体系。新区森林防灭火指挥机构组织相关成员单位建设完善森林火险预警和林火远程视频监控系统，提高森林防灭火工作智能化水平，为森林火灾前端监测感知建立基础。</w:t>
      </w:r>
      <w:bookmarkEnd w:id="88"/>
      <w:r>
        <w:rPr>
          <w:rFonts w:hint="eastAsia"/>
        </w:rPr>
        <w:t>有林单位和道路管养单位加强对林区道路的建设和维护，保障进入林区主要道路宽度能够通行中型水车。</w:t>
      </w:r>
    </w:p>
    <w:p>
      <w:pPr>
        <w:bidi w:val="0"/>
      </w:pPr>
      <w:bookmarkStart w:id="90" w:name="_Toc27796"/>
      <w:bookmarkStart w:id="91" w:name="_Toc18810"/>
      <w:r>
        <w:rPr>
          <w:rFonts w:hint="eastAsia"/>
        </w:rPr>
        <w:t>2.森林火灾隐患排查。</w:t>
      </w:r>
      <w:bookmarkEnd w:id="90"/>
      <w:bookmarkEnd w:id="91"/>
    </w:p>
    <w:p>
      <w:pPr>
        <w:bidi w:val="0"/>
      </w:pPr>
      <w:bookmarkStart w:id="92" w:name="_Toc23576"/>
      <w:bookmarkStart w:id="93" w:name="_Toc12842"/>
      <w:r>
        <w:rPr>
          <w:rFonts w:hint="eastAsia"/>
        </w:rPr>
        <w:t>持续开展森林火灾风险隐患点排查，建立全区火灾隐患数据库；各有林单位</w:t>
      </w:r>
      <w:r>
        <w:t>深入开展“五清”（清坟边、清林边、清地边、清隔离带和清旅游景区内可燃物）行动，压实“包山头、守路口、盯重点、签责任、打早小”等措施，严防节日祭祀、露天烧烤、农事用火等</w:t>
      </w:r>
      <w:r>
        <w:rPr>
          <w:rFonts w:hint="eastAsia"/>
        </w:rPr>
        <w:t>引发</w:t>
      </w:r>
      <w:r>
        <w:t>火灾</w:t>
      </w:r>
      <w:r>
        <w:rPr>
          <w:rFonts w:hint="eastAsia"/>
        </w:rPr>
        <w:t>，并将森林火灾各项预防措施纳入绩效考核。对于清理不及时引发森林火灾的情况，要严肃追责。新区森林防灭火指挥部办公室和各办事处加强督查检查，落实森林防灭火工作责任。</w:t>
      </w:r>
      <w:bookmarkEnd w:id="92"/>
      <w:bookmarkEnd w:id="93"/>
    </w:p>
    <w:p>
      <w:pPr>
        <w:bidi w:val="0"/>
      </w:pPr>
      <w:bookmarkStart w:id="94" w:name="_Toc19563"/>
      <w:bookmarkStart w:id="95" w:name="_Toc13139"/>
      <w:r>
        <w:rPr>
          <w:rFonts w:hint="eastAsia"/>
        </w:rPr>
        <w:t>3.林区火源管控。</w:t>
      </w:r>
      <w:bookmarkEnd w:id="94"/>
      <w:bookmarkEnd w:id="95"/>
    </w:p>
    <w:p>
      <w:pPr>
        <w:bidi w:val="0"/>
      </w:pPr>
      <w:bookmarkStart w:id="96" w:name="_Toc16410"/>
      <w:bookmarkStart w:id="97" w:name="_Toc23115"/>
      <w:r>
        <w:rPr>
          <w:rFonts w:hint="eastAsia"/>
        </w:rPr>
        <w:t>有林单位主管部门</w:t>
      </w:r>
      <w:r>
        <w:t>加强</w:t>
      </w:r>
      <w:r>
        <w:rPr>
          <w:rFonts w:hint="eastAsia"/>
        </w:rPr>
        <w:t>林区</w:t>
      </w:r>
      <w:r>
        <w:t>火源管控，严格执行</w:t>
      </w:r>
      <w:r>
        <w:rPr>
          <w:rFonts w:hint="eastAsia"/>
        </w:rPr>
        <w:t>森林特别防护期、</w:t>
      </w:r>
      <w:r>
        <w:t>禁火令</w:t>
      </w:r>
      <w:r>
        <w:rPr>
          <w:rFonts w:hint="eastAsia"/>
        </w:rPr>
        <w:t>（通告）</w:t>
      </w:r>
      <w:r>
        <w:t>，</w:t>
      </w:r>
      <w:r>
        <w:rPr>
          <w:rFonts w:hint="eastAsia"/>
        </w:rPr>
        <w:t>禁止</w:t>
      </w:r>
      <w:r>
        <w:t>一切野外用火</w:t>
      </w:r>
      <w:r>
        <w:rPr>
          <w:rFonts w:hint="eastAsia"/>
        </w:rPr>
        <w:t>行为</w:t>
      </w:r>
      <w:r>
        <w:t>，加强执法力度，运用顶格处罚，依法严惩违法违规行为。加大防火宣传</w:t>
      </w:r>
      <w:r>
        <w:rPr>
          <w:rFonts w:hint="eastAsia"/>
        </w:rPr>
        <w:t>“</w:t>
      </w:r>
      <w:r>
        <w:t>五进</w:t>
      </w:r>
      <w:r>
        <w:rPr>
          <w:rFonts w:hint="eastAsia"/>
        </w:rPr>
        <w:t>”</w:t>
      </w:r>
      <w:r>
        <w:t>活动力度，多渠道、多形式推广普及森林防火法律法规、禁火令及森林违法典型案例，确保森林防火家喻户晓，意识深入人心。</w:t>
      </w:r>
      <w:bookmarkEnd w:id="96"/>
      <w:bookmarkEnd w:id="97"/>
    </w:p>
    <w:p>
      <w:pPr>
        <w:pStyle w:val="3"/>
        <w:bidi w:val="0"/>
      </w:pPr>
      <w:bookmarkStart w:id="98" w:name="_Toc17791"/>
      <w:bookmarkStart w:id="99" w:name="_Toc7158"/>
      <w:bookmarkStart w:id="100" w:name="_Toc17735"/>
      <w:bookmarkStart w:id="101" w:name="_Toc41648181"/>
      <w:bookmarkStart w:id="102" w:name="_Toc13686"/>
      <w:r>
        <w:rPr>
          <w:rFonts w:hint="eastAsia"/>
        </w:rPr>
        <w:t>（二）信息监测</w:t>
      </w:r>
      <w:bookmarkEnd w:id="98"/>
      <w:bookmarkEnd w:id="99"/>
      <w:bookmarkEnd w:id="100"/>
      <w:bookmarkEnd w:id="101"/>
      <w:bookmarkEnd w:id="102"/>
    </w:p>
    <w:p>
      <w:pPr>
        <w:bidi w:val="0"/>
      </w:pPr>
      <w:r>
        <w:rPr>
          <w:rFonts w:hint="eastAsia"/>
        </w:rPr>
        <w:t>新区森林防灭火指挥部办公室及各办事处根据国家、省卫星监测系统信息、辖区远程视频监控、高山瞭望、巡山护林、航空巡护以及群众报警等方式进行森林火情监视，及时发现火灾隐患或着火点。</w:t>
      </w:r>
    </w:p>
    <w:p>
      <w:pPr>
        <w:bidi w:val="0"/>
      </w:pPr>
      <w:r>
        <w:rPr>
          <w:rFonts w:hint="eastAsia"/>
        </w:rPr>
        <w:t>新区森林防灭火指挥部办公室及各办事处接收到森林火灾火情报告后，立即组织人员前往现场核查火情，及时向新区森林防灭火指挥部报告火情信息，并通报指挥部各成员单位。</w:t>
      </w:r>
    </w:p>
    <w:p>
      <w:pPr>
        <w:bidi w:val="0"/>
      </w:pPr>
      <w:r>
        <w:rPr>
          <w:rFonts w:hint="eastAsia"/>
        </w:rPr>
        <w:t>办事处组织森林消防中队（护林队），根据各自职责划分，定期进行分片式监测巡查，森林火险气象预警信息发布后，应加强巡查力度。</w:t>
      </w:r>
    </w:p>
    <w:p>
      <w:pPr>
        <w:pStyle w:val="3"/>
        <w:bidi w:val="0"/>
      </w:pPr>
      <w:bookmarkStart w:id="103" w:name="_Toc41648182"/>
      <w:bookmarkStart w:id="104" w:name="_Toc32223"/>
      <w:bookmarkStart w:id="105" w:name="_Toc1340"/>
      <w:bookmarkStart w:id="106" w:name="_Toc16036"/>
      <w:bookmarkStart w:id="107" w:name="_Toc9814"/>
      <w:r>
        <w:rPr>
          <w:rFonts w:hint="eastAsia"/>
        </w:rPr>
        <w:t>（三）火情报告</w:t>
      </w:r>
      <w:bookmarkEnd w:id="103"/>
      <w:bookmarkEnd w:id="104"/>
      <w:bookmarkEnd w:id="105"/>
      <w:bookmarkEnd w:id="106"/>
      <w:bookmarkEnd w:id="107"/>
    </w:p>
    <w:p>
      <w:pPr>
        <w:bidi w:val="0"/>
      </w:pPr>
      <w:r>
        <w:rPr>
          <w:rFonts w:hint="eastAsia"/>
        </w:rPr>
        <w:t>1.火情报告制度</w:t>
      </w:r>
    </w:p>
    <w:p>
      <w:pPr>
        <w:bidi w:val="0"/>
      </w:pPr>
      <w:r>
        <w:rPr>
          <w:rFonts w:hint="eastAsia"/>
        </w:rPr>
        <w:t>新区森林防灭火指挥部办公室依托新区</w:t>
      </w:r>
      <w:bookmarkStart w:id="108" w:name="OLE_LINK15"/>
      <w:r>
        <w:rPr>
          <w:rFonts w:hint="eastAsia"/>
          <w:lang w:val="en-US" w:eastAsia="zh-CN"/>
        </w:rPr>
        <w:t>森林消防大队</w:t>
      </w:r>
      <w:r>
        <w:rPr>
          <w:rFonts w:hint="eastAsia"/>
        </w:rPr>
        <w:t>（</w:t>
      </w:r>
      <w:r>
        <w:rPr>
          <w:rFonts w:hint="eastAsia"/>
          <w:lang w:val="en-US" w:eastAsia="zh-CN"/>
        </w:rPr>
        <w:t>值班电话：0755-28333406</w:t>
      </w:r>
      <w:r>
        <w:rPr>
          <w:rFonts w:hint="eastAsia"/>
        </w:rPr>
        <w:t>）</w:t>
      </w:r>
      <w:bookmarkEnd w:id="108"/>
      <w:r>
        <w:rPr>
          <w:rFonts w:hint="eastAsia"/>
        </w:rPr>
        <w:t>，落实领导带班、24小时值班工作制度，负责值班值守、信息综合、上传下达工作。新区森林防灭火指挥部各成员单位应按照有关规定，建立健全值班值守与信息报送工作机制。</w:t>
      </w:r>
    </w:p>
    <w:p>
      <w:pPr>
        <w:bidi w:val="0"/>
      </w:pPr>
      <w:r>
        <w:rPr>
          <w:rFonts w:hint="eastAsia"/>
        </w:rPr>
        <w:t>森林火情信息报告遵循边处置、边核实、边报告的原则，各办事处发现森林火情或着火点后，立即报告新区森林防灭火指挥部办公室。新区森林防灭火指挥部办公室迅速组织核实火情，同时报告新区森林防灭火指挥部，经新区森林防灭火指挥部相关领导审批后，分别向新区总值班室和市森林防灭火指挥部办公室报告。</w:t>
      </w:r>
    </w:p>
    <w:p>
      <w:pPr>
        <w:bidi w:val="0"/>
      </w:pPr>
      <w:r>
        <w:rPr>
          <w:rFonts w:hint="eastAsia"/>
        </w:rPr>
        <w:t>新区森林防灭火指挥部办公室值班电话：0755-28333406；值班传真：0755-28333250。</w:t>
      </w:r>
    </w:p>
    <w:p>
      <w:pPr>
        <w:bidi w:val="0"/>
      </w:pPr>
      <w:r>
        <w:rPr>
          <w:rFonts w:hint="eastAsia"/>
        </w:rPr>
        <w:t>2.火情报告内容</w:t>
      </w:r>
    </w:p>
    <w:p>
      <w:pPr>
        <w:bidi w:val="0"/>
      </w:pPr>
      <w:r>
        <w:rPr>
          <w:rFonts w:hint="eastAsia"/>
        </w:rPr>
        <w:t>3.火情报告时限</w:t>
      </w:r>
    </w:p>
    <w:p>
      <w:pPr>
        <w:bidi w:val="0"/>
        <w:rPr>
          <w:rFonts w:hint="eastAsia"/>
          <w:lang w:eastAsia="zh-CN"/>
        </w:rPr>
      </w:pPr>
      <w:r>
        <w:rPr>
          <w:rFonts w:hint="eastAsia"/>
        </w:rPr>
        <w:t>新区森林防灭火指挥部接报并核实森林火灾信息，经请示指挥部领导后，立即向市总值班室及市森林防灭火指挥部办公室报告。原则上一般级别以下的森林火灾由新区掌握和处置，无需上报市总值班室及市森林防灭火指挥部</w:t>
      </w:r>
      <w:r>
        <w:rPr>
          <w:rFonts w:hint="eastAsia"/>
          <w:lang w:eastAsia="zh-CN"/>
        </w:rPr>
        <w:t>。</w:t>
      </w:r>
    </w:p>
    <w:p>
      <w:pPr>
        <w:bidi w:val="0"/>
      </w:pPr>
      <w:r>
        <w:rPr>
          <w:rFonts w:hint="eastAsia"/>
        </w:rPr>
        <w:t>但如果有下列情形之一时，新区森林防灭火指挥部办公室（新区应急管理局）应当立即报告市森林防灭火指挥部办公室（市应急管理局）：</w:t>
      </w:r>
    </w:p>
    <w:p>
      <w:pPr>
        <w:bidi w:val="0"/>
      </w:pPr>
      <w:r>
        <w:rPr>
          <w:rFonts w:hint="eastAsia"/>
        </w:rPr>
        <w:t>（1）超过6小时尚未扑灭明火的；</w:t>
      </w:r>
    </w:p>
    <w:p>
      <w:pPr>
        <w:bidi w:val="0"/>
      </w:pPr>
      <w:r>
        <w:rPr>
          <w:rFonts w:hint="eastAsia"/>
        </w:rPr>
        <w:t>（</w:t>
      </w:r>
      <w:r>
        <w:t>2</w:t>
      </w:r>
      <w:r>
        <w:rPr>
          <w:rFonts w:hint="eastAsia"/>
        </w:rPr>
        <w:t>）森林火灾造成人员死亡或失踪的；</w:t>
      </w:r>
    </w:p>
    <w:p>
      <w:pPr>
        <w:bidi w:val="0"/>
      </w:pPr>
      <w:r>
        <w:rPr>
          <w:rFonts w:hint="eastAsia"/>
        </w:rPr>
        <w:t>（</w:t>
      </w:r>
      <w:r>
        <w:t>3</w:t>
      </w:r>
      <w:r>
        <w:rPr>
          <w:rFonts w:hint="eastAsia"/>
        </w:rPr>
        <w:t>）威胁居民区或者重要设施的；</w:t>
      </w:r>
    </w:p>
    <w:p>
      <w:pPr>
        <w:bidi w:val="0"/>
      </w:pPr>
      <w:r>
        <w:rPr>
          <w:rFonts w:hint="eastAsia"/>
        </w:rPr>
        <w:t>（4）发生在跨境、跨市交界地区的；</w:t>
      </w:r>
    </w:p>
    <w:p>
      <w:pPr>
        <w:bidi w:val="0"/>
      </w:pPr>
      <w:r>
        <w:rPr>
          <w:rFonts w:hint="eastAsia"/>
        </w:rPr>
        <w:t>（5）国家级自然保护区、风景名胜区等特殊保护区域的；</w:t>
      </w:r>
    </w:p>
    <w:p>
      <w:pPr>
        <w:bidi w:val="0"/>
      </w:pPr>
      <w:r>
        <w:rPr>
          <w:rFonts w:hint="eastAsia"/>
        </w:rPr>
        <w:t>（6）受害森林面积预估超过1公顷的；</w:t>
      </w:r>
    </w:p>
    <w:p>
      <w:pPr>
        <w:bidi w:val="0"/>
      </w:pPr>
      <w:r>
        <w:rPr>
          <w:rFonts w:hint="eastAsia"/>
        </w:rPr>
        <w:t>（7）需要市人民政府组织支援扑救的；</w:t>
      </w:r>
    </w:p>
    <w:p>
      <w:pPr>
        <w:bidi w:val="0"/>
      </w:pPr>
      <w:r>
        <w:rPr>
          <w:rFonts w:hint="eastAsia"/>
        </w:rPr>
        <w:t>（8）影响较大并可能导致发生其他突发事件的；</w:t>
      </w:r>
    </w:p>
    <w:p>
      <w:pPr>
        <w:bidi w:val="0"/>
      </w:pPr>
      <w:r>
        <w:rPr>
          <w:rFonts w:hint="eastAsia"/>
        </w:rPr>
        <w:t>（9）涉及敏感信息的；</w:t>
      </w:r>
    </w:p>
    <w:p>
      <w:pPr>
        <w:bidi w:val="0"/>
      </w:pPr>
      <w:r>
        <w:rPr>
          <w:rFonts w:hint="eastAsia"/>
        </w:rPr>
        <w:t>（10）其他需要报告的情形。</w:t>
      </w:r>
    </w:p>
    <w:p>
      <w:pPr>
        <w:pStyle w:val="3"/>
        <w:bidi w:val="0"/>
      </w:pPr>
      <w:bookmarkStart w:id="109" w:name="_Toc22825"/>
      <w:bookmarkStart w:id="110" w:name="_Toc21948"/>
      <w:bookmarkStart w:id="111" w:name="_Toc25776"/>
      <w:bookmarkStart w:id="112" w:name="_Toc41648183"/>
      <w:bookmarkStart w:id="113" w:name="_Toc7398"/>
      <w:r>
        <w:rPr>
          <w:rFonts w:hint="eastAsia"/>
        </w:rPr>
        <w:t>（四）预警</w:t>
      </w:r>
      <w:bookmarkEnd w:id="109"/>
      <w:bookmarkEnd w:id="110"/>
      <w:bookmarkEnd w:id="111"/>
      <w:bookmarkEnd w:id="112"/>
      <w:bookmarkEnd w:id="113"/>
    </w:p>
    <w:p>
      <w:pPr>
        <w:bidi w:val="0"/>
      </w:pPr>
      <w:r>
        <w:rPr>
          <w:rFonts w:hint="eastAsia"/>
        </w:rPr>
        <w:t>1.预警级别</w:t>
      </w:r>
    </w:p>
    <w:p>
      <w:pPr>
        <w:bidi w:val="0"/>
      </w:pPr>
      <w:r>
        <w:rPr>
          <w:rFonts w:hint="eastAsia"/>
        </w:rPr>
        <w:t>根据《森林火险气象等级》（GB/T 36743—2018），森林火险气象等级（FFDR）由低至高分为5个等级，依次为低火险（一级）、较低火险（二级）、较高火险（三级）、高火险（四级）和极高火险（五级）。</w:t>
      </w:r>
    </w:p>
    <w:p>
      <w:pPr>
        <w:bidi w:val="0"/>
      </w:pPr>
      <w:r>
        <w:rPr>
          <w:rFonts w:hint="eastAsia"/>
        </w:rPr>
        <w:t>根据《森林火险气象预警》（GB/T 31164—2014），森林火险气象预警等级根据森林火险气象等级（FFDR）持续时间由弱到强划分为三个等级，依次为黄色预警、橙色预警和红色预警。</w:t>
      </w:r>
    </w:p>
    <w:p>
      <w:pPr>
        <w:bidi w:val="0"/>
      </w:pPr>
      <w:r>
        <w:rPr>
          <w:rFonts w:hint="eastAsia"/>
        </w:rPr>
        <w:t>2.预警信息接收</w:t>
      </w:r>
    </w:p>
    <w:p>
      <w:pPr>
        <w:bidi w:val="0"/>
      </w:pPr>
      <w:r>
        <w:rPr>
          <w:rFonts w:hint="eastAsia"/>
        </w:rPr>
        <w:t>森林火险气象等级（</w:t>
      </w:r>
      <w:r>
        <w:t>FFDR）预报和森林火险气象预警均由市气象局负责发布</w:t>
      </w:r>
      <w:r>
        <w:rPr>
          <w:rFonts w:hint="eastAsia"/>
        </w:rPr>
        <w:t>。新区森林防灭火指挥部办公室及时接收森林火险气象预警信息，研判新区森林火险及发展趋势，提出进一步工作意见，及时向新区森林防灭火指挥部报告，并通报新区森林防灭火指挥部各成员单位。</w:t>
      </w:r>
    </w:p>
    <w:p>
      <w:pPr>
        <w:bidi w:val="0"/>
      </w:pPr>
      <w:r>
        <w:rPr>
          <w:rFonts w:hint="eastAsia"/>
        </w:rPr>
        <w:t>3.预警响应</w:t>
      </w:r>
    </w:p>
    <w:p>
      <w:pPr>
        <w:bidi w:val="0"/>
      </w:pPr>
      <w:r>
        <w:rPr>
          <w:rFonts w:hint="eastAsia"/>
        </w:rPr>
        <w:t>已发布的森林火险气象预警信息，新区森林防灭火指挥部组织各成员单位采取相应措施，开展预警响应。</w:t>
      </w:r>
    </w:p>
    <w:p>
      <w:pPr>
        <w:bidi w:val="0"/>
      </w:pPr>
      <w:r>
        <w:rPr>
          <w:rFonts w:hint="eastAsia"/>
        </w:rPr>
        <w:t>（1）发布黄色预警信息时，新区各办事处、新区应急管理局、新区城市管理和综合执法局、市规划和自然资源局大鹏管理局应密切关注天气情况和森林火险预警变化，加强森林防火巡护、卫星林火监测和瞭望监测，做好预警信息传播和森林防火宣传工作，加强火源管理，落实防火装备、物资等；新区各级森林消防救援队伍进入待命状态，做好各项应急准备工作。</w:t>
      </w:r>
    </w:p>
    <w:p>
      <w:pPr>
        <w:bidi w:val="0"/>
      </w:pPr>
      <w:r>
        <w:rPr>
          <w:rFonts w:hint="eastAsia"/>
        </w:rPr>
        <w:t>（2）发布橙色预警信息后，新区森林防灭火指挥部办公室强化领导带班、24小时值班值守工作制度，在黄色预警响应的基础上，新区应急管理局组织、协调各林区管理单位、各森林防灭火队伍进一步加强森林防火巡护、瞭望监测等工作，强化野外火源管理，加强重点登山口、林缘巡查巡护工作，排查林地安全隐患。</w:t>
      </w:r>
    </w:p>
    <w:p>
      <w:pPr>
        <w:bidi w:val="0"/>
      </w:pPr>
      <w:r>
        <w:rPr>
          <w:rFonts w:hint="eastAsia"/>
        </w:rPr>
        <w:t>（3）发布红色预警信息后，新区森林防灭火指挥部在橙色预警响应的基础上，进一步加大预警信息播报频度，做好防火物资调拨准备；新区各级森林消防救援队伍视情况靠前驻防，加强备勤，随时待命做好紧急出动准备。新区森林防灭火指挥部办公室可根据实际需要，提请新区管委会依法发布禁火令，禁止一切野外用火行为。新区森林防灭火指挥部办公室督促各成员单位，加强巡查检查，查处违规行为。</w:t>
      </w:r>
    </w:p>
    <w:p>
      <w:pPr>
        <w:pStyle w:val="2"/>
        <w:bidi w:val="0"/>
      </w:pPr>
      <w:bookmarkStart w:id="114" w:name="_Toc114"/>
      <w:bookmarkStart w:id="115" w:name="_Toc41648184"/>
      <w:bookmarkStart w:id="116" w:name="_Toc18207"/>
      <w:bookmarkStart w:id="117" w:name="_Toc1481"/>
      <w:bookmarkStart w:id="118" w:name="_Toc25592"/>
      <w:r>
        <w:rPr>
          <w:rFonts w:hint="eastAsia"/>
        </w:rPr>
        <w:t>四、应急处置</w:t>
      </w:r>
      <w:bookmarkEnd w:id="114"/>
      <w:bookmarkEnd w:id="115"/>
      <w:bookmarkEnd w:id="116"/>
      <w:bookmarkEnd w:id="117"/>
      <w:bookmarkEnd w:id="118"/>
    </w:p>
    <w:p>
      <w:pPr>
        <w:pStyle w:val="3"/>
        <w:bidi w:val="0"/>
      </w:pPr>
      <w:bookmarkStart w:id="119" w:name="_Toc41648185"/>
      <w:bookmarkStart w:id="120" w:name="_Toc15465"/>
      <w:bookmarkStart w:id="121" w:name="_Toc16332"/>
      <w:bookmarkStart w:id="122" w:name="_Toc16671"/>
      <w:bookmarkStart w:id="123" w:name="_Toc2209"/>
      <w:r>
        <w:rPr>
          <w:rFonts w:hint="eastAsia"/>
        </w:rPr>
        <w:t>（一）先期处置</w:t>
      </w:r>
      <w:bookmarkEnd w:id="119"/>
      <w:bookmarkEnd w:id="120"/>
      <w:bookmarkEnd w:id="121"/>
      <w:bookmarkEnd w:id="122"/>
      <w:bookmarkEnd w:id="123"/>
    </w:p>
    <w:p>
      <w:pPr>
        <w:bidi w:val="0"/>
      </w:pPr>
      <w:r>
        <w:rPr>
          <w:rFonts w:hint="eastAsia"/>
        </w:rPr>
        <w:t>森林火灾发生后，事发单位、事发林区管理单位、属地办事处应立即启动应急响应，疏散火灾现场周边人员，对现场情况进行研判，采取有效措施控制事态发展，组织开展应急处置工作，参考处置措施如下：</w:t>
      </w:r>
    </w:p>
    <w:p>
      <w:pPr>
        <w:bidi w:val="0"/>
      </w:pPr>
      <w:r>
        <w:rPr>
          <w:rFonts w:hint="eastAsia"/>
        </w:rPr>
        <w:t>1.迅速赶赴现场核实火情，开展现场火场周边信息搜集，及时报告新区森林防灭火指挥部办公室；</w:t>
      </w:r>
    </w:p>
    <w:p>
      <w:pPr>
        <w:bidi w:val="0"/>
      </w:pPr>
      <w:r>
        <w:rPr>
          <w:rFonts w:hint="eastAsia"/>
        </w:rPr>
        <w:t>2.立即组织林区管理单位、办事处森林防灭火队伍，第一时间赶赴现场进行应急处置，采取措施做到“打早、打小、打了”；</w:t>
      </w:r>
    </w:p>
    <w:p>
      <w:pPr>
        <w:bidi w:val="0"/>
      </w:pPr>
      <w:r>
        <w:rPr>
          <w:rFonts w:hint="eastAsia"/>
        </w:rPr>
        <w:t>3.组织火场附近受威胁的群众紧急转移避险安置；</w:t>
      </w:r>
    </w:p>
    <w:p>
      <w:pPr>
        <w:bidi w:val="0"/>
      </w:pPr>
      <w:r>
        <w:rPr>
          <w:rFonts w:hint="eastAsia"/>
        </w:rPr>
        <w:t>4.及时通知火场及周边涉及的核电、油、气、电、讯等设施管理单位，采取防范措施；</w:t>
      </w:r>
    </w:p>
    <w:p>
      <w:pPr>
        <w:bidi w:val="0"/>
      </w:pPr>
      <w:r>
        <w:rPr>
          <w:rFonts w:hint="eastAsia"/>
        </w:rPr>
        <w:t>5.组织清理火场周边可燃物，防止火势蔓延扩大；</w:t>
      </w:r>
    </w:p>
    <w:p>
      <w:pPr>
        <w:bidi w:val="0"/>
      </w:pPr>
      <w:r>
        <w:rPr>
          <w:rFonts w:hint="eastAsia"/>
        </w:rPr>
        <w:t>6</w:t>
      </w:r>
      <w:r>
        <w:t>.根据处置情况成立现场指挥部，为响应升级做好准备</w:t>
      </w:r>
      <w:r>
        <w:rPr>
          <w:rFonts w:hint="eastAsia"/>
        </w:rPr>
        <w:t>；</w:t>
      </w:r>
    </w:p>
    <w:p>
      <w:pPr>
        <w:bidi w:val="0"/>
      </w:pPr>
      <w:r>
        <w:rPr>
          <w:rFonts w:hint="eastAsia"/>
        </w:rPr>
        <w:t>7.维护现场秩序，防止外来人员进入森林火灾危险区域，同时为新区森林消防队伍等增援力量到场做好准备。</w:t>
      </w:r>
    </w:p>
    <w:p>
      <w:pPr>
        <w:pStyle w:val="3"/>
        <w:bidi w:val="0"/>
      </w:pPr>
      <w:bookmarkStart w:id="124" w:name="_Toc28824"/>
      <w:bookmarkStart w:id="125" w:name="_Toc77"/>
      <w:bookmarkStart w:id="126" w:name="_Toc25740"/>
      <w:bookmarkStart w:id="127" w:name="_Toc41648186"/>
      <w:bookmarkStart w:id="128" w:name="_Toc32103"/>
      <w:r>
        <w:rPr>
          <w:rFonts w:hint="eastAsia"/>
        </w:rPr>
        <w:t>（二）应急响应启动</w:t>
      </w:r>
      <w:bookmarkEnd w:id="124"/>
      <w:bookmarkEnd w:id="125"/>
      <w:bookmarkEnd w:id="126"/>
      <w:bookmarkEnd w:id="127"/>
      <w:bookmarkEnd w:id="128"/>
    </w:p>
    <w:p>
      <w:pPr>
        <w:bidi w:val="0"/>
      </w:pPr>
      <w:r>
        <w:rPr>
          <w:rFonts w:hint="eastAsia"/>
        </w:rPr>
        <w:t>1.应急响应分级</w:t>
      </w:r>
    </w:p>
    <w:p>
      <w:pPr>
        <w:bidi w:val="0"/>
      </w:pPr>
      <w:r>
        <w:rPr>
          <w:rFonts w:hint="eastAsia"/>
        </w:rPr>
        <w:t>根据森林火灾影响范围、危害程度、火场发展态势和现场扑救情况等，《深圳市处置森林火灾应急预案》将森林火灾应急响应分为Ⅰ级、Ⅱ级、Ⅲ级、Ⅳ级4个等级。</w:t>
      </w:r>
    </w:p>
    <w:p>
      <w:pPr>
        <w:bidi w:val="0"/>
      </w:pPr>
      <w:r>
        <w:rPr>
          <w:rFonts w:hint="eastAsia"/>
        </w:rPr>
        <w:t>2.应急响应实施</w:t>
      </w:r>
    </w:p>
    <w:p>
      <w:pPr>
        <w:bidi w:val="0"/>
      </w:pPr>
      <w:r>
        <w:rPr>
          <w:rFonts w:hint="eastAsia"/>
        </w:rPr>
        <w:t>（1）当初判火情达到Ⅳ级响应启动条件时，由事发地办事处启动应急响应并负责指挥。事发地办事处在负责处置的同时，及时将森林火灾处置情况向新区森林防灭火指挥部报告，新区森林防灭火指挥部认为必要时可提级指挥。</w:t>
      </w:r>
    </w:p>
    <w:p>
      <w:pPr>
        <w:bidi w:val="0"/>
      </w:pPr>
      <w:r>
        <w:rPr>
          <w:rFonts w:hint="eastAsia"/>
        </w:rPr>
        <w:t>（2）当初判火情达到Ⅲ级响应启动条件时，由新区森林防灭火指挥部办公室提出启用应急响应的建议，经新区森林防灭火指挥部同意后组织实施，由新区森林防灭火指挥部负责指挥，并报告市森林防灭火指挥部。</w:t>
      </w:r>
    </w:p>
    <w:p>
      <w:pPr>
        <w:bidi w:val="0"/>
      </w:pPr>
      <w:r>
        <w:rPr>
          <w:rFonts w:hint="eastAsia"/>
        </w:rPr>
        <w:t>（3）启动</w:t>
      </w:r>
      <w:r>
        <w:rPr>
          <w:rFonts w:hint="eastAsia"/>
          <w:lang w:eastAsia="zh-CN"/>
        </w:rPr>
        <w:t>Ⅱ</w:t>
      </w:r>
      <w:r>
        <w:rPr>
          <w:rFonts w:hint="eastAsia"/>
        </w:rPr>
        <w:t>级、I级响应时，新区森林防灭火指挥部在上级应急指挥机构的领导下，指挥协调各成员单位和其他相关应急资源、力量参与处置工作。</w:t>
      </w:r>
    </w:p>
    <w:p>
      <w:pPr>
        <w:pStyle w:val="3"/>
        <w:bidi w:val="0"/>
      </w:pPr>
      <w:bookmarkStart w:id="129" w:name="_Toc41648187"/>
      <w:bookmarkStart w:id="130" w:name="_Toc24361"/>
      <w:bookmarkStart w:id="131" w:name="_Toc11919"/>
      <w:bookmarkStart w:id="132" w:name="_Toc1718"/>
      <w:bookmarkStart w:id="133" w:name="_Toc1693"/>
      <w:r>
        <w:rPr>
          <w:rFonts w:hint="eastAsia"/>
        </w:rPr>
        <w:t>（三）应急分级响应措施</w:t>
      </w:r>
      <w:bookmarkEnd w:id="129"/>
      <w:bookmarkEnd w:id="130"/>
      <w:bookmarkEnd w:id="131"/>
      <w:bookmarkEnd w:id="132"/>
      <w:bookmarkEnd w:id="133"/>
    </w:p>
    <w:p>
      <w:pPr>
        <w:bidi w:val="0"/>
      </w:pPr>
      <w:r>
        <w:rPr>
          <w:rFonts w:hint="eastAsia"/>
        </w:rPr>
        <w:t>1.Ⅳ级响应措施</w:t>
      </w:r>
    </w:p>
    <w:p>
      <w:pPr>
        <w:bidi w:val="0"/>
      </w:pPr>
      <w:r>
        <w:rPr>
          <w:rFonts w:hint="eastAsia"/>
        </w:rPr>
        <w:t>事发办事处</w:t>
      </w:r>
      <w:r>
        <w:rPr>
          <w:rFonts w:hint="default"/>
        </w:rPr>
        <w:t>森林</w:t>
      </w:r>
      <w:r>
        <w:rPr>
          <w:rFonts w:hint="eastAsia"/>
        </w:rPr>
        <w:t>防灭火指挥部统一指挥、协调相关单位，在采取先期处置措施的基础上，执行以下</w:t>
      </w:r>
      <w:sdt>
        <w:sdtPr>
          <w:alias w:val="易错词检查"/>
          <w:id w:val="3062436"/>
        </w:sdtPr>
        <w:sdtContent>
          <w:bookmarkStart w:id="134" w:name="bkReivew3062436"/>
          <w:r>
            <w:rPr>
              <w:rFonts w:hint="eastAsia"/>
            </w:rPr>
            <w:t>响</w:t>
          </w:r>
          <w:bookmarkEnd w:id="134"/>
        </w:sdtContent>
      </w:sdt>
      <w:r>
        <w:rPr>
          <w:rFonts w:hint="eastAsia"/>
        </w:rPr>
        <w:t>应措施：</w:t>
      </w:r>
    </w:p>
    <w:p>
      <w:pPr>
        <w:bidi w:val="0"/>
      </w:pPr>
      <w:r>
        <w:rPr>
          <w:rFonts w:hint="eastAsia"/>
        </w:rPr>
        <w:t>（1）事发办事处启动森林火灾应急预案，办事处主要负责人或分管领导立即赶往火灾现场开设现场指挥部，组织扑救，同时向新区森林防灭火指挥部办公室报告；</w:t>
      </w:r>
    </w:p>
    <w:p>
      <w:pPr>
        <w:bidi w:val="0"/>
      </w:pPr>
      <w:r>
        <w:rPr>
          <w:rFonts w:hint="eastAsia"/>
        </w:rPr>
        <w:t>（2）立即组织办事处辖区森林消防中队、专职消防中队、民兵应急分队等力量前往现场进行火灾扑救；</w:t>
      </w:r>
    </w:p>
    <w:p>
      <w:pPr>
        <w:bidi w:val="0"/>
      </w:pPr>
      <w:r>
        <w:rPr>
          <w:rFonts w:hint="eastAsia"/>
        </w:rPr>
        <w:t>（3）及时调配办事处辖区森林火灾救灾物资，包括消防水车、水泵、水枪等，为扑火救援队伍提供应急物资保障；</w:t>
      </w:r>
    </w:p>
    <w:p>
      <w:pPr>
        <w:bidi w:val="0"/>
      </w:pPr>
      <w:r>
        <w:rPr>
          <w:rFonts w:hint="eastAsia"/>
        </w:rPr>
        <w:t>（4）协调辖区派出所、交警中队在火灾周边开展警戒、道路交通管制，维护现场秩序，做好现场人员疏散、交通引导等工作；</w:t>
      </w:r>
    </w:p>
    <w:p>
      <w:pPr>
        <w:bidi w:val="0"/>
      </w:pPr>
      <w:r>
        <w:rPr>
          <w:rFonts w:hint="eastAsia"/>
        </w:rPr>
        <w:t>（5）协调辖区医疗机构开展受伤人员医疗救护工作；</w:t>
      </w:r>
    </w:p>
    <w:p>
      <w:pPr>
        <w:bidi w:val="0"/>
      </w:pPr>
      <w:r>
        <w:rPr>
          <w:rFonts w:hint="eastAsia"/>
        </w:rPr>
        <w:t>（6）协调办事处财政单位立即下拨森林火灾抢险资金，必要时请求新区财政部门下拨，为抢险救灾提供资金保障；</w:t>
      </w:r>
    </w:p>
    <w:p>
      <w:pPr>
        <w:bidi w:val="0"/>
      </w:pPr>
      <w:r>
        <w:rPr>
          <w:rFonts w:hint="eastAsia"/>
        </w:rPr>
        <w:t>（7）及时将森林火灾事态发展情况上报新区森林防灭火指挥部办公室，当预判在1小时内无法有效控制时，事发办事处立即请求新区森林消防救援队伍赶赴火场支援扑救。</w:t>
      </w:r>
    </w:p>
    <w:p>
      <w:pPr>
        <w:bidi w:val="0"/>
      </w:pPr>
      <w:r>
        <w:rPr>
          <w:rFonts w:hint="eastAsia"/>
        </w:rPr>
        <w:t>2.Ⅲ级响应措施</w:t>
      </w:r>
    </w:p>
    <w:p>
      <w:pPr>
        <w:bidi w:val="0"/>
      </w:pPr>
      <w:r>
        <w:rPr>
          <w:rFonts w:hint="eastAsia"/>
        </w:rPr>
        <w:t>新区森林防灭火指挥部统一指挥、协调指挥部各成员单位，在采取Ⅳ响应措施的基础上，执行以下响应措施：</w:t>
      </w:r>
    </w:p>
    <w:p>
      <w:pPr>
        <w:bidi w:val="0"/>
      </w:pPr>
      <w:r>
        <w:rPr>
          <w:rFonts w:hint="eastAsia"/>
        </w:rPr>
        <w:t>（1）新区森林防灭火指挥部立即进入应急状态，及时将有关情况报告市森林防灭火指挥部和市应急管理局，向指挥部各成员单位发布启动应急响应的指令，组织各单位按各自职责做好应急处置相关工作；</w:t>
      </w:r>
    </w:p>
    <w:p>
      <w:pPr>
        <w:bidi w:val="0"/>
      </w:pPr>
      <w:r>
        <w:rPr>
          <w:rFonts w:hint="eastAsia"/>
        </w:rPr>
        <w:t>（2）新区应急管理局设置</w:t>
      </w:r>
      <w:r>
        <w:rPr>
          <w:rFonts w:hint="eastAsia"/>
          <w:lang w:val="en-US" w:eastAsia="zh-CN"/>
        </w:rPr>
        <w:t>后方总指挥部</w:t>
      </w:r>
      <w:r>
        <w:rPr>
          <w:rFonts w:hint="eastAsia"/>
        </w:rPr>
        <w:t>，总指挥、副总指挥入驻开展指挥工作，指挥部成员单位相关人员在</w:t>
      </w:r>
      <w:r>
        <w:rPr>
          <w:rFonts w:hint="eastAsia"/>
          <w:lang w:val="en-US" w:eastAsia="zh-CN"/>
        </w:rPr>
        <w:t>后方总指挥部</w:t>
      </w:r>
      <w:r>
        <w:rPr>
          <w:rFonts w:hint="eastAsia"/>
        </w:rPr>
        <w:t>参与值班值守；</w:t>
      </w:r>
    </w:p>
    <w:p>
      <w:pPr>
        <w:bidi w:val="0"/>
      </w:pPr>
      <w:r>
        <w:rPr>
          <w:rFonts w:hint="eastAsia"/>
        </w:rPr>
        <w:t>（3）开设区级现场指挥部，新区森林防灭火指挥部执行总指挥兼现场指挥官立即赶赴现场指挥部组织指挥；</w:t>
      </w:r>
    </w:p>
    <w:p>
      <w:pPr>
        <w:bidi w:val="0"/>
      </w:pPr>
      <w:r>
        <w:rPr>
          <w:rFonts w:hint="eastAsia"/>
        </w:rPr>
        <w:t>（4）指挥调度新区森林消防大队直属中队、其他办事处森林消防中队前往现场扑救，根据需要，指挥协调增派大鹏新区消防救援大队、大亚湾特勤大队、其他办事处专职消防中队、民兵应急分队等半专业森林消防力量到场支援；</w:t>
      </w:r>
    </w:p>
    <w:p>
      <w:pPr>
        <w:bidi w:val="0"/>
      </w:pPr>
      <w:r>
        <w:rPr>
          <w:rFonts w:hint="eastAsia"/>
        </w:rPr>
        <w:t>（5）开展危险区域内人员搜索营救、重要物资抢救（运送）等，最大限度降低人员伤亡和财产损失；</w:t>
      </w:r>
    </w:p>
    <w:p>
      <w:pPr>
        <w:bidi w:val="0"/>
      </w:pPr>
      <w:r>
        <w:rPr>
          <w:rFonts w:hint="eastAsia"/>
        </w:rPr>
        <w:t>（6）组织协调新区森林防灭火指挥部相关成员单位，采取有效措施保护重要设施安全；</w:t>
      </w:r>
    </w:p>
    <w:p>
      <w:pPr>
        <w:bidi w:val="0"/>
      </w:pPr>
      <w:r>
        <w:rPr>
          <w:rFonts w:hint="eastAsia"/>
        </w:rPr>
        <w:t>（7）协调深圳市公安局大鹏分局、大鹏交警大队加强现场警戒保护、治安秩序维护、周边道路交通管制、消防直升机作业范围净空保护；</w:t>
      </w:r>
    </w:p>
    <w:p>
      <w:pPr>
        <w:bidi w:val="0"/>
      </w:pPr>
      <w:r>
        <w:rPr>
          <w:rFonts w:hint="eastAsia"/>
        </w:rPr>
        <w:t>（8）组织抢救、转运和医治伤员，迅速将受伤人员送就近医院治疗，视情况派出新区医疗救护应急队伍赶赴森林火灾事发地，成立临时医院或医疗点，实施现场救治；</w:t>
      </w:r>
    </w:p>
    <w:p>
      <w:pPr>
        <w:bidi w:val="0"/>
      </w:pPr>
      <w:r>
        <w:rPr>
          <w:rFonts w:hint="eastAsia"/>
        </w:rPr>
        <w:t>（9）当火场外围居民点、人员密集区受到森林火灾蔓延威胁时，及时采取有效阻火措施，制定紧急疏散方案，有组织、有秩序地及时疏散居民、受威胁人员，确保人民群众生命安全；</w:t>
      </w:r>
    </w:p>
    <w:p>
      <w:pPr>
        <w:bidi w:val="0"/>
      </w:pPr>
      <w:r>
        <w:rPr>
          <w:rFonts w:hint="eastAsia"/>
        </w:rPr>
        <w:t>（10）当森林火灾持续燃烧3小时未能有效控制的，新区森林防灭火指挥部立即请求市森林防灭火指挥部派出专业工作组赶赴现场，指导协助森林火灾应急处置工作。</w:t>
      </w:r>
    </w:p>
    <w:p>
      <w:pPr>
        <w:bidi w:val="0"/>
      </w:pPr>
      <w:r>
        <w:rPr>
          <w:rFonts w:hint="eastAsia"/>
        </w:rPr>
        <w:t>3.Ⅱ级、Ⅰ级响应措施</w:t>
      </w:r>
    </w:p>
    <w:p>
      <w:pPr>
        <w:bidi w:val="0"/>
      </w:pPr>
      <w:r>
        <w:rPr>
          <w:rFonts w:hint="eastAsia"/>
        </w:rPr>
        <w:t>启动Ⅱ级、Ⅰ级应急响应后，新区森林防灭火指挥部在</w:t>
      </w:r>
      <w:r>
        <w:rPr>
          <w:rFonts w:hint="eastAsia"/>
          <w:lang w:val="en-US" w:eastAsia="zh-CN"/>
        </w:rPr>
        <w:t>上级应急指挥机构</w:t>
      </w:r>
      <w:r>
        <w:rPr>
          <w:rFonts w:hint="eastAsia"/>
        </w:rPr>
        <w:t>的领导下</w:t>
      </w:r>
      <w:r>
        <w:rPr>
          <w:rFonts w:hint="eastAsia"/>
          <w:lang w:val="en-US" w:eastAsia="zh-CN"/>
        </w:rPr>
        <w:t>开展森林火灾处置工作。</w:t>
      </w:r>
      <w:r>
        <w:rPr>
          <w:rFonts w:hint="eastAsia"/>
        </w:rPr>
        <w:t>在采取Ⅲ响应措施的基础上，执行以下</w:t>
      </w:r>
      <w:sdt>
        <w:sdtPr>
          <w:alias w:val="易错词检查"/>
          <w:id w:val="53342"/>
        </w:sdtPr>
        <w:sdtContent>
          <w:bookmarkStart w:id="135" w:name="bkReivew53342"/>
          <w:r>
            <w:rPr>
              <w:rFonts w:hint="eastAsia"/>
            </w:rPr>
            <w:t>响</w:t>
          </w:r>
          <w:bookmarkEnd w:id="135"/>
        </w:sdtContent>
      </w:sdt>
      <w:r>
        <w:rPr>
          <w:rFonts w:hint="eastAsia"/>
        </w:rPr>
        <w:t>应措施：</w:t>
      </w:r>
    </w:p>
    <w:p>
      <w:pPr>
        <w:bidi w:val="0"/>
      </w:pPr>
      <w:r>
        <w:rPr>
          <w:rFonts w:hint="eastAsia"/>
        </w:rPr>
        <w:t>（1）新区森林防灭火指挥部办公室强化24小时应急值班值守制度，收集、分析、汇总森林火情，定期上报市森林防灭火指挥部和市应急管理局，发现异常情况，应立即上报；</w:t>
      </w:r>
    </w:p>
    <w:p>
      <w:pPr>
        <w:bidi w:val="0"/>
      </w:pPr>
      <w:r>
        <w:rPr>
          <w:rFonts w:hint="eastAsia"/>
        </w:rPr>
        <w:t>（2）新区森林防灭火指挥部组织协调指挥部相关成员单位，做好现场治安、警戒、交通秩序维护工作，为市森林防灭火指挥部应急力量到场处置做好准备；</w:t>
      </w:r>
    </w:p>
    <w:p>
      <w:pPr>
        <w:bidi w:val="0"/>
      </w:pPr>
      <w:r>
        <w:rPr>
          <w:rFonts w:hint="eastAsia"/>
        </w:rPr>
        <w:t>（3）在市森林防灭火指挥部指定的现场指挥官到场后，新区现场指挥官立刻向其汇报现场处置情况，提供森林火灾处置相关资料，做好现场指挥权移交工作；</w:t>
      </w:r>
    </w:p>
    <w:p>
      <w:pPr>
        <w:bidi w:val="0"/>
      </w:pPr>
      <w:r>
        <w:rPr>
          <w:rFonts w:hint="eastAsia"/>
        </w:rPr>
        <w:t>（4）调派市内森林消防救援队伍增援，组织新区各级各类森林消防救援队伍，在现场指挥官的统一指挥下，与市森林消防救援队协同配合开展森林火灾扑救工作；</w:t>
      </w:r>
    </w:p>
    <w:p>
      <w:pPr>
        <w:bidi w:val="0"/>
      </w:pPr>
      <w:r>
        <w:rPr>
          <w:rFonts w:hint="eastAsia"/>
        </w:rPr>
        <w:t>（5）组织落实市森林防灭火指挥部下达的其他指令。</w:t>
      </w:r>
    </w:p>
    <w:p>
      <w:pPr>
        <w:pStyle w:val="3"/>
        <w:bidi w:val="0"/>
      </w:pPr>
      <w:bookmarkStart w:id="136" w:name="_Toc21033"/>
      <w:bookmarkStart w:id="137" w:name="_Toc30143"/>
      <w:bookmarkStart w:id="138" w:name="_Toc10950"/>
      <w:bookmarkStart w:id="139" w:name="_Toc41648188"/>
      <w:bookmarkStart w:id="140" w:name="_Toc5481"/>
      <w:r>
        <w:rPr>
          <w:rFonts w:hint="eastAsia"/>
        </w:rPr>
        <w:t>（四）现场指挥</w:t>
      </w:r>
      <w:bookmarkEnd w:id="136"/>
      <w:bookmarkEnd w:id="137"/>
      <w:bookmarkEnd w:id="138"/>
      <w:bookmarkEnd w:id="139"/>
      <w:bookmarkEnd w:id="140"/>
    </w:p>
    <w:p>
      <w:pPr>
        <w:bidi w:val="0"/>
      </w:pPr>
      <w:r>
        <w:rPr>
          <w:rFonts w:hint="eastAsia"/>
        </w:rPr>
        <w:t>启用应急响应后，新区森林防灭火指挥部各成员单位按照“统一指挥，分级负责，属地为主，专业处置”的要求，组织开展应急处置工作。</w:t>
      </w:r>
    </w:p>
    <w:p>
      <w:pPr>
        <w:bidi w:val="0"/>
      </w:pPr>
      <w:r>
        <w:rPr>
          <w:rFonts w:hint="eastAsia"/>
        </w:rPr>
        <w:t>1.采取Ⅳ级应急响应时。</w:t>
      </w:r>
    </w:p>
    <w:p>
      <w:pPr>
        <w:bidi w:val="0"/>
      </w:pPr>
      <w:r>
        <w:rPr>
          <w:rFonts w:hint="eastAsia"/>
        </w:rPr>
        <w:t>办事处成立现场指挥部，由办事处分管森林防灭火工作或熟悉森林火灾扑救工作的负责同志担任现场指挥官。现场指挥官未确立或未到场时，由最先带领处置力量到达现场的有关单位负责人临时履行现场指挥官职责，具体组织、协调办事处应急力量参与森林火灾现场处置工作。在便于观察、便于指挥的安全地带开设办事处现场指挥部。</w:t>
      </w:r>
    </w:p>
    <w:p>
      <w:pPr>
        <w:bidi w:val="0"/>
      </w:pPr>
      <w:r>
        <w:rPr>
          <w:rFonts w:hint="eastAsia"/>
        </w:rPr>
        <w:t>2.采取Ⅲ级应急响应时。</w:t>
      </w:r>
    </w:p>
    <w:p>
      <w:pPr>
        <w:bidi w:val="0"/>
      </w:pPr>
      <w:r>
        <w:rPr>
          <w:rFonts w:hint="eastAsia"/>
        </w:rPr>
        <w:t>大鹏新区应急管理局设置</w:t>
      </w:r>
      <w:bookmarkStart w:id="141" w:name="OLE_LINK22"/>
      <w:r>
        <w:rPr>
          <w:rFonts w:hint="eastAsia"/>
          <w:lang w:val="en-US" w:eastAsia="zh-CN"/>
        </w:rPr>
        <w:t>后方总指挥部</w:t>
      </w:r>
      <w:bookmarkEnd w:id="141"/>
      <w:r>
        <w:rPr>
          <w:rFonts w:hint="eastAsia"/>
        </w:rPr>
        <w:t>，相关总指挥、副总指挥进驻在后方总指挥部开展指挥工作，森防指挥部办公室、成员单位安排相关人员前往指挥中心值班值守。</w:t>
      </w:r>
    </w:p>
    <w:p>
      <w:pPr>
        <w:bidi w:val="0"/>
      </w:pPr>
      <w:r>
        <w:rPr>
          <w:rFonts w:hint="eastAsia"/>
        </w:rPr>
        <w:t>新区森林防灭火指挥部成立现场指挥部，指挥部执行总指挥兼任现场指挥官，具体组织、协调、指挥新区森林火灾现场处置工作。指挥部综合协调组立即协调相关成员单位和救援队伍赶赴现场指挥部，建立（整合）现场应急通信机制。相关成员单位和救援队伍到达现场后应当第一时间向现场指挥部报告，并加入现场应急通信网络，确保统一指挥，避免各自为战。在便于观察、便于指挥的安全地带开设区现场指挥部，并尽可能安排专业应急指挥车辆参加指挥部开设工作。</w:t>
      </w:r>
    </w:p>
    <w:p>
      <w:pPr>
        <w:bidi w:val="0"/>
      </w:pPr>
      <w:r>
        <w:rPr>
          <w:rFonts w:hint="eastAsia"/>
        </w:rPr>
        <w:t>现场指挥实行现场指挥官制度，现场指挥官有权组织决定现场处置方案、指挥调度应急救援队伍和应急资源。启动Ⅲ级应急响应后，由新区应急管理局分管森林防灭火工作的局领导担任执行总指挥兼现场指挥官。在新区森林防灭火指挥部执行总指挥兼现场指挥官到达现场前，由最先带领区级应急处置力量到达现场的有关单位负责人临时履行现场指挥官职责；启动Ⅰ级、Ⅱ级应急响应后，在市森林防灭火指挥部指定的现场指挥官到场后，新区现场指挥官向其移交现场指挥权。</w:t>
      </w:r>
    </w:p>
    <w:p>
      <w:pPr>
        <w:bidi w:val="0"/>
      </w:pPr>
      <w:r>
        <w:rPr>
          <w:rFonts w:hint="eastAsia"/>
        </w:rPr>
        <w:t>3.采取Ⅰ级、Ⅱ级应急响应时。</w:t>
      </w:r>
    </w:p>
    <w:p>
      <w:pPr>
        <w:bidi w:val="0"/>
      </w:pPr>
      <w:r>
        <w:rPr>
          <w:rFonts w:hint="eastAsia"/>
          <w:lang w:eastAsia="zh-CN"/>
        </w:rPr>
        <w:t>区级</w:t>
      </w:r>
      <w:r>
        <w:rPr>
          <w:rFonts w:hint="eastAsia"/>
        </w:rPr>
        <w:t>森林防灭火指挥部在市森林防灭火指挥部的统一领导下，作为成员单位开展森林防灭火处置工作，并及时上报处置进展。</w:t>
      </w:r>
    </w:p>
    <w:p>
      <w:pPr>
        <w:pStyle w:val="3"/>
        <w:bidi w:val="0"/>
      </w:pPr>
      <w:bookmarkStart w:id="142" w:name="_Toc41648189"/>
      <w:bookmarkStart w:id="143" w:name="_Toc20490"/>
      <w:bookmarkStart w:id="144" w:name="_Toc22588"/>
      <w:bookmarkStart w:id="145" w:name="_Toc20910"/>
      <w:bookmarkStart w:id="146" w:name="_Toc16219"/>
      <w:r>
        <w:rPr>
          <w:rFonts w:hint="eastAsia"/>
        </w:rPr>
        <w:t>（五）协调联动</w:t>
      </w:r>
      <w:bookmarkEnd w:id="142"/>
      <w:bookmarkEnd w:id="143"/>
      <w:bookmarkEnd w:id="144"/>
      <w:bookmarkEnd w:id="145"/>
      <w:bookmarkEnd w:id="146"/>
    </w:p>
    <w:p>
      <w:pPr>
        <w:bidi w:val="0"/>
      </w:pPr>
      <w:r>
        <w:rPr>
          <w:rFonts w:hint="eastAsia"/>
        </w:rPr>
        <w:t>新区森林防灭火指挥部建立新区森林火灾应急处置协调联动机制。</w:t>
      </w:r>
    </w:p>
    <w:p>
      <w:pPr>
        <w:bidi w:val="0"/>
      </w:pPr>
      <w:r>
        <w:rPr>
          <w:rFonts w:hint="eastAsia"/>
        </w:rPr>
        <w:t>1.整合新区各级各类森林消防救援队伍，包括新区森林消防大队、各办事处森林消防中队、城市消防救援队伍、专职消防队伍、民兵应急分队、护林员、防火巡查员等各方力量，进行统一指挥调度。</w:t>
      </w:r>
    </w:p>
    <w:p>
      <w:pPr>
        <w:bidi w:val="0"/>
      </w:pPr>
      <w:r>
        <w:rPr>
          <w:rFonts w:hint="eastAsia"/>
        </w:rPr>
        <w:t>2.与新区周边（盐田、坪山、龙岗）森林消防大队、驻新区部队建立应急处置联动机制，视情况协调相关力量参与支援新区森林火灾应急处置工作。</w:t>
      </w:r>
    </w:p>
    <w:p>
      <w:pPr>
        <w:bidi w:val="0"/>
      </w:pPr>
      <w:r>
        <w:rPr>
          <w:rFonts w:hint="eastAsia"/>
        </w:rPr>
        <w:t>3.必要时，新区森林防灭火指挥部向市森林防灭火指挥部请求支援，与市森林消防专业大队协同开展应急处置。</w:t>
      </w:r>
    </w:p>
    <w:p>
      <w:pPr>
        <w:pStyle w:val="3"/>
        <w:bidi w:val="0"/>
      </w:pPr>
      <w:bookmarkStart w:id="147" w:name="_Toc41648191"/>
      <w:bookmarkStart w:id="148" w:name="_Toc483"/>
      <w:bookmarkStart w:id="149" w:name="_Toc14238"/>
      <w:bookmarkStart w:id="150" w:name="_Toc7635"/>
      <w:bookmarkStart w:id="151" w:name="_Toc19516"/>
      <w:r>
        <w:rPr>
          <w:rFonts w:hint="eastAsia"/>
        </w:rPr>
        <w:t>（</w:t>
      </w:r>
      <w:r>
        <w:rPr>
          <w:rFonts w:hint="eastAsia"/>
          <w:lang w:val="en-US" w:eastAsia="zh-CN"/>
        </w:rPr>
        <w:t>六</w:t>
      </w:r>
      <w:r>
        <w:rPr>
          <w:rFonts w:hint="eastAsia"/>
        </w:rPr>
        <w:t>）信息发布与舆论引导</w:t>
      </w:r>
      <w:bookmarkEnd w:id="147"/>
      <w:bookmarkEnd w:id="148"/>
      <w:bookmarkEnd w:id="149"/>
      <w:bookmarkEnd w:id="150"/>
      <w:bookmarkEnd w:id="151"/>
    </w:p>
    <w:p>
      <w:pPr>
        <w:bidi w:val="0"/>
      </w:pPr>
      <w:r>
        <w:rPr>
          <w:rFonts w:hint="eastAsia"/>
        </w:rPr>
        <w:t>采取Ⅰ级、Ⅱ级、Ⅲ级应急响应时，</w:t>
      </w:r>
      <w:r>
        <w:rPr>
          <w:rFonts w:hint="eastAsia"/>
          <w:lang w:val="en-US" w:eastAsia="zh-CN"/>
        </w:rPr>
        <w:t>由上级应急指挥机构</w:t>
      </w:r>
      <w:r>
        <w:rPr>
          <w:rFonts w:hint="eastAsia"/>
        </w:rPr>
        <w:t>统一对外发布有关森林火灾信息。新区森林防灭火指挥部应配合</w:t>
      </w:r>
      <w:r>
        <w:rPr>
          <w:rFonts w:hint="eastAsia"/>
          <w:lang w:val="en-US" w:eastAsia="zh-CN"/>
        </w:rPr>
        <w:t>上级应急指挥机构开展相关</w:t>
      </w:r>
      <w:r>
        <w:rPr>
          <w:rFonts w:hint="eastAsia"/>
        </w:rPr>
        <w:t>发布工作，及时更新上报辖区森林火灾处置相关信息。</w:t>
      </w:r>
    </w:p>
    <w:p>
      <w:pPr>
        <w:bidi w:val="0"/>
      </w:pPr>
      <w:r>
        <w:rPr>
          <w:rFonts w:hint="eastAsia"/>
        </w:rPr>
        <w:t>采取Ⅳ级应急响应时，新区森林防灭火指挥部办公室负责收集汇总森林火情</w:t>
      </w:r>
      <w:r>
        <w:rPr>
          <w:rFonts w:hint="default"/>
        </w:rPr>
        <w:t>及</w:t>
      </w:r>
      <w:r>
        <w:rPr>
          <w:rFonts w:hint="eastAsia"/>
        </w:rPr>
        <w:t>应急处置相关信息并起草发布稿件，在新区综合办的指导下，按照及时、准确、客观的要求，由新区森林防灭火指挥部统一对外发布森林火灾信息。未经新区森林防灭火指挥部授权的人员不得对外发布森林火灾相关信息。</w:t>
      </w:r>
    </w:p>
    <w:p>
      <w:pPr>
        <w:bidi w:val="0"/>
      </w:pPr>
      <w:r>
        <w:rPr>
          <w:rFonts w:hint="eastAsia"/>
        </w:rPr>
        <w:t>有关新闻媒体派记者到火灾现场采访，需征得新区森林防灭火指挥部的批准，记者在采访中要遵守宣传纪律，服从现场指挥，不得妨碍火灾扑救工作。</w:t>
      </w:r>
    </w:p>
    <w:p>
      <w:pPr>
        <w:bidi w:val="0"/>
      </w:pPr>
      <w:r>
        <w:rPr>
          <w:rFonts w:hint="eastAsia"/>
        </w:rPr>
        <w:t>依照法律、法规和国家有关规定，应由国家、省、市行政机关授权发布的，从其规定。</w:t>
      </w:r>
    </w:p>
    <w:p>
      <w:pPr>
        <w:pStyle w:val="3"/>
        <w:bidi w:val="0"/>
      </w:pPr>
      <w:bookmarkStart w:id="152" w:name="_Toc25517"/>
      <w:bookmarkStart w:id="153" w:name="_Toc19187"/>
      <w:bookmarkStart w:id="154" w:name="_Toc26090"/>
      <w:bookmarkStart w:id="155" w:name="_Toc41648192"/>
      <w:bookmarkStart w:id="156" w:name="_Toc6144"/>
      <w:r>
        <w:rPr>
          <w:rFonts w:hint="eastAsia"/>
        </w:rPr>
        <w:t>（</w:t>
      </w:r>
      <w:r>
        <w:rPr>
          <w:rFonts w:hint="eastAsia"/>
          <w:lang w:val="en-US" w:eastAsia="zh-CN"/>
        </w:rPr>
        <w:t>七</w:t>
      </w:r>
      <w:r>
        <w:rPr>
          <w:rFonts w:hint="eastAsia"/>
        </w:rPr>
        <w:t>）应急结束</w:t>
      </w:r>
      <w:bookmarkEnd w:id="152"/>
      <w:bookmarkEnd w:id="153"/>
      <w:bookmarkEnd w:id="154"/>
      <w:bookmarkEnd w:id="155"/>
      <w:bookmarkEnd w:id="156"/>
    </w:p>
    <w:p>
      <w:pPr>
        <w:bidi w:val="0"/>
      </w:pPr>
      <w:r>
        <w:rPr>
          <w:rFonts w:hint="eastAsia"/>
        </w:rPr>
        <w:t>按照分级响应原则，启动Ⅳ级、Ⅲ级应急响应处置森林火灾的，在森林火灾得到有效控制后，由新区森林防灭火指挥部适时宣布应急结束，后方总指挥部可解除值班值守状态；启动Ⅱ级、Ⅰ级应急响应处置森林火灾的，由上级森林防灭火指挥部宣布应急结束</w:t>
      </w:r>
      <w:r>
        <w:rPr>
          <w:rFonts w:hint="eastAsia"/>
          <w:lang w:eastAsia="zh-CN"/>
        </w:rPr>
        <w:t>，</w:t>
      </w:r>
      <w:r>
        <w:rPr>
          <w:rFonts w:hint="eastAsia"/>
          <w:lang w:val="en-US" w:eastAsia="zh-CN"/>
        </w:rPr>
        <w:t>新区森林防灭火指挥机构同步转发应急结束指令</w:t>
      </w:r>
      <w:r>
        <w:rPr>
          <w:rFonts w:hint="eastAsia"/>
        </w:rPr>
        <w:t>。</w:t>
      </w:r>
    </w:p>
    <w:p>
      <w:pPr>
        <w:pStyle w:val="2"/>
        <w:bidi w:val="0"/>
      </w:pPr>
      <w:bookmarkStart w:id="157" w:name="_Toc5323"/>
      <w:bookmarkStart w:id="158" w:name="_Toc25533"/>
      <w:bookmarkStart w:id="159" w:name="_Toc31426"/>
      <w:bookmarkStart w:id="160" w:name="_Toc41648193"/>
      <w:bookmarkStart w:id="161" w:name="_Toc523"/>
      <w:r>
        <w:rPr>
          <w:rFonts w:hint="eastAsia"/>
        </w:rPr>
        <w:t>五、后期处置</w:t>
      </w:r>
      <w:bookmarkEnd w:id="157"/>
      <w:bookmarkEnd w:id="158"/>
      <w:bookmarkEnd w:id="159"/>
      <w:bookmarkEnd w:id="160"/>
      <w:bookmarkEnd w:id="161"/>
    </w:p>
    <w:p>
      <w:pPr>
        <w:pStyle w:val="3"/>
        <w:bidi w:val="0"/>
      </w:pPr>
      <w:bookmarkStart w:id="162" w:name="_Toc12440"/>
      <w:bookmarkStart w:id="163" w:name="_Toc20635"/>
      <w:bookmarkStart w:id="164" w:name="_Toc11843"/>
      <w:bookmarkStart w:id="165" w:name="_Toc22294"/>
      <w:bookmarkStart w:id="166" w:name="_Toc41648194"/>
      <w:r>
        <w:rPr>
          <w:rFonts w:hint="eastAsia"/>
        </w:rPr>
        <w:t>（一）善后处置</w:t>
      </w:r>
      <w:bookmarkEnd w:id="162"/>
      <w:bookmarkEnd w:id="163"/>
      <w:bookmarkEnd w:id="164"/>
      <w:bookmarkEnd w:id="165"/>
      <w:bookmarkEnd w:id="166"/>
    </w:p>
    <w:p>
      <w:pPr>
        <w:bidi w:val="0"/>
      </w:pPr>
      <w:r>
        <w:rPr>
          <w:rFonts w:hint="eastAsia"/>
        </w:rPr>
        <w:t>1.火场清理与看守</w:t>
      </w:r>
    </w:p>
    <w:p>
      <w:pPr>
        <w:bidi w:val="0"/>
      </w:pPr>
      <w:r>
        <w:rPr>
          <w:rFonts w:hint="eastAsia"/>
        </w:rPr>
        <w:t>明火扑灭后，火灾扑救队伍应当对火灾现场进行全面清理。火场有水源的，采用水车、水泵、灭火水枪清理火场；火场无水地段，应用风力灭火机沿火场边缘将可燃物吹向火烧迹地，或用土埋法；非常干旱时段，应往火场内方向刨出2米宽生土隔离带。</w:t>
      </w:r>
    </w:p>
    <w:p>
      <w:pPr>
        <w:bidi w:val="0"/>
      </w:pPr>
      <w:r>
        <w:rPr>
          <w:rFonts w:hint="eastAsia"/>
        </w:rPr>
        <w:t>同时，属地办事处要根据火场面积安排足够人员看守火场48小时，看守人员应当配备加强背负式水枪、二号打火工具、油锯、灭火器、照明装置、对讲机等装备。待区级森林防灭火指挥部检查验收合格后，方可分批撤出看守人员。</w:t>
      </w:r>
    </w:p>
    <w:p>
      <w:pPr>
        <w:bidi w:val="0"/>
      </w:pPr>
      <w:r>
        <w:rPr>
          <w:rFonts w:hint="eastAsia"/>
        </w:rPr>
        <w:t>清理火场组由事发地办事处领导</w:t>
      </w:r>
      <w:r>
        <w:rPr>
          <w:rFonts w:hint="default"/>
        </w:rPr>
        <w:t>、</w:t>
      </w:r>
      <w:r>
        <w:rPr>
          <w:rFonts w:hint="eastAsia"/>
        </w:rPr>
        <w:t>半专业森林扑火队伍、群众义务扑火队伍等组成。按照“3＋3＋3＋1”标准配置装备，即3名队员使用水枪，3名队员使用二号工具，3名队员使用锄头（铁锹），1名队员使用油锯。每个组的组长由事发地办事处领导干部担任，列出清理火场范围和分组名单。</w:t>
      </w:r>
    </w:p>
    <w:p>
      <w:pPr>
        <w:bidi w:val="0"/>
      </w:pPr>
      <w:r>
        <w:rPr>
          <w:rFonts w:hint="eastAsia"/>
        </w:rPr>
        <w:t>看守火场组由事发地办事处干部、社区干部、护林员和群众组成。按照火线带每20米1人进行设置。每个组的组长由事发地办事处干部担任，列出看守火场范围和分组名单，落实看守人员责任。</w:t>
      </w:r>
    </w:p>
    <w:p>
      <w:pPr>
        <w:bidi w:val="0"/>
      </w:pPr>
      <w:r>
        <w:rPr>
          <w:rFonts w:hint="eastAsia"/>
        </w:rPr>
        <w:t>2.火场验收</w:t>
      </w:r>
    </w:p>
    <w:p>
      <w:pPr>
        <w:bidi w:val="0"/>
      </w:pPr>
      <w:r>
        <w:rPr>
          <w:rFonts w:hint="eastAsia"/>
        </w:rPr>
        <w:t>火场清理完成后，现场指挥人员应亲自沿火场边线检查一圈，大火场应指派专人分段检查，确保全线无明火、无暗火、无烟清理标准。若在高火险时段，火场要经过大风日晒后，确保无余火复燃，才能验收。验收期间若发现复燃须应立即报告指挥部，48小时内未发现复燃且指挥部检查验收合格后，方可撤出看守人员。</w:t>
      </w:r>
    </w:p>
    <w:p>
      <w:pPr>
        <w:bidi w:val="0"/>
      </w:pPr>
      <w:r>
        <w:rPr>
          <w:rFonts w:hint="eastAsia"/>
        </w:rPr>
        <w:t>3.撤离火场</w:t>
      </w:r>
    </w:p>
    <w:p>
      <w:pPr>
        <w:bidi w:val="0"/>
      </w:pPr>
      <w:r>
        <w:rPr>
          <w:rFonts w:hint="eastAsia"/>
        </w:rPr>
        <w:t>灭火行动全部结束，现场指挥部可以组织队伍分批有序安全撤离，做好战评总结。为确保不返火，可视</w:t>
      </w:r>
      <w:r>
        <w:rPr>
          <w:rFonts w:hint="eastAsia"/>
          <w:lang w:eastAsia="zh-CN"/>
        </w:rPr>
        <w:t>情况</w:t>
      </w:r>
      <w:r>
        <w:rPr>
          <w:rFonts w:hint="eastAsia"/>
        </w:rPr>
        <w:t>安排一支机动扑火队伍（1-2个班组）在火场周边值守不少于48小时。</w:t>
      </w:r>
    </w:p>
    <w:p>
      <w:pPr>
        <w:bidi w:val="0"/>
      </w:pPr>
      <w:r>
        <w:rPr>
          <w:rFonts w:hint="eastAsia"/>
        </w:rPr>
        <w:t>4.核定损失及上报</w:t>
      </w:r>
    </w:p>
    <w:p>
      <w:pPr>
        <w:bidi w:val="0"/>
      </w:pPr>
      <w:r>
        <w:rPr>
          <w:rFonts w:hint="eastAsia"/>
        </w:rPr>
        <w:t>新区森林防灭火指挥部及时向市森林防灭火指挥部如实上报，内容：过火面积、受害森林面积、成林蓄积量、幼林株数、物资消耗、直接损失和间接损失等情况。</w:t>
      </w:r>
    </w:p>
    <w:p>
      <w:pPr>
        <w:bidi w:val="0"/>
      </w:pPr>
      <w:r>
        <w:rPr>
          <w:rFonts w:hint="eastAsia"/>
        </w:rPr>
        <w:t>5.其他善后工作</w:t>
      </w:r>
    </w:p>
    <w:p>
      <w:pPr>
        <w:bidi w:val="0"/>
      </w:pPr>
      <w:r>
        <w:rPr>
          <w:rFonts w:hint="eastAsia"/>
        </w:rPr>
        <w:t>新区森林防灭火指挥部相关成员单位，根据各自职责，做好其他森林火灾善后处置工作，包括对</w:t>
      </w:r>
      <w:r>
        <w:rPr>
          <w:rFonts w:hint="default"/>
        </w:rPr>
        <w:t>受灾群众</w:t>
      </w:r>
      <w:r>
        <w:rPr>
          <w:rFonts w:hint="eastAsia"/>
        </w:rPr>
        <w:t>的转移安置，对死亡人员的抚恤、遗属安置，对缺乏自救能力的困难</w:t>
      </w:r>
      <w:r>
        <w:rPr>
          <w:rFonts w:hint="default"/>
        </w:rPr>
        <w:t>受灾群众</w:t>
      </w:r>
      <w:r>
        <w:rPr>
          <w:rFonts w:hint="eastAsia"/>
        </w:rPr>
        <w:t>的安置救济等。</w:t>
      </w:r>
    </w:p>
    <w:p>
      <w:pPr>
        <w:pStyle w:val="3"/>
        <w:bidi w:val="0"/>
      </w:pPr>
      <w:bookmarkStart w:id="167" w:name="_Toc16106"/>
      <w:bookmarkStart w:id="168" w:name="_Toc41648195"/>
      <w:bookmarkStart w:id="169" w:name="_Toc3677"/>
      <w:bookmarkStart w:id="170" w:name="_Toc30671"/>
      <w:bookmarkStart w:id="171" w:name="_Toc1729"/>
      <w:r>
        <w:rPr>
          <w:rFonts w:hint="eastAsia"/>
        </w:rPr>
        <w:t>（二）灾区救助</w:t>
      </w:r>
      <w:bookmarkEnd w:id="167"/>
      <w:bookmarkEnd w:id="168"/>
      <w:bookmarkEnd w:id="169"/>
      <w:bookmarkEnd w:id="170"/>
      <w:bookmarkEnd w:id="171"/>
    </w:p>
    <w:p>
      <w:pPr>
        <w:bidi w:val="0"/>
      </w:pPr>
      <w:r>
        <w:rPr>
          <w:rFonts w:hint="eastAsia"/>
        </w:rPr>
        <w:t>新区森林防灭火指挥部组织新区应急管理局、统战和社会建设局、住房和建设局、教育和卫生健康局、新区医疗健康集团、事发办事处等政府部门以及相关社会团体、慈善组织开展灾害救助工作，包括妥善处理受灾群众安置和开展灾后重建工作，保证受灾群众不受冻挨饿、情绪稳定，并能得到及时有效的医疗救治服务。</w:t>
      </w:r>
    </w:p>
    <w:p>
      <w:pPr>
        <w:pStyle w:val="3"/>
        <w:bidi w:val="0"/>
      </w:pPr>
      <w:bookmarkStart w:id="172" w:name="_Toc41648196"/>
      <w:bookmarkStart w:id="173" w:name="_Toc7589"/>
      <w:bookmarkStart w:id="174" w:name="_Toc20810"/>
      <w:bookmarkStart w:id="175" w:name="_Toc15932"/>
      <w:bookmarkStart w:id="176" w:name="_Toc12483"/>
      <w:r>
        <w:rPr>
          <w:rFonts w:hint="eastAsia"/>
        </w:rPr>
        <w:t>（三）保险</w:t>
      </w:r>
      <w:bookmarkEnd w:id="172"/>
      <w:bookmarkEnd w:id="173"/>
      <w:bookmarkEnd w:id="174"/>
      <w:bookmarkEnd w:id="175"/>
      <w:bookmarkEnd w:id="176"/>
    </w:p>
    <w:p>
      <w:pPr>
        <w:bidi w:val="0"/>
      </w:pPr>
      <w:r>
        <w:rPr>
          <w:rFonts w:hint="eastAsia"/>
        </w:rPr>
        <w:t>新区森林消防救援队伍（专业、半专业）建立灭火救援人员的人身保险制度，鼓励商业保险公司开设适合新区森林防</w:t>
      </w:r>
      <w:r>
        <w:rPr>
          <w:rFonts w:hint="default"/>
        </w:rPr>
        <w:t>灭</w:t>
      </w:r>
      <w:r>
        <w:rPr>
          <w:rFonts w:hint="eastAsia"/>
        </w:rPr>
        <w:t>火特点的相关险种，确定合理保险费率，并依据合同及时理赔。</w:t>
      </w:r>
    </w:p>
    <w:p>
      <w:pPr>
        <w:pStyle w:val="3"/>
        <w:bidi w:val="0"/>
      </w:pPr>
      <w:bookmarkStart w:id="177" w:name="_Toc29522"/>
      <w:bookmarkStart w:id="178" w:name="_Toc41648197"/>
      <w:bookmarkStart w:id="179" w:name="_Toc15436"/>
      <w:bookmarkStart w:id="180" w:name="_Toc22735"/>
      <w:bookmarkStart w:id="181" w:name="_Toc4872"/>
      <w:r>
        <w:rPr>
          <w:rFonts w:hint="eastAsia"/>
        </w:rPr>
        <w:t>（四）火案查处</w:t>
      </w:r>
      <w:bookmarkEnd w:id="177"/>
      <w:bookmarkEnd w:id="178"/>
      <w:bookmarkEnd w:id="179"/>
      <w:bookmarkEnd w:id="180"/>
      <w:bookmarkEnd w:id="181"/>
    </w:p>
    <w:p>
      <w:pPr>
        <w:bidi w:val="0"/>
      </w:pPr>
      <w:r>
        <w:rPr>
          <w:rFonts w:hint="eastAsia"/>
        </w:rPr>
        <w:t>市公安局大鹏分局负责森林火灾案件的查处工作，并指导、督促辖区派出所查处森林火灾案件。调查报告及时提交新区森林防灭火指挥部办公室和市森林防灭火指挥部办公室。</w:t>
      </w:r>
    </w:p>
    <w:p>
      <w:pPr>
        <w:pStyle w:val="3"/>
        <w:bidi w:val="0"/>
      </w:pPr>
      <w:bookmarkStart w:id="182" w:name="_Toc18392"/>
      <w:bookmarkStart w:id="183" w:name="_Toc7983"/>
      <w:bookmarkStart w:id="184" w:name="_Toc1014"/>
      <w:bookmarkStart w:id="185" w:name="_Toc41648198"/>
      <w:bookmarkStart w:id="186" w:name="_Toc20284"/>
      <w:r>
        <w:rPr>
          <w:rFonts w:hint="eastAsia"/>
        </w:rPr>
        <w:t>（五）调查评估</w:t>
      </w:r>
      <w:bookmarkEnd w:id="182"/>
      <w:bookmarkEnd w:id="183"/>
      <w:bookmarkEnd w:id="184"/>
      <w:bookmarkEnd w:id="185"/>
      <w:bookmarkEnd w:id="186"/>
    </w:p>
    <w:p>
      <w:pPr>
        <w:bidi w:val="0"/>
      </w:pPr>
      <w:r>
        <w:rPr>
          <w:rFonts w:hint="eastAsia"/>
        </w:rPr>
        <w:t>扑火工作结束后，新区森林防灭火指挥部应组织各成员单位，及时开展调查评估，分析火灾发生的原因，评估灾害损失，总结森林火灾应急处置工作的经验教训，制定改进措施，狠抓落实。新区森林防灭火指挥部根据市森林防灭火指挥部的要求，及时上报森林火灾应急处置评估报告。</w:t>
      </w:r>
    </w:p>
    <w:p>
      <w:pPr>
        <w:pStyle w:val="3"/>
        <w:bidi w:val="0"/>
      </w:pPr>
      <w:bookmarkStart w:id="187" w:name="_Toc3329"/>
      <w:bookmarkStart w:id="188" w:name="_Toc19838"/>
      <w:bookmarkStart w:id="189" w:name="_Toc24746"/>
      <w:bookmarkStart w:id="190" w:name="_Toc41648199"/>
      <w:bookmarkStart w:id="191" w:name="_Toc1153"/>
      <w:r>
        <w:rPr>
          <w:rFonts w:hint="eastAsia"/>
        </w:rPr>
        <w:t>（六）恢复重建工作</w:t>
      </w:r>
      <w:bookmarkEnd w:id="187"/>
      <w:bookmarkEnd w:id="188"/>
      <w:bookmarkEnd w:id="189"/>
      <w:bookmarkEnd w:id="190"/>
      <w:bookmarkEnd w:id="191"/>
    </w:p>
    <w:p>
      <w:pPr>
        <w:bidi w:val="0"/>
      </w:pPr>
      <w:r>
        <w:rPr>
          <w:rFonts w:hint="eastAsia"/>
        </w:rPr>
        <w:t>根据森林火灾受损评估情况，依照林区管辖职责，由相关单位、管理单位对受损森林林地进行复绿和恢复；对其他受损的林地附着物的恢复和重建，由相关职能部门和单位依照有关规定及程序展开相关善后工作。</w:t>
      </w:r>
    </w:p>
    <w:p>
      <w:pPr>
        <w:pStyle w:val="3"/>
        <w:bidi w:val="0"/>
      </w:pPr>
      <w:bookmarkStart w:id="192" w:name="_Toc29967"/>
      <w:bookmarkStart w:id="193" w:name="_Toc19279"/>
      <w:bookmarkStart w:id="194" w:name="_Toc22333"/>
      <w:bookmarkStart w:id="195" w:name="_Toc15178"/>
      <w:bookmarkStart w:id="196" w:name="_Toc41648200"/>
      <w:r>
        <w:rPr>
          <w:rFonts w:hint="eastAsia"/>
        </w:rPr>
        <w:t>（七）表彰奖励和惩处</w:t>
      </w:r>
      <w:bookmarkEnd w:id="192"/>
      <w:bookmarkEnd w:id="193"/>
      <w:bookmarkEnd w:id="194"/>
      <w:bookmarkEnd w:id="195"/>
      <w:bookmarkEnd w:id="196"/>
    </w:p>
    <w:p>
      <w:pPr>
        <w:bidi w:val="0"/>
      </w:pPr>
      <w:r>
        <w:rPr>
          <w:rFonts w:hint="eastAsia"/>
        </w:rPr>
        <w:t>新区森林防灭火指挥部对在处置森林火灾中有重大贡献的单位和个人给予奖励和表彰。新区纪检监察部门对在处置森林火灾中瞒报、漏报、迟报信息及其他失职、渎职行为的单位和个人，追究其行政责任，构成犯罪的，提请司法机关依法追究刑事责任。</w:t>
      </w:r>
    </w:p>
    <w:p>
      <w:pPr>
        <w:pStyle w:val="2"/>
        <w:bidi w:val="0"/>
      </w:pPr>
      <w:bookmarkStart w:id="197" w:name="_Toc41648201"/>
      <w:bookmarkStart w:id="198" w:name="_Toc22405"/>
      <w:bookmarkStart w:id="199" w:name="_Toc9288"/>
      <w:bookmarkStart w:id="200" w:name="_Toc17247"/>
      <w:bookmarkStart w:id="201" w:name="_Toc5405"/>
      <w:r>
        <w:t>六、应急保障</w:t>
      </w:r>
      <w:bookmarkEnd w:id="197"/>
      <w:bookmarkEnd w:id="198"/>
      <w:bookmarkEnd w:id="199"/>
      <w:bookmarkEnd w:id="200"/>
      <w:bookmarkEnd w:id="201"/>
    </w:p>
    <w:p>
      <w:pPr>
        <w:pStyle w:val="3"/>
        <w:bidi w:val="0"/>
      </w:pPr>
      <w:bookmarkStart w:id="202" w:name="_Toc19875"/>
      <w:bookmarkStart w:id="203" w:name="_Toc2199"/>
      <w:bookmarkStart w:id="204" w:name="_Toc41648202"/>
      <w:bookmarkStart w:id="205" w:name="_Toc21813"/>
      <w:bookmarkStart w:id="206" w:name="_Toc560"/>
      <w:r>
        <w:rPr>
          <w:rFonts w:hint="eastAsia"/>
        </w:rPr>
        <w:t>（一）队伍保障</w:t>
      </w:r>
      <w:bookmarkEnd w:id="202"/>
      <w:bookmarkEnd w:id="203"/>
      <w:bookmarkEnd w:id="204"/>
      <w:bookmarkEnd w:id="205"/>
      <w:bookmarkEnd w:id="206"/>
    </w:p>
    <w:p>
      <w:pPr>
        <w:bidi w:val="0"/>
        <w:jc w:val="both"/>
      </w:pPr>
      <w:r>
        <w:rPr>
          <w:rFonts w:hint="eastAsia"/>
        </w:rPr>
        <w:t>灭火救援队伍坚持“以专为主、专群结合”的原则，以市、新区、办事处森林消防队伍为主，着力提高森林火灾扑救专业能力。在充分发挥森林消防队伍专业优势的同时，也要重视后备扑火力量的装备配置，有效整合驻新区部队、城市消防救援队伍、专职消防队伍、民兵应急分队、护林员、防火巡查员等各方力量，建立起“基层先行、逐级抬升、先行处置”联动机制。与具备相应救援能力的社会应急救援队伍签订应急救援合作协议，协调、引导社会应急力量参与森林火灾扑救。各种扑火力量在现场指挥部的统一组织指挥下，互相支援、积极配合、协同作战。</w:t>
      </w:r>
    </w:p>
    <w:p>
      <w:pPr>
        <w:bidi w:val="0"/>
      </w:pPr>
      <w:r>
        <w:rPr>
          <w:rFonts w:hint="eastAsia"/>
        </w:rPr>
        <w:t>新区森林防灭火指挥部要加强航空护林规划</w:t>
      </w:r>
      <w:r>
        <w:rPr>
          <w:rFonts w:hint="eastAsia"/>
          <w:lang w:eastAsia="zh-CN"/>
        </w:rPr>
        <w:t>，</w:t>
      </w:r>
      <w:r>
        <w:rPr>
          <w:rFonts w:hint="eastAsia"/>
        </w:rPr>
        <w:t>建设</w:t>
      </w:r>
      <w:r>
        <w:rPr>
          <w:rFonts w:hint="eastAsia"/>
          <w:lang w:val="en-US" w:eastAsia="zh-CN"/>
        </w:rPr>
        <w:t>直升机</w:t>
      </w:r>
      <w:r>
        <w:rPr>
          <w:rFonts w:hint="eastAsia"/>
        </w:rPr>
        <w:t>临时起降点，完善应急救援空域保障机制。</w:t>
      </w:r>
    </w:p>
    <w:p>
      <w:pPr>
        <w:pStyle w:val="3"/>
        <w:bidi w:val="0"/>
      </w:pPr>
      <w:bookmarkStart w:id="207" w:name="_Toc26171"/>
      <w:bookmarkStart w:id="208" w:name="_Toc2981"/>
      <w:bookmarkStart w:id="209" w:name="_Toc16235"/>
      <w:bookmarkStart w:id="210" w:name="_Toc11148"/>
      <w:bookmarkStart w:id="211" w:name="_Toc41648203"/>
      <w:r>
        <w:rPr>
          <w:rFonts w:hint="eastAsia"/>
        </w:rPr>
        <w:t>（二）资金保障</w:t>
      </w:r>
      <w:bookmarkEnd w:id="207"/>
      <w:bookmarkEnd w:id="208"/>
      <w:bookmarkEnd w:id="209"/>
      <w:bookmarkEnd w:id="210"/>
      <w:bookmarkEnd w:id="211"/>
    </w:p>
    <w:p>
      <w:pPr>
        <w:bidi w:val="0"/>
      </w:pPr>
      <w:r>
        <w:rPr>
          <w:rFonts w:hint="eastAsia"/>
        </w:rPr>
        <w:t>在新区财政年度预算中设立处置突发事件专项经费，以保证森林火灾事故应急救援所需经费。</w:t>
      </w:r>
    </w:p>
    <w:p>
      <w:pPr>
        <w:bidi w:val="0"/>
      </w:pPr>
      <w:r>
        <w:rPr>
          <w:rFonts w:hint="eastAsia"/>
        </w:rPr>
        <w:t>1.处置森林火灾事件所需财政经费，按新区处置突发事件专项资金拨付渠道予以解决；</w:t>
      </w:r>
    </w:p>
    <w:p>
      <w:pPr>
        <w:bidi w:val="0"/>
        <w:rPr>
          <w:rFonts w:hint="default"/>
        </w:rPr>
      </w:pPr>
      <w:r>
        <w:rPr>
          <w:rFonts w:hint="eastAsia"/>
        </w:rPr>
        <w:t>2.</w:t>
      </w:r>
      <w:r>
        <w:rPr>
          <w:rFonts w:hint="eastAsia"/>
          <w:vertAlign w:val="baseline"/>
          <w:lang w:val="en-US" w:eastAsia="zh-CN"/>
        </w:rPr>
        <w:t>新区发展和财政局将森林防火基础设施建设适时纳入国民经济和社会发展规划，依申请对森林防灭火机具、设备的更新换代所需资金予以保障；结合新区财力状况和森林火灾应急工作实际需要，按事权与支出责任相适应的原则，对森林火灾预防和扑救、增强森林防火能力所需经费给予必要保障</w:t>
      </w:r>
      <w:r>
        <w:rPr>
          <w:rFonts w:hint="default"/>
          <w:vertAlign w:val="baseline"/>
          <w:lang w:eastAsia="zh-CN"/>
        </w:rPr>
        <w:t>。</w:t>
      </w:r>
    </w:p>
    <w:p>
      <w:pPr>
        <w:pStyle w:val="3"/>
        <w:bidi w:val="0"/>
      </w:pPr>
      <w:bookmarkStart w:id="212" w:name="_Toc10170"/>
      <w:bookmarkStart w:id="213" w:name="_Toc22563"/>
      <w:bookmarkStart w:id="214" w:name="_Toc9711"/>
      <w:bookmarkStart w:id="215" w:name="_Toc31857"/>
      <w:bookmarkStart w:id="216" w:name="_Toc41648204"/>
      <w:r>
        <w:rPr>
          <w:rFonts w:hint="eastAsia"/>
        </w:rPr>
        <w:t>（三）物资装备保障</w:t>
      </w:r>
      <w:bookmarkEnd w:id="212"/>
      <w:bookmarkEnd w:id="213"/>
      <w:bookmarkEnd w:id="214"/>
      <w:bookmarkEnd w:id="215"/>
      <w:bookmarkEnd w:id="216"/>
    </w:p>
    <w:p>
      <w:pPr>
        <w:bidi w:val="0"/>
      </w:pPr>
      <w:r>
        <w:t>新区森林消防大队、各办事处要建立相应的森林防火物资储备库，</w:t>
      </w:r>
      <w:r>
        <w:rPr>
          <w:rFonts w:hint="eastAsia"/>
        </w:rPr>
        <w:t>其中应当长期</w:t>
      </w:r>
      <w:r>
        <w:t>储备足够的扑火机具、</w:t>
      </w:r>
      <w:r>
        <w:rPr>
          <w:rFonts w:hint="eastAsia"/>
        </w:rPr>
        <w:t>个人</w:t>
      </w:r>
      <w:r>
        <w:t>防护装备</w:t>
      </w:r>
      <w:r>
        <w:rPr>
          <w:rFonts w:hint="eastAsia"/>
        </w:rPr>
        <w:t>（体表防护装备、呼吸防护装备、救生装备）、</w:t>
      </w:r>
      <w:r>
        <w:t>通信器材</w:t>
      </w:r>
      <w:r>
        <w:rPr>
          <w:rFonts w:hint="eastAsia"/>
        </w:rPr>
        <w:t>（对讲机、单兵终端、卫星电话等）、无人机、便携式气象仪、森林消防一张图、应急食品、应急衣物和搭设现场指挥部所需的发电设备、帐篷、显示器、标识、马甲等相关</w:t>
      </w:r>
      <w:r>
        <w:t>物资</w:t>
      </w:r>
      <w:r>
        <w:rPr>
          <w:rFonts w:hint="eastAsia"/>
        </w:rPr>
        <w:t>和设备</w:t>
      </w:r>
      <w:r>
        <w:t>，并按规定进行维护和保养，</w:t>
      </w:r>
      <w:r>
        <w:rPr>
          <w:rFonts w:hint="eastAsia"/>
        </w:rPr>
        <w:t>确保现场指挥部能够迅速搭设并投入使用，保障</w:t>
      </w:r>
      <w:r>
        <w:t>扑救森林火灾时的物资供应</w:t>
      </w:r>
      <w:r>
        <w:rPr>
          <w:rFonts w:hint="eastAsia"/>
        </w:rPr>
        <w:t>能够持续作战至少72小时</w:t>
      </w:r>
      <w:r>
        <w:t>。</w:t>
      </w:r>
    </w:p>
    <w:p>
      <w:pPr>
        <w:bidi w:val="0"/>
        <w:rPr>
          <w:rFonts w:hint="eastAsia"/>
          <w:lang w:eastAsia="zh-CN"/>
        </w:rPr>
      </w:pPr>
      <w:r>
        <w:rPr>
          <w:rFonts w:hint="eastAsia"/>
        </w:rPr>
        <w:t>因森林消防与城市消防</w:t>
      </w:r>
      <w:r>
        <w:rPr>
          <w:rFonts w:hint="default"/>
        </w:rPr>
        <w:t>救援</w:t>
      </w:r>
      <w:r>
        <w:rPr>
          <w:rFonts w:hint="eastAsia"/>
        </w:rPr>
        <w:t>职责分工不同，装备制式和功能有差异，区级森林防灭火指挥部应当为各级森林消防救援队伍，包括新区森林消防大队、各办事处森林消防中队，配备能满足各队伍协调联动需要的各类装备，例如配备不同口径消防水带的转接装置，确保城市消防能提供有效的供水保障。各级各类城市消防救援力量配备可以适应山林地带的装备，及时调集部署，以保障城市消防队员能够持续向前线输送消防水带等物资装备</w:t>
      </w:r>
      <w:r>
        <w:rPr>
          <w:rFonts w:hint="eastAsia"/>
          <w:lang w:eastAsia="zh-CN"/>
        </w:rPr>
        <w:t>。</w:t>
      </w:r>
    </w:p>
    <w:p>
      <w:pPr>
        <w:bidi w:val="0"/>
      </w:pPr>
      <w:r>
        <w:rPr>
          <w:rFonts w:hint="eastAsia"/>
        </w:rPr>
        <w:t>社区、派出所、办事处等第一时间到达现场参与先期处置的部门（单位），应当配备充足的灭火器具和个人防护装备，实现“打早、打小、打了”的目的。</w:t>
      </w:r>
    </w:p>
    <w:p>
      <w:pPr>
        <w:bidi w:val="0"/>
      </w:pPr>
      <w:r>
        <w:rPr>
          <w:rFonts w:hint="eastAsia"/>
        </w:rPr>
        <w:t>现场指挥部应配备以下设施和工具：</w:t>
      </w:r>
    </w:p>
    <w:p>
      <w:pPr>
        <w:bidi w:val="0"/>
      </w:pPr>
      <w:r>
        <w:rPr>
          <w:rFonts w:hint="eastAsia"/>
        </w:rPr>
        <w:t>（1）火灾发生地地形图3份电子地图（1:1000）（由市规划和自然资源局大鹏管理局负责）；</w:t>
      </w:r>
    </w:p>
    <w:p>
      <w:pPr>
        <w:bidi w:val="0"/>
      </w:pPr>
      <w:r>
        <w:rPr>
          <w:rFonts w:hint="eastAsia"/>
        </w:rPr>
        <w:t>（2）办公用品一批，如显示屏、电脑、打印机、传真机、纸、笔（红、黑)等（由森防指办公室保障）；</w:t>
      </w:r>
    </w:p>
    <w:p>
      <w:pPr>
        <w:bidi w:val="0"/>
      </w:pPr>
      <w:r>
        <w:rPr>
          <w:rFonts w:hint="eastAsia"/>
        </w:rPr>
        <w:t>（3）望远镜3部，激光手电筒、强光手电各5支以上（由森防指办公室保障）；</w:t>
      </w:r>
    </w:p>
    <w:p>
      <w:pPr>
        <w:bidi w:val="0"/>
      </w:pPr>
      <w:r>
        <w:rPr>
          <w:rFonts w:hint="eastAsia"/>
        </w:rPr>
        <w:t>（4）通信联络工具（由森防指办公室保障）；</w:t>
      </w:r>
    </w:p>
    <w:p>
      <w:pPr>
        <w:bidi w:val="0"/>
      </w:pPr>
      <w:r>
        <w:rPr>
          <w:rFonts w:hint="eastAsia"/>
        </w:rPr>
        <w:t>（5）照明、供电及其他物品（由当地政府保障）。</w:t>
      </w:r>
    </w:p>
    <w:p>
      <w:pPr>
        <w:bidi w:val="0"/>
      </w:pPr>
      <w:r>
        <w:rPr>
          <w:rFonts w:hint="eastAsia"/>
        </w:rPr>
        <w:t>其他所需物资装备各级森防指挥部参考《深圳市自然灾害类、安全生产类突发事件现场指挥部设置与运行指引》进行配备。</w:t>
      </w:r>
    </w:p>
    <w:p>
      <w:pPr>
        <w:pStyle w:val="3"/>
        <w:bidi w:val="0"/>
      </w:pPr>
      <w:bookmarkStart w:id="217" w:name="_Toc23024"/>
      <w:bookmarkStart w:id="218" w:name="_Toc1699"/>
      <w:bookmarkStart w:id="219" w:name="_Toc24645"/>
      <w:bookmarkStart w:id="220" w:name="_Toc2496"/>
      <w:bookmarkStart w:id="221" w:name="_Toc41648205"/>
      <w:r>
        <w:rPr>
          <w:rFonts w:hint="eastAsia"/>
        </w:rPr>
        <w:t>（四）现场救援和工程抢险装备保障</w:t>
      </w:r>
      <w:bookmarkEnd w:id="217"/>
      <w:bookmarkEnd w:id="218"/>
      <w:bookmarkEnd w:id="219"/>
      <w:bookmarkEnd w:id="220"/>
      <w:bookmarkEnd w:id="221"/>
    </w:p>
    <w:p>
      <w:pPr>
        <w:bidi w:val="0"/>
      </w:pPr>
      <w:r>
        <w:t>新区森林防灭火指挥部</w:t>
      </w:r>
      <w:r>
        <w:rPr>
          <w:rFonts w:hint="eastAsia"/>
        </w:rPr>
        <w:t>成员单位，</w:t>
      </w:r>
      <w:r>
        <w:t>以及供油、供电、供气等有关部门和单位，</w:t>
      </w:r>
      <w:r>
        <w:rPr>
          <w:rFonts w:hint="eastAsia"/>
        </w:rPr>
        <w:t>根据自身应急管理职责，按照“平战结合”原则，</w:t>
      </w:r>
      <w:r>
        <w:t>应及时组织运送现场救援和工程抢险装备。</w:t>
      </w:r>
    </w:p>
    <w:p>
      <w:pPr>
        <w:pStyle w:val="3"/>
        <w:bidi w:val="0"/>
      </w:pPr>
      <w:bookmarkStart w:id="222" w:name="_Toc13016"/>
      <w:bookmarkStart w:id="223" w:name="_Toc16961"/>
      <w:bookmarkStart w:id="224" w:name="_Toc8940"/>
      <w:bookmarkStart w:id="225" w:name="_Toc41648206"/>
      <w:bookmarkStart w:id="226" w:name="_Toc31392"/>
      <w:r>
        <w:rPr>
          <w:rFonts w:hint="eastAsia"/>
        </w:rPr>
        <w:t>（五）通信保障</w:t>
      </w:r>
      <w:bookmarkEnd w:id="222"/>
      <w:bookmarkEnd w:id="223"/>
      <w:bookmarkEnd w:id="224"/>
      <w:bookmarkEnd w:id="225"/>
      <w:bookmarkEnd w:id="226"/>
    </w:p>
    <w:p>
      <w:pPr>
        <w:bidi w:val="0"/>
      </w:pPr>
      <w:r>
        <w:t>新区森林防灭火指挥部要建立森林防火通信网络和火场应急通信保障体系，配备通信设备和通信指挥车。要充分利用现代通信手段，</w:t>
      </w:r>
      <w:r>
        <w:rPr>
          <w:rFonts w:hint="eastAsia"/>
        </w:rPr>
        <w:t>利用无人机、公网或专网建立指挥通信网络，</w:t>
      </w:r>
      <w:r>
        <w:t>发挥社会基础通信设施的作用，</w:t>
      </w:r>
      <w:r>
        <w:rPr>
          <w:rFonts w:hint="eastAsia"/>
        </w:rPr>
        <w:t>通过现代通信技术手段实现音视频传输</w:t>
      </w:r>
      <w:r>
        <w:t>，为扑火工作提供有力的通信与信息保障。</w:t>
      </w:r>
    </w:p>
    <w:p>
      <w:pPr>
        <w:pStyle w:val="3"/>
        <w:bidi w:val="0"/>
      </w:pPr>
      <w:bookmarkStart w:id="227" w:name="_Toc41648207"/>
      <w:bookmarkStart w:id="228" w:name="_Toc5504"/>
      <w:bookmarkStart w:id="229" w:name="_Toc18823"/>
      <w:bookmarkStart w:id="230" w:name="_Toc971"/>
      <w:bookmarkStart w:id="231" w:name="_Toc5139"/>
      <w:r>
        <w:rPr>
          <w:rFonts w:hint="eastAsia"/>
        </w:rPr>
        <w:t>（六）交通运输保障</w:t>
      </w:r>
      <w:bookmarkEnd w:id="227"/>
      <w:bookmarkEnd w:id="228"/>
      <w:bookmarkEnd w:id="229"/>
      <w:bookmarkEnd w:id="230"/>
      <w:bookmarkEnd w:id="231"/>
    </w:p>
    <w:p>
      <w:pPr>
        <w:bidi w:val="0"/>
      </w:pPr>
      <w:r>
        <w:t>市交通运输局大鹏管理局根据扑救森林火灾的需要，保证供应足够数量、功能齐全的交通运输工具，并建立健全有关交通运输单位相应的应急机制及保障措施。</w:t>
      </w:r>
      <w:r>
        <w:rPr>
          <w:rFonts w:hint="eastAsia"/>
        </w:rPr>
        <w:t>有林单位和道路管养单位加强对林区道路的建设和维护，保障进入林区主要道路宽度能够通行中型水车等救援车辆。属地办事处、社区要发挥属地管理职能，及时提供辖区基础信息，协同</w:t>
      </w:r>
      <w:r>
        <w:t>大鹏交警大队维护现场车辆秩序，启动相关应急响应程序，</w:t>
      </w:r>
      <w:r>
        <w:rPr>
          <w:rFonts w:hint="eastAsia"/>
        </w:rPr>
        <w:t>根据现场指挥部已下达的指令，研判交通情况，制定车辆疏导方案，</w:t>
      </w:r>
      <w:r>
        <w:t>开设</w:t>
      </w:r>
      <w:r>
        <w:rPr>
          <w:rFonts w:hint="eastAsia"/>
        </w:rPr>
        <w:t>“</w:t>
      </w:r>
      <w:r>
        <w:t>三区一通道</w:t>
      </w:r>
      <w:r>
        <w:rPr>
          <w:rFonts w:hint="eastAsia"/>
        </w:rPr>
        <w:t>”</w:t>
      </w:r>
      <w:r>
        <w:t>（控制区、核心区、警戒区、应急通道），</w:t>
      </w:r>
      <w:r>
        <w:rPr>
          <w:rFonts w:hint="eastAsia"/>
        </w:rPr>
        <w:t>调配足量铁骑</w:t>
      </w:r>
      <w:r>
        <w:t>确保</w:t>
      </w:r>
      <w:r>
        <w:rPr>
          <w:rFonts w:hint="eastAsia"/>
        </w:rPr>
        <w:t>火场及</w:t>
      </w:r>
      <w:r>
        <w:t>现场</w:t>
      </w:r>
      <w:r>
        <w:rPr>
          <w:rFonts w:hint="eastAsia"/>
        </w:rPr>
        <w:t>指挥部周边</w:t>
      </w:r>
      <w:r>
        <w:t>交通秩序，建立森林消防车辆优先通行机制</w:t>
      </w:r>
      <w:r>
        <w:rPr>
          <w:rFonts w:hint="eastAsia"/>
        </w:rPr>
        <w:t>，为救护车开辟绿色通道</w:t>
      </w:r>
      <w:r>
        <w:t>。</w:t>
      </w:r>
    </w:p>
    <w:p>
      <w:pPr>
        <w:pStyle w:val="3"/>
        <w:bidi w:val="0"/>
      </w:pPr>
      <w:bookmarkStart w:id="232" w:name="_Toc127"/>
      <w:bookmarkStart w:id="233" w:name="_Toc23420"/>
      <w:bookmarkStart w:id="234" w:name="_Toc19989"/>
      <w:bookmarkStart w:id="235" w:name="_Toc27549"/>
      <w:bookmarkStart w:id="236" w:name="_Toc41648208"/>
      <w:r>
        <w:rPr>
          <w:rFonts w:hint="eastAsia"/>
        </w:rPr>
        <w:t>（七）治安保障</w:t>
      </w:r>
      <w:bookmarkEnd w:id="232"/>
      <w:bookmarkEnd w:id="233"/>
      <w:bookmarkEnd w:id="234"/>
      <w:bookmarkEnd w:id="235"/>
      <w:bookmarkEnd w:id="236"/>
    </w:p>
    <w:p>
      <w:pPr>
        <w:bidi w:val="0"/>
      </w:pPr>
      <w:r>
        <w:rPr>
          <w:rFonts w:hint="eastAsia"/>
        </w:rPr>
        <w:t>市</w:t>
      </w:r>
      <w:r>
        <w:t>公安</w:t>
      </w:r>
      <w:r>
        <w:rPr>
          <w:rFonts w:hint="eastAsia"/>
        </w:rPr>
        <w:t>局</w:t>
      </w:r>
      <w:r>
        <w:t>大鹏分局要制定发生森林火灾时维持火灾区域治安保卫秩序的各项准备方案，包括警力集结、布控方案、执勤方式和行动措施等，同时配备足够的后备力量，保证发生突发事件时能随时增加警力，避免不必要的人员伤亡</w:t>
      </w:r>
      <w:r>
        <w:rPr>
          <w:rFonts w:hint="eastAsia"/>
        </w:rPr>
        <w:t>。市公安局大鹏分局配备无人机反制设备，掌握现场消防救援力量使用的无人机数量和飞手信息，必要时通知救援无人机返航并对林区附近非应急作业相关的民用无人机进行驱离或迫降，确保森林消防直升机作业范围净空。</w:t>
      </w:r>
    </w:p>
    <w:p>
      <w:pPr>
        <w:pStyle w:val="3"/>
        <w:bidi w:val="0"/>
      </w:pPr>
      <w:bookmarkStart w:id="237" w:name="_Toc41648209"/>
      <w:bookmarkStart w:id="238" w:name="_Toc23658"/>
      <w:bookmarkStart w:id="239" w:name="_Toc4680"/>
      <w:bookmarkStart w:id="240" w:name="_Toc8730"/>
      <w:bookmarkStart w:id="241" w:name="_Toc17339"/>
      <w:r>
        <w:rPr>
          <w:rFonts w:hint="eastAsia"/>
        </w:rPr>
        <w:t>（八）医疗卫生保障</w:t>
      </w:r>
      <w:bookmarkEnd w:id="237"/>
      <w:bookmarkEnd w:id="238"/>
      <w:bookmarkEnd w:id="239"/>
      <w:bookmarkEnd w:id="240"/>
      <w:bookmarkEnd w:id="241"/>
    </w:p>
    <w:p>
      <w:pPr>
        <w:bidi w:val="0"/>
      </w:pPr>
      <w:r>
        <w:t>新区教育和卫生健康局要明确承担医疗卫生保障的单位，储备足够的技术力量和医药物资，保证在扑救森林火灾时受伤的人员能够得到及时有效地医治。</w:t>
      </w:r>
    </w:p>
    <w:p>
      <w:pPr>
        <w:pStyle w:val="3"/>
        <w:bidi w:val="0"/>
      </w:pPr>
      <w:bookmarkStart w:id="242" w:name="_Toc41648210"/>
      <w:bookmarkStart w:id="243" w:name="_Toc28512"/>
      <w:bookmarkStart w:id="244" w:name="_Toc7979"/>
      <w:bookmarkStart w:id="245" w:name="_Toc18565"/>
      <w:bookmarkStart w:id="246" w:name="_Toc30224"/>
      <w:r>
        <w:rPr>
          <w:rFonts w:hint="eastAsia"/>
        </w:rPr>
        <w:t>（九）社会动员保障</w:t>
      </w:r>
      <w:bookmarkEnd w:id="242"/>
      <w:bookmarkEnd w:id="243"/>
      <w:bookmarkEnd w:id="244"/>
      <w:bookmarkEnd w:id="245"/>
      <w:bookmarkEnd w:id="246"/>
    </w:p>
    <w:p>
      <w:pPr>
        <w:bidi w:val="0"/>
      </w:pPr>
      <w:r>
        <w:t>在</w:t>
      </w:r>
      <w:r>
        <w:rPr>
          <w:rFonts w:hint="eastAsia"/>
        </w:rPr>
        <w:t>新</w:t>
      </w:r>
      <w:r>
        <w:t>区范围内</w:t>
      </w:r>
      <w:r>
        <w:rPr>
          <w:rFonts w:hint="eastAsia"/>
        </w:rPr>
        <w:t>深入开展森林防灭火知识进学校、进企业、进社区、进景区、进公共场所的“五进”活动，</w:t>
      </w:r>
      <w:r>
        <w:t>采取不同形式进行</w:t>
      </w:r>
      <w:r>
        <w:rPr>
          <w:rFonts w:hint="eastAsia"/>
        </w:rPr>
        <w:t>“</w:t>
      </w:r>
      <w:r>
        <w:t>森林防火、人人有责</w:t>
      </w:r>
      <w:r>
        <w:rPr>
          <w:rFonts w:hint="eastAsia"/>
        </w:rPr>
        <w:t>”</w:t>
      </w:r>
      <w:r>
        <w:t>的宣传和动员，使</w:t>
      </w:r>
      <w:r>
        <w:rPr>
          <w:rFonts w:hint="eastAsia"/>
        </w:rPr>
        <w:t>“</w:t>
      </w:r>
      <w:r>
        <w:t>保护森林、注意防火</w:t>
      </w:r>
      <w:r>
        <w:rPr>
          <w:rFonts w:hint="eastAsia"/>
        </w:rPr>
        <w:t>”</w:t>
      </w:r>
      <w:r>
        <w:t>成为全社会人民群众的自觉行为，做到群防群治</w:t>
      </w:r>
      <w:r>
        <w:rPr>
          <w:rFonts w:hint="eastAsia"/>
        </w:rPr>
        <w:t>，构筑森林防灭火的人民防线</w:t>
      </w:r>
      <w:r>
        <w:t>。</w:t>
      </w:r>
      <w:r>
        <w:rPr>
          <w:rFonts w:hint="eastAsia"/>
        </w:rPr>
        <w:t>采取Ⅲ级应急响应时，根据森林火灾的危险程度、波及范围、人员伤亡等情况和应对工作需要，新区管委会可以发布社会动员令。</w:t>
      </w:r>
    </w:p>
    <w:p>
      <w:pPr>
        <w:pStyle w:val="3"/>
        <w:bidi w:val="0"/>
      </w:pPr>
      <w:bookmarkStart w:id="247" w:name="_Toc3492"/>
      <w:bookmarkStart w:id="248" w:name="_Toc41648211"/>
      <w:bookmarkStart w:id="249" w:name="_Toc32026"/>
      <w:bookmarkStart w:id="250" w:name="_Toc25594"/>
      <w:bookmarkStart w:id="251" w:name="_Toc16609"/>
      <w:r>
        <w:rPr>
          <w:rFonts w:hint="eastAsia"/>
        </w:rPr>
        <w:t>（十）应急避难场所保障</w:t>
      </w:r>
      <w:bookmarkEnd w:id="247"/>
      <w:bookmarkEnd w:id="248"/>
      <w:bookmarkEnd w:id="249"/>
      <w:bookmarkEnd w:id="250"/>
      <w:bookmarkEnd w:id="251"/>
    </w:p>
    <w:p>
      <w:pPr>
        <w:bidi w:val="0"/>
      </w:pPr>
      <w:r>
        <w:t>在紧急情况下，根据实际需要，新区应急管理局</w:t>
      </w:r>
      <w:r>
        <w:rPr>
          <w:rFonts w:hint="eastAsia"/>
        </w:rPr>
        <w:t>指导各办事处</w:t>
      </w:r>
      <w:r>
        <w:t>有序启用开放应急避难场所，做好人员安置工作。</w:t>
      </w:r>
    </w:p>
    <w:p>
      <w:pPr>
        <w:pStyle w:val="3"/>
        <w:bidi w:val="0"/>
      </w:pPr>
      <w:bookmarkStart w:id="252" w:name="_Toc11092"/>
      <w:bookmarkStart w:id="253" w:name="_Toc4889"/>
      <w:bookmarkStart w:id="254" w:name="_Toc41648212"/>
      <w:bookmarkStart w:id="255" w:name="_Toc31025"/>
      <w:bookmarkStart w:id="256" w:name="_Toc10362"/>
      <w:r>
        <w:rPr>
          <w:rFonts w:hint="eastAsia"/>
        </w:rPr>
        <w:t>（十一）技术储备与保障</w:t>
      </w:r>
      <w:bookmarkEnd w:id="252"/>
      <w:bookmarkEnd w:id="253"/>
      <w:bookmarkEnd w:id="254"/>
      <w:bookmarkEnd w:id="255"/>
      <w:bookmarkEnd w:id="256"/>
    </w:p>
    <w:p>
      <w:pPr>
        <w:bidi w:val="0"/>
      </w:pPr>
      <w:r>
        <w:t>市气象部门为扑火工作提供火场气象服务，包括火场天气实况，天气预报，高火险警报、人工增雨等技术保障；新区森林防灭火指挥部办公室可向林业院校和森林防火科研机构的森林防火专家咨询扑火技术或请求现场指导，为扑火工作提供技术保障。</w:t>
      </w:r>
    </w:p>
    <w:p>
      <w:pPr>
        <w:pStyle w:val="2"/>
        <w:bidi w:val="0"/>
      </w:pPr>
      <w:bookmarkStart w:id="257" w:name="_Toc22106"/>
      <w:bookmarkStart w:id="258" w:name="_Toc18721"/>
      <w:bookmarkStart w:id="259" w:name="_Toc41648213"/>
      <w:bookmarkStart w:id="260" w:name="_Toc19298"/>
      <w:bookmarkStart w:id="261" w:name="_Toc9674"/>
      <w:r>
        <w:t>七、监督管理</w:t>
      </w:r>
      <w:bookmarkEnd w:id="257"/>
      <w:bookmarkEnd w:id="258"/>
      <w:bookmarkEnd w:id="259"/>
      <w:bookmarkEnd w:id="260"/>
      <w:bookmarkEnd w:id="261"/>
    </w:p>
    <w:p>
      <w:pPr>
        <w:pStyle w:val="3"/>
        <w:bidi w:val="0"/>
      </w:pPr>
      <w:bookmarkStart w:id="262" w:name="_Toc23941"/>
      <w:bookmarkStart w:id="263" w:name="_Toc8856"/>
      <w:bookmarkStart w:id="264" w:name="_Toc10538"/>
      <w:bookmarkStart w:id="265" w:name="_Toc41648214"/>
      <w:bookmarkStart w:id="266" w:name="_Toc12885"/>
      <w:r>
        <w:rPr>
          <w:rFonts w:hint="eastAsia"/>
        </w:rPr>
        <w:t>（一）预案管理</w:t>
      </w:r>
      <w:bookmarkEnd w:id="262"/>
      <w:bookmarkEnd w:id="263"/>
      <w:bookmarkEnd w:id="264"/>
      <w:bookmarkEnd w:id="265"/>
      <w:bookmarkEnd w:id="266"/>
    </w:p>
    <w:p>
      <w:pPr>
        <w:bidi w:val="0"/>
      </w:pPr>
      <w:r>
        <w:t>新区应急管理局负责组织修订，报新区管委会或新区森林防灭火指挥部批准后公布实施，并报市应急管理局备案。</w:t>
      </w:r>
    </w:p>
    <w:p>
      <w:pPr>
        <w:bidi w:val="0"/>
      </w:pPr>
      <w:r>
        <w:t>随着应急管理、森林防火等相关法律法规的制定、修改和完善，部门职责调整、森林火灾风险或应急资源发生变化，以及应急预案实施后，经评估发现其缺陷和不足，应及时组织修订、更新应急预案。</w:t>
      </w:r>
    </w:p>
    <w:p>
      <w:pPr>
        <w:pStyle w:val="3"/>
        <w:bidi w:val="0"/>
      </w:pPr>
      <w:bookmarkStart w:id="267" w:name="_Toc41648215"/>
      <w:bookmarkStart w:id="268" w:name="_Toc27078"/>
      <w:bookmarkStart w:id="269" w:name="_Toc21681"/>
      <w:bookmarkStart w:id="270" w:name="_Toc24897"/>
      <w:bookmarkStart w:id="271" w:name="_Toc23772"/>
      <w:r>
        <w:rPr>
          <w:rFonts w:hint="eastAsia"/>
        </w:rPr>
        <w:t>（二）宣传教育</w:t>
      </w:r>
      <w:bookmarkEnd w:id="267"/>
      <w:bookmarkEnd w:id="268"/>
      <w:bookmarkEnd w:id="269"/>
      <w:bookmarkEnd w:id="270"/>
      <w:bookmarkEnd w:id="271"/>
    </w:p>
    <w:p>
      <w:pPr>
        <w:bidi w:val="0"/>
      </w:pPr>
      <w:r>
        <w:t>新区森林防灭火指挥部向社会公布森林火灾应急预案，</w:t>
      </w:r>
      <w:r>
        <w:rPr>
          <w:rFonts w:hint="eastAsia"/>
        </w:rPr>
        <w:t>加大开</w:t>
      </w:r>
      <w:r>
        <w:rPr>
          <w:rFonts w:hint="default"/>
        </w:rPr>
        <w:t>展</w:t>
      </w:r>
      <w:r>
        <w:rPr>
          <w:rFonts w:hint="eastAsia"/>
        </w:rPr>
        <w:t>防火宣传“进学校、进企业、进社区、进景区、进公共场所”活动力度，多渠道、多形式推广普及森林防火法律法规、禁火令等规章制度，</w:t>
      </w:r>
      <w:r>
        <w:t>用</w:t>
      </w:r>
      <w:r>
        <w:rPr>
          <w:rFonts w:hint="eastAsia"/>
        </w:rPr>
        <w:t>森林防火违法违规</w:t>
      </w:r>
      <w:r>
        <w:t>典型案例引导和教育群众；充分利用电台、电视台、</w:t>
      </w:r>
      <w:sdt>
        <w:sdtPr>
          <w:alias w:val="易错词检查"/>
          <w:id w:val="2143321"/>
        </w:sdtPr>
        <w:sdtContent>
          <w:bookmarkStart w:id="272" w:name="bkReivew2143321"/>
          <w:r>
            <w:t>报刊杂志</w:t>
          </w:r>
          <w:bookmarkEnd w:id="272"/>
        </w:sdtContent>
      </w:sdt>
      <w:r>
        <w:rPr>
          <w:rFonts w:hint="eastAsia"/>
        </w:rPr>
        <w:t>、手机APP、微信公众号、微博</w:t>
      </w:r>
      <w:r>
        <w:t>等各种宣传媒体，广泛开展森林防火宣传活动；在进入林区的主要路口和以森林景观为主的风景旅游区，设置醒目的森林防火宣传警示牌；在森林高火险期内，要在火灾多发区设置森林高火险区警示牌，加强对入山人员的防火宣传；加强中小学生的森林防火知识教育，深入基层种养户进行形式多样的宣传，真正使森林防火知识家喻户晓，人人自觉遵守。</w:t>
      </w:r>
    </w:p>
    <w:p>
      <w:pPr>
        <w:pStyle w:val="3"/>
        <w:bidi w:val="0"/>
      </w:pPr>
      <w:bookmarkStart w:id="273" w:name="_Toc26502"/>
      <w:bookmarkStart w:id="274" w:name="_Toc41648216"/>
      <w:bookmarkStart w:id="275" w:name="_Toc5951"/>
      <w:bookmarkStart w:id="276" w:name="_Toc5372"/>
      <w:bookmarkStart w:id="277" w:name="_Toc14628"/>
      <w:r>
        <w:rPr>
          <w:rFonts w:hint="eastAsia"/>
        </w:rPr>
        <w:t>（三）培训演练</w:t>
      </w:r>
      <w:bookmarkEnd w:id="273"/>
      <w:bookmarkEnd w:id="274"/>
      <w:bookmarkEnd w:id="275"/>
      <w:bookmarkEnd w:id="276"/>
      <w:bookmarkEnd w:id="277"/>
    </w:p>
    <w:p>
      <w:pPr>
        <w:bidi w:val="0"/>
      </w:pPr>
      <w:r>
        <w:t>新区森林防灭火指挥部每年组织开</w:t>
      </w:r>
      <w:r>
        <w:rPr>
          <w:rFonts w:hint="eastAsia"/>
        </w:rPr>
        <w:t>展1-2</w:t>
      </w:r>
      <w:r>
        <w:t>次</w:t>
      </w:r>
      <w:r>
        <w:rPr>
          <w:rFonts w:hint="eastAsia"/>
        </w:rPr>
        <w:t>森林防灭火综合业务培训。培训对象为</w:t>
      </w:r>
      <w:r>
        <w:t>扑火指挥员和扑火队员以及林区广大干部职工</w:t>
      </w:r>
      <w:r>
        <w:rPr>
          <w:rFonts w:hint="eastAsia"/>
        </w:rPr>
        <w:t>和</w:t>
      </w:r>
      <w:r>
        <w:t>群众</w:t>
      </w:r>
      <w:r>
        <w:rPr>
          <w:rFonts w:hint="eastAsia"/>
        </w:rPr>
        <w:t>。培训科目须包括但不限于专业指挥、</w:t>
      </w:r>
      <w:r>
        <w:t>扑火指挥、扑火技战术</w:t>
      </w:r>
      <w:r>
        <w:rPr>
          <w:rFonts w:hint="eastAsia"/>
        </w:rPr>
        <w:t>、现场指挥部搭建（此项由火灾发生地办事处应急办负责）</w:t>
      </w:r>
      <w:r>
        <w:t>和安全知识</w:t>
      </w:r>
      <w:r>
        <w:rPr>
          <w:rFonts w:hint="eastAsia"/>
        </w:rPr>
        <w:t>。</w:t>
      </w:r>
    </w:p>
    <w:p>
      <w:pPr>
        <w:bidi w:val="0"/>
      </w:pPr>
      <w:r>
        <w:t>新区森林防灭火指挥部及各办事处要按相关预案进行演练，每年举办</w:t>
      </w:r>
      <w:r>
        <w:rPr>
          <w:rFonts w:hint="eastAsia"/>
        </w:rPr>
        <w:t>1-2</w:t>
      </w:r>
      <w:r>
        <w:t>次，并对</w:t>
      </w:r>
      <w:r>
        <w:rPr>
          <w:rFonts w:hint="eastAsia"/>
          <w:lang w:val="en-US" w:eastAsia="zh-CN"/>
        </w:rPr>
        <w:t>演练</w:t>
      </w:r>
      <w:r>
        <w:t>结果进行评估，不断提高各级森林消防队伍的实战技能，掌握一整套适合本地区</w:t>
      </w:r>
      <w:r>
        <w:rPr>
          <w:rFonts w:hint="eastAsia"/>
        </w:rPr>
        <w:t>的</w:t>
      </w:r>
      <w:r>
        <w:t>山火</w:t>
      </w:r>
      <w:r>
        <w:rPr>
          <w:rFonts w:hint="eastAsia"/>
        </w:rPr>
        <w:t>扑救</w:t>
      </w:r>
      <w:r>
        <w:t>方法，增强扑火救灾</w:t>
      </w:r>
      <w:r>
        <w:rPr>
          <w:rFonts w:hint="eastAsia"/>
        </w:rPr>
        <w:t>和现场指挥</w:t>
      </w:r>
      <w:r>
        <w:t>能力。</w:t>
      </w:r>
    </w:p>
    <w:p>
      <w:pPr>
        <w:pStyle w:val="3"/>
        <w:bidi w:val="0"/>
      </w:pPr>
      <w:bookmarkStart w:id="278" w:name="_Toc31455"/>
      <w:bookmarkStart w:id="279" w:name="_Toc41558006"/>
      <w:bookmarkStart w:id="280" w:name="_Toc25530"/>
      <w:r>
        <w:rPr>
          <w:rFonts w:hint="eastAsia"/>
        </w:rPr>
        <w:t>八、</w:t>
      </w:r>
      <w:r>
        <w:t>制定与生效</w:t>
      </w:r>
      <w:bookmarkEnd w:id="278"/>
      <w:bookmarkEnd w:id="279"/>
      <w:bookmarkEnd w:id="280"/>
    </w:p>
    <w:p>
      <w:pPr>
        <w:bidi w:val="0"/>
      </w:pPr>
      <w:r>
        <w:t>（</w:t>
      </w:r>
      <w:r>
        <w:rPr>
          <w:rFonts w:hint="eastAsia"/>
        </w:rPr>
        <w:t>一</w:t>
      </w:r>
      <w:r>
        <w:t>）本预案由</w:t>
      </w:r>
      <w:r>
        <w:rPr>
          <w:rFonts w:hint="eastAsia"/>
        </w:rPr>
        <w:t>大鹏新区</w:t>
      </w:r>
      <w:r>
        <w:t>应急管理局组织编制并解释，经</w:t>
      </w:r>
      <w:r>
        <w:rPr>
          <w:rFonts w:hint="eastAsia"/>
        </w:rPr>
        <w:t>新区管委会</w:t>
      </w:r>
      <w:r>
        <w:t>批准后组织实施。</w:t>
      </w:r>
    </w:p>
    <w:p>
      <w:pPr>
        <w:bidi w:val="0"/>
        <w:rPr>
          <w:rFonts w:hint="default" w:cs="仿宋_GB2312"/>
          <w:color w:val="auto"/>
          <w:szCs w:val="32"/>
          <w:lang w:eastAsia="zh-CN"/>
        </w:rPr>
      </w:pPr>
      <w:r>
        <w:t>（</w:t>
      </w:r>
      <w:r>
        <w:rPr>
          <w:rFonts w:hint="eastAsia"/>
        </w:rPr>
        <w:t>二</w:t>
      </w:r>
      <w:r>
        <w:t>）本预案自印发之日起生效。</w:t>
      </w:r>
    </w:p>
    <w:sectPr>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560"/>
      <w:jc w:val="center"/>
      <w:rPr>
        <w:rFonts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560"/>
      <w:jc w:val="center"/>
      <w:rPr>
        <w:rFonts w:eastAsia="宋体"/>
        <w:sz w:val="28"/>
        <w:szCs w:val="28"/>
      </w:rPr>
    </w:pPr>
    <w:r>
      <w:rPr>
        <w:rFonts w:ascii="Calibri" w:hAnsi="Calibri" w:eastAsia="宋体"/>
        <w:sz w:val="2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ind w:firstLine="560"/>
                            <w:rPr>
                              <w:rFonts w:eastAsia="宋体"/>
                              <w:sz w:val="28"/>
                              <w:szCs w:val="28"/>
                            </w:rPr>
                          </w:pP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G7aksDfAQAAuwMAAA4AAAAAAAAAAQAgAAAANAEAAGRycy9lMm9Eb2MueG1sUEsFBgAAAAAG&#10;AAYAWQEAAIUFAAAAAA==&#10;">
              <v:fill on="f" focussize="0,0"/>
              <v:stroke on="f"/>
              <v:imagedata o:title=""/>
              <o:lock v:ext="edit" aspectratio="f"/>
              <v:textbox inset="0mm,0mm,0mm,0mm" style="mso-fit-shape-to-text:t;">
                <w:txbxContent>
                  <w:p>
                    <w:pPr>
                      <w:ind w:firstLine="560"/>
                      <w:rPr>
                        <w:rFonts w:eastAsia="宋体"/>
                        <w:sz w:val="28"/>
                        <w:szCs w:val="28"/>
                      </w:rPr>
                    </w:pP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560"/>
      <w:jc w:val="center"/>
      <w:rPr>
        <w:rFonts w:ascii="宋体" w:hAnsi="宋体" w:eastAsia="宋体" w:cs="宋体"/>
        <w:sz w:val="28"/>
        <w:szCs w:val="28"/>
      </w:rPr>
    </w:pPr>
    <w:r>
      <w:rPr>
        <w:rFonts w:ascii="Calibri" w:hAnsi="Calibri" w:eastAsia="宋体"/>
        <w:sz w:val="2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tabs>
                              <w:tab w:val="center" w:pos="4153"/>
                              <w:tab w:val="right" w:pos="8306"/>
                            </w:tabs>
                            <w:snapToGrid w:val="0"/>
                            <w:ind w:firstLine="56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6pebnPAAAABQEAAA8AAAAAAAAAAQAgAAAAOAAAAGRycy9kb3ducmV2LnhtbFBLAQIUABQAAAAI&#10;AIdO4kBlVazY4AEAAL0DAAAOAAAAAAAAAAEAIAAAADQBAABkcnMvZTJvRG9jLnhtbFBLBQYAAAAA&#10;BgAGAFkBAACGBQAAAAA=&#10;">
              <v:fill on="f" focussize="0,0"/>
              <v:stroke on="f"/>
              <v:imagedata o:title=""/>
              <o:lock v:ext="edit" aspectratio="f"/>
              <v:textbox inset="0mm,0mm,0mm,0mm" style="mso-fit-shape-to-text:t;">
                <w:txbxContent>
                  <w:p>
                    <w:pPr>
                      <w:tabs>
                        <w:tab w:val="center" w:pos="4153"/>
                        <w:tab w:val="right" w:pos="8306"/>
                      </w:tabs>
                      <w:snapToGrid w:val="0"/>
                      <w:ind w:firstLine="56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19"/>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C6"/>
    <w:rsid w:val="0006011F"/>
    <w:rsid w:val="0006483B"/>
    <w:rsid w:val="000F363E"/>
    <w:rsid w:val="000F58BF"/>
    <w:rsid w:val="00116D90"/>
    <w:rsid w:val="00121E9E"/>
    <w:rsid w:val="001232DF"/>
    <w:rsid w:val="00125B3B"/>
    <w:rsid w:val="00155F15"/>
    <w:rsid w:val="00172A27"/>
    <w:rsid w:val="00174926"/>
    <w:rsid w:val="001A2819"/>
    <w:rsid w:val="001C1D0D"/>
    <w:rsid w:val="001C74BB"/>
    <w:rsid w:val="001D0F20"/>
    <w:rsid w:val="00275B39"/>
    <w:rsid w:val="00280987"/>
    <w:rsid w:val="00280F22"/>
    <w:rsid w:val="00285E2D"/>
    <w:rsid w:val="00293BE4"/>
    <w:rsid w:val="002B5F49"/>
    <w:rsid w:val="002D6A43"/>
    <w:rsid w:val="002F509B"/>
    <w:rsid w:val="00301276"/>
    <w:rsid w:val="003334C5"/>
    <w:rsid w:val="00350D8C"/>
    <w:rsid w:val="003570AB"/>
    <w:rsid w:val="003C5622"/>
    <w:rsid w:val="003C5863"/>
    <w:rsid w:val="004523C1"/>
    <w:rsid w:val="00486FAF"/>
    <w:rsid w:val="004A7F0E"/>
    <w:rsid w:val="004C1C9A"/>
    <w:rsid w:val="004F22DC"/>
    <w:rsid w:val="005314D9"/>
    <w:rsid w:val="00591D41"/>
    <w:rsid w:val="005954DF"/>
    <w:rsid w:val="005D04AE"/>
    <w:rsid w:val="006078D1"/>
    <w:rsid w:val="006531A1"/>
    <w:rsid w:val="00656247"/>
    <w:rsid w:val="00684BF6"/>
    <w:rsid w:val="0069065F"/>
    <w:rsid w:val="006D55D5"/>
    <w:rsid w:val="0074761A"/>
    <w:rsid w:val="00773FFE"/>
    <w:rsid w:val="007903F4"/>
    <w:rsid w:val="007C4E85"/>
    <w:rsid w:val="007D2B88"/>
    <w:rsid w:val="008174D6"/>
    <w:rsid w:val="00835ECC"/>
    <w:rsid w:val="0085379D"/>
    <w:rsid w:val="00857D0E"/>
    <w:rsid w:val="0086560B"/>
    <w:rsid w:val="008928D6"/>
    <w:rsid w:val="008A3C2D"/>
    <w:rsid w:val="008B6F91"/>
    <w:rsid w:val="008D5B70"/>
    <w:rsid w:val="008F1F17"/>
    <w:rsid w:val="00903E71"/>
    <w:rsid w:val="00922520"/>
    <w:rsid w:val="00932AE5"/>
    <w:rsid w:val="00972FA4"/>
    <w:rsid w:val="00975A7C"/>
    <w:rsid w:val="00990571"/>
    <w:rsid w:val="009A7AE8"/>
    <w:rsid w:val="009E4492"/>
    <w:rsid w:val="00A17C2F"/>
    <w:rsid w:val="00A66EA1"/>
    <w:rsid w:val="00A72B3A"/>
    <w:rsid w:val="00AA5A42"/>
    <w:rsid w:val="00AD5A58"/>
    <w:rsid w:val="00AE71A7"/>
    <w:rsid w:val="00B07C12"/>
    <w:rsid w:val="00B1297E"/>
    <w:rsid w:val="00B44AC7"/>
    <w:rsid w:val="00B772B2"/>
    <w:rsid w:val="00B821F3"/>
    <w:rsid w:val="00BD7C09"/>
    <w:rsid w:val="00C06F23"/>
    <w:rsid w:val="00C11850"/>
    <w:rsid w:val="00C347AB"/>
    <w:rsid w:val="00C47D52"/>
    <w:rsid w:val="00C73F45"/>
    <w:rsid w:val="00C7748E"/>
    <w:rsid w:val="00C93F13"/>
    <w:rsid w:val="00CD48A2"/>
    <w:rsid w:val="00D017B7"/>
    <w:rsid w:val="00D33B14"/>
    <w:rsid w:val="00D517CD"/>
    <w:rsid w:val="00D906CE"/>
    <w:rsid w:val="00DE46BB"/>
    <w:rsid w:val="00E31887"/>
    <w:rsid w:val="00E34668"/>
    <w:rsid w:val="00E6331C"/>
    <w:rsid w:val="00E733EF"/>
    <w:rsid w:val="00EB499B"/>
    <w:rsid w:val="00EC08CC"/>
    <w:rsid w:val="00EE284F"/>
    <w:rsid w:val="00F028B6"/>
    <w:rsid w:val="00F20E10"/>
    <w:rsid w:val="00F2157E"/>
    <w:rsid w:val="00FA7700"/>
    <w:rsid w:val="00FC57F9"/>
    <w:rsid w:val="00FF0CCD"/>
    <w:rsid w:val="011F05FE"/>
    <w:rsid w:val="013A0854"/>
    <w:rsid w:val="014004B7"/>
    <w:rsid w:val="014C5FB4"/>
    <w:rsid w:val="01582126"/>
    <w:rsid w:val="016E3E21"/>
    <w:rsid w:val="01752F73"/>
    <w:rsid w:val="017E3E47"/>
    <w:rsid w:val="01A162E6"/>
    <w:rsid w:val="01A45C27"/>
    <w:rsid w:val="01B340E6"/>
    <w:rsid w:val="01B40101"/>
    <w:rsid w:val="01C67B2F"/>
    <w:rsid w:val="01E359D7"/>
    <w:rsid w:val="02113E1B"/>
    <w:rsid w:val="021D4CED"/>
    <w:rsid w:val="02424295"/>
    <w:rsid w:val="02560C11"/>
    <w:rsid w:val="025E44A0"/>
    <w:rsid w:val="027D4BA1"/>
    <w:rsid w:val="027F22BB"/>
    <w:rsid w:val="02AD5506"/>
    <w:rsid w:val="02F238F7"/>
    <w:rsid w:val="02F63F7F"/>
    <w:rsid w:val="02F719C8"/>
    <w:rsid w:val="031E686B"/>
    <w:rsid w:val="03641E1B"/>
    <w:rsid w:val="0364229A"/>
    <w:rsid w:val="0390079D"/>
    <w:rsid w:val="039030D3"/>
    <w:rsid w:val="03ED7716"/>
    <w:rsid w:val="04200D9C"/>
    <w:rsid w:val="046E5887"/>
    <w:rsid w:val="049851BB"/>
    <w:rsid w:val="04997297"/>
    <w:rsid w:val="04C42E35"/>
    <w:rsid w:val="04DD09FE"/>
    <w:rsid w:val="052A5126"/>
    <w:rsid w:val="053D1BE1"/>
    <w:rsid w:val="05586603"/>
    <w:rsid w:val="055A06D2"/>
    <w:rsid w:val="05A50583"/>
    <w:rsid w:val="05C03D90"/>
    <w:rsid w:val="05D63C0A"/>
    <w:rsid w:val="067D5493"/>
    <w:rsid w:val="069F3337"/>
    <w:rsid w:val="06EA19BA"/>
    <w:rsid w:val="07054B86"/>
    <w:rsid w:val="071748C8"/>
    <w:rsid w:val="07192684"/>
    <w:rsid w:val="072775A5"/>
    <w:rsid w:val="07376714"/>
    <w:rsid w:val="073F0EA7"/>
    <w:rsid w:val="07AF5C1F"/>
    <w:rsid w:val="07B73BBB"/>
    <w:rsid w:val="07D92616"/>
    <w:rsid w:val="07E5027C"/>
    <w:rsid w:val="083D2441"/>
    <w:rsid w:val="08FF0B9B"/>
    <w:rsid w:val="09156525"/>
    <w:rsid w:val="09507EE6"/>
    <w:rsid w:val="096F7401"/>
    <w:rsid w:val="09784BB3"/>
    <w:rsid w:val="09796F12"/>
    <w:rsid w:val="099C4960"/>
    <w:rsid w:val="0A2660D1"/>
    <w:rsid w:val="0A2C1BE1"/>
    <w:rsid w:val="0A3E51D1"/>
    <w:rsid w:val="0A625132"/>
    <w:rsid w:val="0ADD1C18"/>
    <w:rsid w:val="0AEB5B5D"/>
    <w:rsid w:val="0B04083C"/>
    <w:rsid w:val="0B0729CF"/>
    <w:rsid w:val="0B193B8D"/>
    <w:rsid w:val="0B1A1336"/>
    <w:rsid w:val="0B3153CE"/>
    <w:rsid w:val="0B46459C"/>
    <w:rsid w:val="0B5F2960"/>
    <w:rsid w:val="0B970274"/>
    <w:rsid w:val="0BA71E38"/>
    <w:rsid w:val="0BA729E1"/>
    <w:rsid w:val="0BAA72ED"/>
    <w:rsid w:val="0BBF38C8"/>
    <w:rsid w:val="0BD4261A"/>
    <w:rsid w:val="0BE77B7F"/>
    <w:rsid w:val="0BEB717C"/>
    <w:rsid w:val="0BF8099E"/>
    <w:rsid w:val="0BFE38E8"/>
    <w:rsid w:val="0C514D39"/>
    <w:rsid w:val="0C602F82"/>
    <w:rsid w:val="0C691377"/>
    <w:rsid w:val="0C710A94"/>
    <w:rsid w:val="0C757D7C"/>
    <w:rsid w:val="0C9A5FEC"/>
    <w:rsid w:val="0CEA47BE"/>
    <w:rsid w:val="0D8C5CA5"/>
    <w:rsid w:val="0DAB3641"/>
    <w:rsid w:val="0DD515CC"/>
    <w:rsid w:val="0E091029"/>
    <w:rsid w:val="0E264F60"/>
    <w:rsid w:val="0E65084E"/>
    <w:rsid w:val="0E9D19EF"/>
    <w:rsid w:val="0EB5068D"/>
    <w:rsid w:val="0EB8783B"/>
    <w:rsid w:val="0EE06EF9"/>
    <w:rsid w:val="0F003ABC"/>
    <w:rsid w:val="0F183A1A"/>
    <w:rsid w:val="0F5A407E"/>
    <w:rsid w:val="0F777E23"/>
    <w:rsid w:val="0FA30600"/>
    <w:rsid w:val="0FA67D93"/>
    <w:rsid w:val="0FC031A6"/>
    <w:rsid w:val="0FEB6B0E"/>
    <w:rsid w:val="0FF20892"/>
    <w:rsid w:val="102F4BD0"/>
    <w:rsid w:val="103901AC"/>
    <w:rsid w:val="1044112C"/>
    <w:rsid w:val="1051452E"/>
    <w:rsid w:val="10BF3A0C"/>
    <w:rsid w:val="10C97622"/>
    <w:rsid w:val="110B1EA8"/>
    <w:rsid w:val="112E1FD0"/>
    <w:rsid w:val="116114EF"/>
    <w:rsid w:val="11651D3C"/>
    <w:rsid w:val="11881827"/>
    <w:rsid w:val="11B54777"/>
    <w:rsid w:val="11C56DBE"/>
    <w:rsid w:val="12124477"/>
    <w:rsid w:val="12663886"/>
    <w:rsid w:val="126A72B6"/>
    <w:rsid w:val="12AE5206"/>
    <w:rsid w:val="12C47178"/>
    <w:rsid w:val="12F1682C"/>
    <w:rsid w:val="12FD592E"/>
    <w:rsid w:val="130B5842"/>
    <w:rsid w:val="13517719"/>
    <w:rsid w:val="13606650"/>
    <w:rsid w:val="1368498E"/>
    <w:rsid w:val="139B39E1"/>
    <w:rsid w:val="13B1599E"/>
    <w:rsid w:val="13BC30EC"/>
    <w:rsid w:val="13DFB633"/>
    <w:rsid w:val="141F3390"/>
    <w:rsid w:val="142B64CB"/>
    <w:rsid w:val="143A3E2E"/>
    <w:rsid w:val="146971B6"/>
    <w:rsid w:val="14B51A90"/>
    <w:rsid w:val="151F59E2"/>
    <w:rsid w:val="152C4D0B"/>
    <w:rsid w:val="15367360"/>
    <w:rsid w:val="15446081"/>
    <w:rsid w:val="154525C2"/>
    <w:rsid w:val="15FF3151"/>
    <w:rsid w:val="160933D5"/>
    <w:rsid w:val="16B33CFB"/>
    <w:rsid w:val="16B45C81"/>
    <w:rsid w:val="16BA6063"/>
    <w:rsid w:val="1731521F"/>
    <w:rsid w:val="173327C7"/>
    <w:rsid w:val="173466D7"/>
    <w:rsid w:val="17583A2A"/>
    <w:rsid w:val="17587838"/>
    <w:rsid w:val="178102B5"/>
    <w:rsid w:val="17A97458"/>
    <w:rsid w:val="17B94AC4"/>
    <w:rsid w:val="17C45D6A"/>
    <w:rsid w:val="17D17562"/>
    <w:rsid w:val="17D27201"/>
    <w:rsid w:val="17E470BF"/>
    <w:rsid w:val="187C510C"/>
    <w:rsid w:val="18AF5BEB"/>
    <w:rsid w:val="18E3170E"/>
    <w:rsid w:val="18FF198F"/>
    <w:rsid w:val="190C0112"/>
    <w:rsid w:val="193C7798"/>
    <w:rsid w:val="19917FE9"/>
    <w:rsid w:val="199F30E0"/>
    <w:rsid w:val="19E97DD0"/>
    <w:rsid w:val="19F03A56"/>
    <w:rsid w:val="1ACB48F4"/>
    <w:rsid w:val="1B1E2311"/>
    <w:rsid w:val="1B4132D0"/>
    <w:rsid w:val="1B5C1318"/>
    <w:rsid w:val="1B802D1C"/>
    <w:rsid w:val="1C641E52"/>
    <w:rsid w:val="1C7E2D6B"/>
    <w:rsid w:val="1D034AF8"/>
    <w:rsid w:val="1D330F2D"/>
    <w:rsid w:val="1D366D46"/>
    <w:rsid w:val="1D5A0C28"/>
    <w:rsid w:val="1D7C6E4F"/>
    <w:rsid w:val="1DA600A4"/>
    <w:rsid w:val="1DDF33F3"/>
    <w:rsid w:val="1E0E78FC"/>
    <w:rsid w:val="1E10547D"/>
    <w:rsid w:val="1E2C70FF"/>
    <w:rsid w:val="1E602A9F"/>
    <w:rsid w:val="1E650942"/>
    <w:rsid w:val="1EA94896"/>
    <w:rsid w:val="1EE232FD"/>
    <w:rsid w:val="1EE65BF8"/>
    <w:rsid w:val="1F1923F6"/>
    <w:rsid w:val="1F2314F8"/>
    <w:rsid w:val="1F8B5276"/>
    <w:rsid w:val="1F9F51C3"/>
    <w:rsid w:val="1FD47F50"/>
    <w:rsid w:val="1FE2484B"/>
    <w:rsid w:val="20157F1B"/>
    <w:rsid w:val="203E5F9B"/>
    <w:rsid w:val="20431E94"/>
    <w:rsid w:val="20452CBA"/>
    <w:rsid w:val="20612946"/>
    <w:rsid w:val="20C869FB"/>
    <w:rsid w:val="20DA42ED"/>
    <w:rsid w:val="216A5D04"/>
    <w:rsid w:val="216A74E9"/>
    <w:rsid w:val="21A34AB1"/>
    <w:rsid w:val="21A51892"/>
    <w:rsid w:val="21D21EDF"/>
    <w:rsid w:val="21D30B01"/>
    <w:rsid w:val="21D31410"/>
    <w:rsid w:val="220013D3"/>
    <w:rsid w:val="220220EC"/>
    <w:rsid w:val="22457933"/>
    <w:rsid w:val="22505560"/>
    <w:rsid w:val="22520F2E"/>
    <w:rsid w:val="225A70C9"/>
    <w:rsid w:val="227B0991"/>
    <w:rsid w:val="228C4D4F"/>
    <w:rsid w:val="229A1C6D"/>
    <w:rsid w:val="23005CE3"/>
    <w:rsid w:val="2301713F"/>
    <w:rsid w:val="23131F10"/>
    <w:rsid w:val="234E36D0"/>
    <w:rsid w:val="235D7CE7"/>
    <w:rsid w:val="23875194"/>
    <w:rsid w:val="23B54732"/>
    <w:rsid w:val="23B640E6"/>
    <w:rsid w:val="23EF5B31"/>
    <w:rsid w:val="242822E3"/>
    <w:rsid w:val="24BC45C4"/>
    <w:rsid w:val="24C474B8"/>
    <w:rsid w:val="24E5760E"/>
    <w:rsid w:val="24F752E4"/>
    <w:rsid w:val="25345992"/>
    <w:rsid w:val="25405719"/>
    <w:rsid w:val="254B24D0"/>
    <w:rsid w:val="258148C5"/>
    <w:rsid w:val="259B5E39"/>
    <w:rsid w:val="25B127A1"/>
    <w:rsid w:val="25B1604D"/>
    <w:rsid w:val="25BA502C"/>
    <w:rsid w:val="25DC2716"/>
    <w:rsid w:val="25DC5C13"/>
    <w:rsid w:val="25EE45EB"/>
    <w:rsid w:val="25EF6FF1"/>
    <w:rsid w:val="26236B79"/>
    <w:rsid w:val="26804A6D"/>
    <w:rsid w:val="268F316B"/>
    <w:rsid w:val="26905C27"/>
    <w:rsid w:val="26995449"/>
    <w:rsid w:val="26B04020"/>
    <w:rsid w:val="26D66D39"/>
    <w:rsid w:val="26F946A1"/>
    <w:rsid w:val="26FD2CC4"/>
    <w:rsid w:val="270813C2"/>
    <w:rsid w:val="276107A5"/>
    <w:rsid w:val="27703D11"/>
    <w:rsid w:val="27970788"/>
    <w:rsid w:val="27A05E71"/>
    <w:rsid w:val="27A7286D"/>
    <w:rsid w:val="27DD4561"/>
    <w:rsid w:val="27E00478"/>
    <w:rsid w:val="27FC0A66"/>
    <w:rsid w:val="288979D5"/>
    <w:rsid w:val="288F67FB"/>
    <w:rsid w:val="28B702B0"/>
    <w:rsid w:val="28BF6687"/>
    <w:rsid w:val="28D04A72"/>
    <w:rsid w:val="28E33D9A"/>
    <w:rsid w:val="28F55757"/>
    <w:rsid w:val="29095D41"/>
    <w:rsid w:val="293F078A"/>
    <w:rsid w:val="29522D0D"/>
    <w:rsid w:val="29721F86"/>
    <w:rsid w:val="299F510B"/>
    <w:rsid w:val="29D54E98"/>
    <w:rsid w:val="29D642B8"/>
    <w:rsid w:val="2A03188B"/>
    <w:rsid w:val="2A6D17E9"/>
    <w:rsid w:val="2A947B19"/>
    <w:rsid w:val="2A9D0E0A"/>
    <w:rsid w:val="2A9E68CB"/>
    <w:rsid w:val="2AD14901"/>
    <w:rsid w:val="2B027093"/>
    <w:rsid w:val="2B0B1024"/>
    <w:rsid w:val="2B6F156D"/>
    <w:rsid w:val="2B8E2FB7"/>
    <w:rsid w:val="2B9E453A"/>
    <w:rsid w:val="2BA94607"/>
    <w:rsid w:val="2BAC4B3A"/>
    <w:rsid w:val="2C557C17"/>
    <w:rsid w:val="2CAD45FC"/>
    <w:rsid w:val="2CBF39B4"/>
    <w:rsid w:val="2CF81C3E"/>
    <w:rsid w:val="2D343063"/>
    <w:rsid w:val="2D9A28C4"/>
    <w:rsid w:val="2DB3C989"/>
    <w:rsid w:val="2DD91D1A"/>
    <w:rsid w:val="2DFB26E4"/>
    <w:rsid w:val="2E042752"/>
    <w:rsid w:val="2E086353"/>
    <w:rsid w:val="2E3062D3"/>
    <w:rsid w:val="2E9E5E79"/>
    <w:rsid w:val="2EB64E57"/>
    <w:rsid w:val="2EBE3DC6"/>
    <w:rsid w:val="2EC65398"/>
    <w:rsid w:val="2EED00C2"/>
    <w:rsid w:val="2FBF4EC3"/>
    <w:rsid w:val="2FE1207E"/>
    <w:rsid w:val="303E1E6F"/>
    <w:rsid w:val="30506D37"/>
    <w:rsid w:val="30880DC2"/>
    <w:rsid w:val="308D5C13"/>
    <w:rsid w:val="30984354"/>
    <w:rsid w:val="30D47245"/>
    <w:rsid w:val="30D57BAD"/>
    <w:rsid w:val="30F30292"/>
    <w:rsid w:val="319C01F0"/>
    <w:rsid w:val="31E241F4"/>
    <w:rsid w:val="31FC6C90"/>
    <w:rsid w:val="32054426"/>
    <w:rsid w:val="320D387E"/>
    <w:rsid w:val="32A312DE"/>
    <w:rsid w:val="32B83A6D"/>
    <w:rsid w:val="32F33228"/>
    <w:rsid w:val="33531CA3"/>
    <w:rsid w:val="33840242"/>
    <w:rsid w:val="33917C3B"/>
    <w:rsid w:val="33986D4D"/>
    <w:rsid w:val="33BF8957"/>
    <w:rsid w:val="33D6557D"/>
    <w:rsid w:val="33EF5782"/>
    <w:rsid w:val="33F502BD"/>
    <w:rsid w:val="340A6AE5"/>
    <w:rsid w:val="341873F2"/>
    <w:rsid w:val="341B14C3"/>
    <w:rsid w:val="342040EB"/>
    <w:rsid w:val="344403C6"/>
    <w:rsid w:val="34485FFF"/>
    <w:rsid w:val="34542715"/>
    <w:rsid w:val="345C6D60"/>
    <w:rsid w:val="345F3693"/>
    <w:rsid w:val="347712E9"/>
    <w:rsid w:val="34AF657D"/>
    <w:rsid w:val="34C55DED"/>
    <w:rsid w:val="352677E9"/>
    <w:rsid w:val="35270019"/>
    <w:rsid w:val="35361565"/>
    <w:rsid w:val="353745C9"/>
    <w:rsid w:val="357311FE"/>
    <w:rsid w:val="359428F0"/>
    <w:rsid w:val="359B7766"/>
    <w:rsid w:val="35A155EE"/>
    <w:rsid w:val="3600165C"/>
    <w:rsid w:val="364620DA"/>
    <w:rsid w:val="364721EE"/>
    <w:rsid w:val="366F6FDB"/>
    <w:rsid w:val="36791218"/>
    <w:rsid w:val="36B10224"/>
    <w:rsid w:val="36E84706"/>
    <w:rsid w:val="36E91E64"/>
    <w:rsid w:val="36F63A82"/>
    <w:rsid w:val="3721150F"/>
    <w:rsid w:val="37462847"/>
    <w:rsid w:val="378143F4"/>
    <w:rsid w:val="37B5585A"/>
    <w:rsid w:val="37BB67EB"/>
    <w:rsid w:val="37C0154F"/>
    <w:rsid w:val="37CE1A0F"/>
    <w:rsid w:val="38005C2A"/>
    <w:rsid w:val="384A6201"/>
    <w:rsid w:val="38522D3C"/>
    <w:rsid w:val="38575C49"/>
    <w:rsid w:val="38802F7C"/>
    <w:rsid w:val="388953B3"/>
    <w:rsid w:val="38A17483"/>
    <w:rsid w:val="38B626FD"/>
    <w:rsid w:val="38DC6784"/>
    <w:rsid w:val="38FBDC98"/>
    <w:rsid w:val="393B5049"/>
    <w:rsid w:val="395D41D0"/>
    <w:rsid w:val="39676BA7"/>
    <w:rsid w:val="39B96608"/>
    <w:rsid w:val="39C2141E"/>
    <w:rsid w:val="39CB720B"/>
    <w:rsid w:val="3A0F4F72"/>
    <w:rsid w:val="3A38431B"/>
    <w:rsid w:val="3A770560"/>
    <w:rsid w:val="3A7725DD"/>
    <w:rsid w:val="3AA703CF"/>
    <w:rsid w:val="3ADFF59B"/>
    <w:rsid w:val="3AFA46F7"/>
    <w:rsid w:val="3B007798"/>
    <w:rsid w:val="3B020BBB"/>
    <w:rsid w:val="3B202BBB"/>
    <w:rsid w:val="3B453F41"/>
    <w:rsid w:val="3B7C3483"/>
    <w:rsid w:val="3B8244DA"/>
    <w:rsid w:val="3B917B8D"/>
    <w:rsid w:val="3B920D88"/>
    <w:rsid w:val="3BB15DC1"/>
    <w:rsid w:val="3BEE588C"/>
    <w:rsid w:val="3BFF11D4"/>
    <w:rsid w:val="3C043044"/>
    <w:rsid w:val="3C0D4CD3"/>
    <w:rsid w:val="3C49181C"/>
    <w:rsid w:val="3C9E7BE2"/>
    <w:rsid w:val="3CCE6778"/>
    <w:rsid w:val="3CE56A5C"/>
    <w:rsid w:val="3D1B5FF2"/>
    <w:rsid w:val="3D6B1F0C"/>
    <w:rsid w:val="3D8612EA"/>
    <w:rsid w:val="3DAA17EC"/>
    <w:rsid w:val="3DB472DE"/>
    <w:rsid w:val="3DB82197"/>
    <w:rsid w:val="3DB82A44"/>
    <w:rsid w:val="3DD36434"/>
    <w:rsid w:val="3DE06E4C"/>
    <w:rsid w:val="3E21760F"/>
    <w:rsid w:val="3E457A46"/>
    <w:rsid w:val="3E490EE6"/>
    <w:rsid w:val="3E5901C4"/>
    <w:rsid w:val="3E8BF756"/>
    <w:rsid w:val="3F0F6F79"/>
    <w:rsid w:val="3F4A7616"/>
    <w:rsid w:val="3FAD3A97"/>
    <w:rsid w:val="3FD7C0A0"/>
    <w:rsid w:val="3FE13B6F"/>
    <w:rsid w:val="3FE322ED"/>
    <w:rsid w:val="3FEFAECE"/>
    <w:rsid w:val="3FFFD772"/>
    <w:rsid w:val="40094461"/>
    <w:rsid w:val="401809CE"/>
    <w:rsid w:val="402776F1"/>
    <w:rsid w:val="407A2427"/>
    <w:rsid w:val="4094693B"/>
    <w:rsid w:val="40A85788"/>
    <w:rsid w:val="40AB446B"/>
    <w:rsid w:val="40B161A7"/>
    <w:rsid w:val="40CF49F2"/>
    <w:rsid w:val="40F16FF9"/>
    <w:rsid w:val="41163475"/>
    <w:rsid w:val="41260EF2"/>
    <w:rsid w:val="413F1E84"/>
    <w:rsid w:val="41492C8C"/>
    <w:rsid w:val="41735258"/>
    <w:rsid w:val="417448E6"/>
    <w:rsid w:val="41951292"/>
    <w:rsid w:val="419C1736"/>
    <w:rsid w:val="41A15307"/>
    <w:rsid w:val="41AD6978"/>
    <w:rsid w:val="41C808E9"/>
    <w:rsid w:val="41CA5FC4"/>
    <w:rsid w:val="41DD52B1"/>
    <w:rsid w:val="42015F91"/>
    <w:rsid w:val="42443769"/>
    <w:rsid w:val="42573B3F"/>
    <w:rsid w:val="426A28ED"/>
    <w:rsid w:val="42802120"/>
    <w:rsid w:val="428C503B"/>
    <w:rsid w:val="42F036AE"/>
    <w:rsid w:val="42F5210B"/>
    <w:rsid w:val="433E44C9"/>
    <w:rsid w:val="439050E5"/>
    <w:rsid w:val="439A4EDE"/>
    <w:rsid w:val="440E1870"/>
    <w:rsid w:val="4476686D"/>
    <w:rsid w:val="4484632E"/>
    <w:rsid w:val="449C6064"/>
    <w:rsid w:val="44B04E4D"/>
    <w:rsid w:val="44C25650"/>
    <w:rsid w:val="44C92CE1"/>
    <w:rsid w:val="44E417FB"/>
    <w:rsid w:val="454D59BF"/>
    <w:rsid w:val="458A2903"/>
    <w:rsid w:val="45A57355"/>
    <w:rsid w:val="45A66555"/>
    <w:rsid w:val="45A739B0"/>
    <w:rsid w:val="45D26201"/>
    <w:rsid w:val="46282B86"/>
    <w:rsid w:val="463C356B"/>
    <w:rsid w:val="46674684"/>
    <w:rsid w:val="46C805FC"/>
    <w:rsid w:val="46D32F06"/>
    <w:rsid w:val="46E856E3"/>
    <w:rsid w:val="47064F9B"/>
    <w:rsid w:val="47264232"/>
    <w:rsid w:val="4766562D"/>
    <w:rsid w:val="477C28A8"/>
    <w:rsid w:val="47AF7657"/>
    <w:rsid w:val="48204835"/>
    <w:rsid w:val="482874B1"/>
    <w:rsid w:val="484A36F6"/>
    <w:rsid w:val="488629F1"/>
    <w:rsid w:val="489A3D3A"/>
    <w:rsid w:val="48C66D97"/>
    <w:rsid w:val="48E83C1C"/>
    <w:rsid w:val="490B4DC9"/>
    <w:rsid w:val="492D277D"/>
    <w:rsid w:val="49515DF8"/>
    <w:rsid w:val="495621CD"/>
    <w:rsid w:val="49900E65"/>
    <w:rsid w:val="499E1D81"/>
    <w:rsid w:val="49C613FD"/>
    <w:rsid w:val="49D453C8"/>
    <w:rsid w:val="4A016412"/>
    <w:rsid w:val="4A791F6B"/>
    <w:rsid w:val="4ABD18C7"/>
    <w:rsid w:val="4AC10E87"/>
    <w:rsid w:val="4AF3301F"/>
    <w:rsid w:val="4B2A798C"/>
    <w:rsid w:val="4B5A1259"/>
    <w:rsid w:val="4B6B149B"/>
    <w:rsid w:val="4B7B1FED"/>
    <w:rsid w:val="4B931479"/>
    <w:rsid w:val="4B9E4094"/>
    <w:rsid w:val="4BB86FDC"/>
    <w:rsid w:val="4BD77451"/>
    <w:rsid w:val="4BF342A1"/>
    <w:rsid w:val="4C027E4B"/>
    <w:rsid w:val="4C435F9F"/>
    <w:rsid w:val="4C593097"/>
    <w:rsid w:val="4C650BCB"/>
    <w:rsid w:val="4C9A6639"/>
    <w:rsid w:val="4CD66812"/>
    <w:rsid w:val="4D10118F"/>
    <w:rsid w:val="4D7041B8"/>
    <w:rsid w:val="4DB65BFD"/>
    <w:rsid w:val="4DB7513C"/>
    <w:rsid w:val="4DD51D80"/>
    <w:rsid w:val="4DF41E5B"/>
    <w:rsid w:val="4E3207AB"/>
    <w:rsid w:val="4E381054"/>
    <w:rsid w:val="4E5015B2"/>
    <w:rsid w:val="4E6B7587"/>
    <w:rsid w:val="4EA42F5B"/>
    <w:rsid w:val="4ECA2475"/>
    <w:rsid w:val="4F296869"/>
    <w:rsid w:val="4F355E26"/>
    <w:rsid w:val="4F5B0AD1"/>
    <w:rsid w:val="4F6A3D9B"/>
    <w:rsid w:val="4F7F821E"/>
    <w:rsid w:val="4F923BF6"/>
    <w:rsid w:val="4F941A32"/>
    <w:rsid w:val="4F9F7958"/>
    <w:rsid w:val="4FCC2C55"/>
    <w:rsid w:val="4FCD210F"/>
    <w:rsid w:val="4FF66BD2"/>
    <w:rsid w:val="503676E3"/>
    <w:rsid w:val="506C0E7C"/>
    <w:rsid w:val="50FF026B"/>
    <w:rsid w:val="51381829"/>
    <w:rsid w:val="514D7106"/>
    <w:rsid w:val="516069EB"/>
    <w:rsid w:val="517F4397"/>
    <w:rsid w:val="519258C1"/>
    <w:rsid w:val="51A53F89"/>
    <w:rsid w:val="51F94621"/>
    <w:rsid w:val="523E4F9B"/>
    <w:rsid w:val="52532D5F"/>
    <w:rsid w:val="5285434D"/>
    <w:rsid w:val="534C7BA2"/>
    <w:rsid w:val="53891A6F"/>
    <w:rsid w:val="538F2A57"/>
    <w:rsid w:val="539307B5"/>
    <w:rsid w:val="53954C78"/>
    <w:rsid w:val="542D0610"/>
    <w:rsid w:val="54427EEE"/>
    <w:rsid w:val="54746D6B"/>
    <w:rsid w:val="549D5A02"/>
    <w:rsid w:val="54A7692B"/>
    <w:rsid w:val="54F76AC6"/>
    <w:rsid w:val="552C4DD7"/>
    <w:rsid w:val="55804A90"/>
    <w:rsid w:val="55B76F8F"/>
    <w:rsid w:val="55E07EEC"/>
    <w:rsid w:val="55F10AA1"/>
    <w:rsid w:val="56115CD2"/>
    <w:rsid w:val="56415A6C"/>
    <w:rsid w:val="56722E20"/>
    <w:rsid w:val="56874E5A"/>
    <w:rsid w:val="569F2BDE"/>
    <w:rsid w:val="56A7559E"/>
    <w:rsid w:val="56D336E6"/>
    <w:rsid w:val="56D92C4D"/>
    <w:rsid w:val="56E62ADF"/>
    <w:rsid w:val="56EA3820"/>
    <w:rsid w:val="575977A2"/>
    <w:rsid w:val="5775076C"/>
    <w:rsid w:val="57940952"/>
    <w:rsid w:val="57AB587B"/>
    <w:rsid w:val="57B76B47"/>
    <w:rsid w:val="58451F3B"/>
    <w:rsid w:val="584C7452"/>
    <w:rsid w:val="58573A1F"/>
    <w:rsid w:val="58602DFC"/>
    <w:rsid w:val="58C15A88"/>
    <w:rsid w:val="58E70186"/>
    <w:rsid w:val="58F87315"/>
    <w:rsid w:val="592607A0"/>
    <w:rsid w:val="592E169F"/>
    <w:rsid w:val="596E44C8"/>
    <w:rsid w:val="59880329"/>
    <w:rsid w:val="599B2118"/>
    <w:rsid w:val="59B64BFC"/>
    <w:rsid w:val="59CB7B64"/>
    <w:rsid w:val="5A043A02"/>
    <w:rsid w:val="5A4F013E"/>
    <w:rsid w:val="5A6740CD"/>
    <w:rsid w:val="5A677736"/>
    <w:rsid w:val="5A6D4C0E"/>
    <w:rsid w:val="5AB53B39"/>
    <w:rsid w:val="5AFFCC3D"/>
    <w:rsid w:val="5B0B363D"/>
    <w:rsid w:val="5B211EA7"/>
    <w:rsid w:val="5B605D42"/>
    <w:rsid w:val="5B6824D5"/>
    <w:rsid w:val="5B8A0FF7"/>
    <w:rsid w:val="5B8C0430"/>
    <w:rsid w:val="5B9F2899"/>
    <w:rsid w:val="5BCB1FF4"/>
    <w:rsid w:val="5BEC10D4"/>
    <w:rsid w:val="5C0555A8"/>
    <w:rsid w:val="5C1456C9"/>
    <w:rsid w:val="5C39485C"/>
    <w:rsid w:val="5CD06796"/>
    <w:rsid w:val="5D0C6D7C"/>
    <w:rsid w:val="5D343177"/>
    <w:rsid w:val="5D3E4E82"/>
    <w:rsid w:val="5D6100EA"/>
    <w:rsid w:val="5D6453E0"/>
    <w:rsid w:val="5DB406B0"/>
    <w:rsid w:val="5DF673B3"/>
    <w:rsid w:val="5E190255"/>
    <w:rsid w:val="5E206EEE"/>
    <w:rsid w:val="5E53564E"/>
    <w:rsid w:val="5EC845E5"/>
    <w:rsid w:val="5ED26B2B"/>
    <w:rsid w:val="5EE35F3F"/>
    <w:rsid w:val="5EF5641F"/>
    <w:rsid w:val="5F287D9F"/>
    <w:rsid w:val="5F453569"/>
    <w:rsid w:val="5F5F40C6"/>
    <w:rsid w:val="5F613ACC"/>
    <w:rsid w:val="5F817087"/>
    <w:rsid w:val="5F9542AB"/>
    <w:rsid w:val="600E57E4"/>
    <w:rsid w:val="60121A93"/>
    <w:rsid w:val="601B5F0C"/>
    <w:rsid w:val="603C0B00"/>
    <w:rsid w:val="604C6F7E"/>
    <w:rsid w:val="60605898"/>
    <w:rsid w:val="60756E91"/>
    <w:rsid w:val="60B93CC3"/>
    <w:rsid w:val="60EB7622"/>
    <w:rsid w:val="61190E1E"/>
    <w:rsid w:val="61203BA7"/>
    <w:rsid w:val="613F0FEB"/>
    <w:rsid w:val="618D5A45"/>
    <w:rsid w:val="618E22D3"/>
    <w:rsid w:val="619A630E"/>
    <w:rsid w:val="61A2065A"/>
    <w:rsid w:val="61D1177A"/>
    <w:rsid w:val="61F86F18"/>
    <w:rsid w:val="62380B73"/>
    <w:rsid w:val="62693C4F"/>
    <w:rsid w:val="6276440F"/>
    <w:rsid w:val="62861769"/>
    <w:rsid w:val="62963FF5"/>
    <w:rsid w:val="62A25DFC"/>
    <w:rsid w:val="62C0169A"/>
    <w:rsid w:val="62F33958"/>
    <w:rsid w:val="6333581C"/>
    <w:rsid w:val="63441264"/>
    <w:rsid w:val="634D55CE"/>
    <w:rsid w:val="63A545FE"/>
    <w:rsid w:val="63C7403E"/>
    <w:rsid w:val="63CB7A28"/>
    <w:rsid w:val="63D47E23"/>
    <w:rsid w:val="63DD10EA"/>
    <w:rsid w:val="63EA58BA"/>
    <w:rsid w:val="63F82450"/>
    <w:rsid w:val="64272BDB"/>
    <w:rsid w:val="649C060F"/>
    <w:rsid w:val="64AC6979"/>
    <w:rsid w:val="64C61B47"/>
    <w:rsid w:val="64C9DACE"/>
    <w:rsid w:val="64D77144"/>
    <w:rsid w:val="64DB11B5"/>
    <w:rsid w:val="64EE21F2"/>
    <w:rsid w:val="65061D48"/>
    <w:rsid w:val="65080EBB"/>
    <w:rsid w:val="6528721D"/>
    <w:rsid w:val="654455C4"/>
    <w:rsid w:val="6565042C"/>
    <w:rsid w:val="659B4C7F"/>
    <w:rsid w:val="65A46D87"/>
    <w:rsid w:val="6634373F"/>
    <w:rsid w:val="66366FDB"/>
    <w:rsid w:val="663F3346"/>
    <w:rsid w:val="66505512"/>
    <w:rsid w:val="66AB1A83"/>
    <w:rsid w:val="66F22F07"/>
    <w:rsid w:val="66FD02F1"/>
    <w:rsid w:val="671A3889"/>
    <w:rsid w:val="676B24D3"/>
    <w:rsid w:val="679254DA"/>
    <w:rsid w:val="679F4A81"/>
    <w:rsid w:val="67E944EC"/>
    <w:rsid w:val="67FA7613"/>
    <w:rsid w:val="68260C0C"/>
    <w:rsid w:val="683748FE"/>
    <w:rsid w:val="68537227"/>
    <w:rsid w:val="6864603F"/>
    <w:rsid w:val="68734AAC"/>
    <w:rsid w:val="688D1656"/>
    <w:rsid w:val="68983E4E"/>
    <w:rsid w:val="68A71634"/>
    <w:rsid w:val="68C50857"/>
    <w:rsid w:val="68C63727"/>
    <w:rsid w:val="68D84579"/>
    <w:rsid w:val="68E55FB8"/>
    <w:rsid w:val="69063FC2"/>
    <w:rsid w:val="69204A98"/>
    <w:rsid w:val="69217E0A"/>
    <w:rsid w:val="6948485C"/>
    <w:rsid w:val="697F65A6"/>
    <w:rsid w:val="69A554A0"/>
    <w:rsid w:val="69A80988"/>
    <w:rsid w:val="69C6170C"/>
    <w:rsid w:val="69FC31EE"/>
    <w:rsid w:val="6A181E2C"/>
    <w:rsid w:val="6A8456B1"/>
    <w:rsid w:val="6A8C1E34"/>
    <w:rsid w:val="6A9E305B"/>
    <w:rsid w:val="6ABB77DF"/>
    <w:rsid w:val="6ACC4A54"/>
    <w:rsid w:val="6B4E3222"/>
    <w:rsid w:val="6B556B38"/>
    <w:rsid w:val="6B7323DA"/>
    <w:rsid w:val="6B7C20CD"/>
    <w:rsid w:val="6BE8100E"/>
    <w:rsid w:val="6C0C05E4"/>
    <w:rsid w:val="6C162699"/>
    <w:rsid w:val="6C7A67D2"/>
    <w:rsid w:val="6C832CDF"/>
    <w:rsid w:val="6CD83B6F"/>
    <w:rsid w:val="6CDB79C8"/>
    <w:rsid w:val="6D1A75F3"/>
    <w:rsid w:val="6D7A7345"/>
    <w:rsid w:val="6D807284"/>
    <w:rsid w:val="6D8874A2"/>
    <w:rsid w:val="6DCA4378"/>
    <w:rsid w:val="6DD91268"/>
    <w:rsid w:val="6DE404FC"/>
    <w:rsid w:val="6DF7A84F"/>
    <w:rsid w:val="6DFB6FE4"/>
    <w:rsid w:val="6DFC2C41"/>
    <w:rsid w:val="6DFD1074"/>
    <w:rsid w:val="6E1767EE"/>
    <w:rsid w:val="6E1B31C1"/>
    <w:rsid w:val="6EDE6DCD"/>
    <w:rsid w:val="6EF64101"/>
    <w:rsid w:val="6F287B64"/>
    <w:rsid w:val="6F57342B"/>
    <w:rsid w:val="6F7F64DA"/>
    <w:rsid w:val="6F846AAE"/>
    <w:rsid w:val="6F9BB5AC"/>
    <w:rsid w:val="6FC75678"/>
    <w:rsid w:val="6FCB4518"/>
    <w:rsid w:val="6FEF3C46"/>
    <w:rsid w:val="7057006D"/>
    <w:rsid w:val="707A614B"/>
    <w:rsid w:val="70DD575C"/>
    <w:rsid w:val="70EE3D08"/>
    <w:rsid w:val="712D0268"/>
    <w:rsid w:val="713E70C4"/>
    <w:rsid w:val="71427BD0"/>
    <w:rsid w:val="71850199"/>
    <w:rsid w:val="71870073"/>
    <w:rsid w:val="71B7A4FA"/>
    <w:rsid w:val="71BA0729"/>
    <w:rsid w:val="71C337DF"/>
    <w:rsid w:val="71CE66F1"/>
    <w:rsid w:val="71F16BB9"/>
    <w:rsid w:val="7213622D"/>
    <w:rsid w:val="72152E3F"/>
    <w:rsid w:val="727E17E4"/>
    <w:rsid w:val="729E08B5"/>
    <w:rsid w:val="72BB35B4"/>
    <w:rsid w:val="72C20DF8"/>
    <w:rsid w:val="72E231BC"/>
    <w:rsid w:val="72FE1704"/>
    <w:rsid w:val="72FE2924"/>
    <w:rsid w:val="730E553A"/>
    <w:rsid w:val="73100BE1"/>
    <w:rsid w:val="732500E6"/>
    <w:rsid w:val="7335636A"/>
    <w:rsid w:val="735DAA86"/>
    <w:rsid w:val="7371708F"/>
    <w:rsid w:val="73724EAC"/>
    <w:rsid w:val="738B5B87"/>
    <w:rsid w:val="73FB34F5"/>
    <w:rsid w:val="740C356A"/>
    <w:rsid w:val="7415306A"/>
    <w:rsid w:val="745101E7"/>
    <w:rsid w:val="74726806"/>
    <w:rsid w:val="74E35763"/>
    <w:rsid w:val="74E85932"/>
    <w:rsid w:val="75185179"/>
    <w:rsid w:val="75441B22"/>
    <w:rsid w:val="754A6797"/>
    <w:rsid w:val="75B758FA"/>
    <w:rsid w:val="763D53D6"/>
    <w:rsid w:val="76411FBE"/>
    <w:rsid w:val="76465675"/>
    <w:rsid w:val="76621CEE"/>
    <w:rsid w:val="7682362F"/>
    <w:rsid w:val="76833435"/>
    <w:rsid w:val="768B20CB"/>
    <w:rsid w:val="76A826FB"/>
    <w:rsid w:val="76BFBD06"/>
    <w:rsid w:val="773E57AD"/>
    <w:rsid w:val="776A7AD7"/>
    <w:rsid w:val="778EECD3"/>
    <w:rsid w:val="77C5088A"/>
    <w:rsid w:val="77DA5D0C"/>
    <w:rsid w:val="77E00D4D"/>
    <w:rsid w:val="77F60066"/>
    <w:rsid w:val="7803279E"/>
    <w:rsid w:val="78650C7A"/>
    <w:rsid w:val="786B327B"/>
    <w:rsid w:val="787A47AA"/>
    <w:rsid w:val="789D7EFC"/>
    <w:rsid w:val="78BE41B1"/>
    <w:rsid w:val="78E12D0D"/>
    <w:rsid w:val="7907649B"/>
    <w:rsid w:val="791C2E4D"/>
    <w:rsid w:val="79A152ED"/>
    <w:rsid w:val="79CA0E44"/>
    <w:rsid w:val="79CB3EBA"/>
    <w:rsid w:val="79E74A1C"/>
    <w:rsid w:val="79FF3494"/>
    <w:rsid w:val="7A0878F7"/>
    <w:rsid w:val="7A7D9A4A"/>
    <w:rsid w:val="7A7F1AB4"/>
    <w:rsid w:val="7A9E6167"/>
    <w:rsid w:val="7AD47A18"/>
    <w:rsid w:val="7AEC551C"/>
    <w:rsid w:val="7AEC6447"/>
    <w:rsid w:val="7AFF6235"/>
    <w:rsid w:val="7B067D9A"/>
    <w:rsid w:val="7B1A482F"/>
    <w:rsid w:val="7B3C2C34"/>
    <w:rsid w:val="7B4F0887"/>
    <w:rsid w:val="7B540BE3"/>
    <w:rsid w:val="7B7C8B9C"/>
    <w:rsid w:val="7B8877BC"/>
    <w:rsid w:val="7BED41C6"/>
    <w:rsid w:val="7BF685D6"/>
    <w:rsid w:val="7BFBF07B"/>
    <w:rsid w:val="7C1315B6"/>
    <w:rsid w:val="7C133139"/>
    <w:rsid w:val="7C3431B2"/>
    <w:rsid w:val="7CEA4F03"/>
    <w:rsid w:val="7CF84218"/>
    <w:rsid w:val="7D1158EA"/>
    <w:rsid w:val="7D3674FB"/>
    <w:rsid w:val="7D6B32C8"/>
    <w:rsid w:val="7D724D43"/>
    <w:rsid w:val="7D730F14"/>
    <w:rsid w:val="7D735C40"/>
    <w:rsid w:val="7DA946A6"/>
    <w:rsid w:val="7DBBB1D2"/>
    <w:rsid w:val="7DD734B6"/>
    <w:rsid w:val="7DE974F5"/>
    <w:rsid w:val="7DEB3526"/>
    <w:rsid w:val="7E126189"/>
    <w:rsid w:val="7E193DE9"/>
    <w:rsid w:val="7E3971C6"/>
    <w:rsid w:val="7E42402B"/>
    <w:rsid w:val="7E7FB564"/>
    <w:rsid w:val="7EAF8F9B"/>
    <w:rsid w:val="7EBDED7E"/>
    <w:rsid w:val="7EDE7BDF"/>
    <w:rsid w:val="7EDEB8C2"/>
    <w:rsid w:val="7EED1E35"/>
    <w:rsid w:val="7EFF0827"/>
    <w:rsid w:val="7F026F98"/>
    <w:rsid w:val="7F0F05DC"/>
    <w:rsid w:val="7F3717DF"/>
    <w:rsid w:val="7F3735A7"/>
    <w:rsid w:val="7F544068"/>
    <w:rsid w:val="7F734E09"/>
    <w:rsid w:val="7F9D2FF1"/>
    <w:rsid w:val="7FAC4B33"/>
    <w:rsid w:val="7FBB55AA"/>
    <w:rsid w:val="7FEBA312"/>
    <w:rsid w:val="7FEE6228"/>
    <w:rsid w:val="7FF4389D"/>
    <w:rsid w:val="7FF543EA"/>
    <w:rsid w:val="7FF71564"/>
    <w:rsid w:val="93A619CC"/>
    <w:rsid w:val="9CFE2734"/>
    <w:rsid w:val="9ECA763B"/>
    <w:rsid w:val="9F7927B8"/>
    <w:rsid w:val="A1FFFEA8"/>
    <w:rsid w:val="A7FA4AF5"/>
    <w:rsid w:val="B6585D85"/>
    <w:rsid w:val="BB7CA14B"/>
    <w:rsid w:val="BBBFC6D5"/>
    <w:rsid w:val="BEFB17ED"/>
    <w:rsid w:val="BFBF302E"/>
    <w:rsid w:val="C0FBAFF7"/>
    <w:rsid w:val="C74EBDD4"/>
    <w:rsid w:val="CBAC07BF"/>
    <w:rsid w:val="D5FFE1CE"/>
    <w:rsid w:val="D89E860A"/>
    <w:rsid w:val="DCEDF6BF"/>
    <w:rsid w:val="DEFF8F80"/>
    <w:rsid w:val="DFF38735"/>
    <w:rsid w:val="E39E0E04"/>
    <w:rsid w:val="EDDEBE00"/>
    <w:rsid w:val="EEFD3976"/>
    <w:rsid w:val="EF7DF697"/>
    <w:rsid w:val="EFB1B854"/>
    <w:rsid w:val="EFDA62C2"/>
    <w:rsid w:val="F26F89D4"/>
    <w:rsid w:val="F57E99D0"/>
    <w:rsid w:val="F679CC60"/>
    <w:rsid w:val="F6F39BB1"/>
    <w:rsid w:val="F7CEAA5C"/>
    <w:rsid w:val="F97DF09B"/>
    <w:rsid w:val="F9DFC999"/>
    <w:rsid w:val="FBB81614"/>
    <w:rsid w:val="FBD78B97"/>
    <w:rsid w:val="FBFD1ACF"/>
    <w:rsid w:val="FD5E89B1"/>
    <w:rsid w:val="FDBE3DFD"/>
    <w:rsid w:val="FDF9C24A"/>
    <w:rsid w:val="FDFDC21C"/>
    <w:rsid w:val="FED38E4A"/>
    <w:rsid w:val="FEDB6A66"/>
    <w:rsid w:val="FEDD70FA"/>
    <w:rsid w:val="FEFC1D14"/>
    <w:rsid w:val="FF1E700E"/>
    <w:rsid w:val="FF2BDC77"/>
    <w:rsid w:val="FF7A8392"/>
    <w:rsid w:val="FFBFE226"/>
    <w:rsid w:val="FFEBE609"/>
    <w:rsid w:val="FFF3A9F2"/>
    <w:rsid w:val="FFF4BD6C"/>
    <w:rsid w:val="FFFFC329"/>
    <w:rsid w:val="FFFFE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Times New Roman"/>
      <w:kern w:val="2"/>
      <w:sz w:val="32"/>
      <w:szCs w:val="22"/>
      <w:lang w:val="en-US" w:eastAsia="zh-CN" w:bidi="ar-SA"/>
    </w:rPr>
  </w:style>
  <w:style w:type="paragraph" w:styleId="2">
    <w:name w:val="heading 1"/>
    <w:basedOn w:val="1"/>
    <w:next w:val="1"/>
    <w:link w:val="10"/>
    <w:qFormat/>
    <w:uiPriority w:val="0"/>
    <w:pPr>
      <w:keepNext/>
      <w:keepLines/>
      <w:spacing w:line="560" w:lineRule="exact"/>
      <w:ind w:firstLine="640" w:firstLineChars="200"/>
      <w:jc w:val="both"/>
      <w:outlineLvl w:val="0"/>
    </w:pPr>
    <w:rPr>
      <w:rFonts w:eastAsia="黑体"/>
      <w:kern w:val="44"/>
      <w:sz w:val="32"/>
    </w:rPr>
  </w:style>
  <w:style w:type="paragraph" w:styleId="3">
    <w:name w:val="heading 2"/>
    <w:basedOn w:val="1"/>
    <w:next w:val="1"/>
    <w:link w:val="13"/>
    <w:unhideWhenUsed/>
    <w:qFormat/>
    <w:uiPriority w:val="0"/>
    <w:pPr>
      <w:keepNext/>
      <w:keepLines/>
      <w:spacing w:line="560" w:lineRule="exact"/>
      <w:outlineLvl w:val="1"/>
    </w:pPr>
    <w:rPr>
      <w:rFonts w:ascii="Arial" w:hAnsi="Arial" w:eastAsia="楷体_GB2312"/>
    </w:rPr>
  </w:style>
  <w:style w:type="paragraph" w:styleId="4">
    <w:name w:val="heading 3"/>
    <w:basedOn w:val="1"/>
    <w:next w:val="1"/>
    <w:link w:val="17"/>
    <w:unhideWhenUsed/>
    <w:qFormat/>
    <w:uiPriority w:val="0"/>
    <w:pPr>
      <w:keepNext/>
      <w:keepLines/>
      <w:outlineLvl w:val="2"/>
    </w:pPr>
    <w:rPr>
      <w:rFonts w:eastAsia="仿宋_GB2312"/>
    </w:rPr>
  </w:style>
  <w:style w:type="paragraph" w:styleId="5">
    <w:name w:val="heading 4"/>
    <w:basedOn w:val="1"/>
    <w:next w:val="1"/>
    <w:unhideWhenUsed/>
    <w:qFormat/>
    <w:uiPriority w:val="0"/>
    <w:pPr>
      <w:keepNext/>
      <w:keepLines/>
      <w:outlineLvl w:val="3"/>
    </w:pPr>
    <w:rPr>
      <w:rFonts w:ascii="仿宋_GB2312" w:hAnsi="仿宋_GB231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toc 1"/>
    <w:basedOn w:val="1"/>
    <w:next w:val="1"/>
    <w:link w:val="21"/>
    <w:qFormat/>
    <w:uiPriority w:val="0"/>
  </w:style>
  <w:style w:type="paragraph" w:styleId="7">
    <w:name w:val="toc 2"/>
    <w:basedOn w:val="1"/>
    <w:next w:val="1"/>
    <w:qFormat/>
    <w:uiPriority w:val="0"/>
    <w:pPr>
      <w:ind w:left="420" w:leftChars="200"/>
    </w:pPr>
  </w:style>
  <w:style w:type="character" w:customStyle="1" w:styleId="10">
    <w:name w:val="标题 1 Char"/>
    <w:link w:val="2"/>
    <w:qFormat/>
    <w:uiPriority w:val="0"/>
    <w:rPr>
      <w:rFonts w:ascii="Times New Roman" w:hAnsi="Times New Roman" w:eastAsia="黑体"/>
      <w:kern w:val="44"/>
      <w:sz w:val="32"/>
    </w:rPr>
  </w:style>
  <w:style w:type="table" w:customStyle="1" w:styleId="11">
    <w:name w:val="网格型2"/>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2">
    <w:name w:val="Revision"/>
    <w:hidden/>
    <w:unhideWhenUsed/>
    <w:qFormat/>
    <w:uiPriority w:val="99"/>
    <w:rPr>
      <w:rFonts w:ascii="仿宋_GB2312" w:hAnsi="仿宋_GB2312" w:eastAsia="仿宋_GB2312" w:cs="Times New Roman"/>
      <w:kern w:val="2"/>
      <w:sz w:val="32"/>
      <w:szCs w:val="22"/>
      <w:lang w:val="en-US" w:eastAsia="zh-CN" w:bidi="ar-SA"/>
    </w:rPr>
  </w:style>
  <w:style w:type="character" w:customStyle="1" w:styleId="13">
    <w:name w:val="标题 2 Char"/>
    <w:link w:val="3"/>
    <w:qFormat/>
    <w:uiPriority w:val="0"/>
    <w:rPr>
      <w:rFonts w:ascii="Arial" w:hAnsi="Arial" w:eastAsia="楷体_GB2312"/>
    </w:rPr>
  </w:style>
  <w:style w:type="paragraph" w:customStyle="1" w:styleId="14">
    <w:name w:val="表"/>
    <w:basedOn w:val="1"/>
    <w:next w:val="1"/>
    <w:qFormat/>
    <w:uiPriority w:val="0"/>
    <w:pPr>
      <w:keepNext/>
      <w:spacing w:line="560" w:lineRule="exact"/>
      <w:ind w:firstLine="0" w:firstLineChars="0"/>
      <w:jc w:val="center"/>
    </w:pPr>
    <w:rPr>
      <w:color w:val="auto"/>
      <w:sz w:val="28"/>
    </w:rPr>
  </w:style>
  <w:style w:type="paragraph" w:customStyle="1" w:styleId="15">
    <w:name w:val="表头"/>
    <w:basedOn w:val="1"/>
    <w:qFormat/>
    <w:uiPriority w:val="0"/>
    <w:pPr>
      <w:spacing w:line="560" w:lineRule="exact"/>
      <w:ind w:firstLine="0" w:firstLineChars="0"/>
      <w:jc w:val="center"/>
      <w:textAlignment w:val="center"/>
    </w:pPr>
    <w:rPr>
      <w:rFonts w:hint="eastAsia" w:ascii="黑体" w:hAnsi="黑体" w:eastAsia="黑体" w:cs="黑体"/>
      <w:color w:val="auto"/>
      <w:kern w:val="0"/>
      <w:sz w:val="28"/>
      <w:szCs w:val="20"/>
    </w:rPr>
  </w:style>
  <w:style w:type="paragraph" w:customStyle="1" w:styleId="16">
    <w:name w:val="表内容"/>
    <w:basedOn w:val="1"/>
    <w:qFormat/>
    <w:uiPriority w:val="0"/>
    <w:pPr>
      <w:spacing w:line="400" w:lineRule="exact"/>
      <w:ind w:firstLine="0" w:firstLineChars="0"/>
      <w:jc w:val="center"/>
      <w:textAlignment w:val="center"/>
    </w:pPr>
    <w:rPr>
      <w:rFonts w:hint="eastAsia" w:cs="仿宋_GB2312"/>
      <w:color w:val="auto"/>
      <w:kern w:val="0"/>
      <w:sz w:val="28"/>
      <w:szCs w:val="28"/>
    </w:rPr>
  </w:style>
  <w:style w:type="character" w:customStyle="1" w:styleId="17">
    <w:name w:val="标题 3 Char"/>
    <w:link w:val="4"/>
    <w:qFormat/>
    <w:uiPriority w:val="0"/>
    <w:rPr>
      <w:rFonts w:eastAsia="仿宋_GB2312"/>
    </w:rPr>
  </w:style>
  <w:style w:type="paragraph" w:customStyle="1" w:styleId="18">
    <w:name w:val="首页及附件大标题"/>
    <w:basedOn w:val="1"/>
    <w:next w:val="1"/>
    <w:qFormat/>
    <w:uiPriority w:val="0"/>
    <w:pPr>
      <w:keepNext/>
      <w:keepLines/>
      <w:spacing w:line="640" w:lineRule="exact"/>
      <w:ind w:firstLine="0" w:firstLineChars="0"/>
      <w:jc w:val="center"/>
      <w:outlineLvl w:val="0"/>
    </w:pPr>
    <w:rPr>
      <w:rFonts w:hint="eastAsia" w:ascii="方正小标宋简体" w:hAnsi="方正小标宋简体" w:eastAsia="方正小标宋简体" w:cs="方正小标宋简体"/>
      <w:bCs/>
      <w:color w:val="auto"/>
      <w:sz w:val="44"/>
      <w:szCs w:val="44"/>
    </w:rPr>
  </w:style>
  <w:style w:type="paragraph" w:customStyle="1" w:styleId="19">
    <w:name w:val="附件序号"/>
    <w:basedOn w:val="1"/>
    <w:link w:val="20"/>
    <w:qFormat/>
    <w:uiPriority w:val="0"/>
    <w:pPr>
      <w:pageBreakBefore/>
      <w:spacing w:after="100" w:afterLines="100" w:line="640" w:lineRule="exact"/>
      <w:ind w:firstLine="0" w:firstLineChars="0"/>
    </w:pPr>
    <w:rPr>
      <w:rFonts w:hint="eastAsia" w:ascii="黑体" w:hAnsi="黑体" w:eastAsia="黑体" w:cs="黑体"/>
      <w:color w:val="auto"/>
    </w:rPr>
  </w:style>
  <w:style w:type="character" w:customStyle="1" w:styleId="20">
    <w:name w:val="附件序号 Char"/>
    <w:link w:val="19"/>
    <w:qFormat/>
    <w:uiPriority w:val="0"/>
    <w:rPr>
      <w:rFonts w:hint="eastAsia" w:ascii="黑体" w:hAnsi="黑体" w:eastAsia="黑体" w:cs="黑体"/>
      <w:color w:val="auto"/>
    </w:rPr>
  </w:style>
  <w:style w:type="character" w:customStyle="1" w:styleId="21">
    <w:name w:val="目录 1 Char"/>
    <w:link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95</Pages>
  <Words>35806</Words>
  <Characters>39435</Characters>
  <Lines>353</Lines>
  <Paragraphs>99</Paragraphs>
  <TotalTime>231</TotalTime>
  <ScaleCrop>false</ScaleCrop>
  <LinksUpToDate>false</LinksUpToDate>
  <CharactersWithSpaces>46934</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2021-08-14T19:37:00Z</dcterms:created>
  <dc:creator>Administrator</dc:creator>
  <cp:lastModifiedBy>薛伊晴</cp:lastModifiedBy>
  <cp:lastPrinted>2021-08-31T22:40:00Z</cp:lastPrinted>
  <dcterms:modified xsi:type="dcterms:W3CDTF">2022-09-08T10:35:42Z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FC4C3FC8E95D4D75940F346136DBA192</vt:lpwstr>
  </property>
</Properties>
</file>