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7"/>
          <w:kern w:val="0"/>
          <w:sz w:val="32"/>
          <w:szCs w:val="32"/>
          <w:lang w:eastAsia="zh-Hans" w:bidi="ar-SA"/>
        </w:rPr>
      </w:pPr>
      <w:r>
        <w:rPr>
          <w:rFonts w:hint="eastAsia" w:ascii="黑体" w:hAnsi="黑体" w:eastAsia="黑体" w:cs="黑体"/>
          <w:b w:val="0"/>
          <w:bCs w:val="0"/>
          <w:color w:val="000007"/>
          <w:kern w:val="0"/>
          <w:sz w:val="32"/>
          <w:szCs w:val="32"/>
          <w:lang w:eastAsia="zh-Hans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关于深圳市盐坝高速市政化改造工程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eastAsia="zh-Hans" w:bidi="ar-SA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大鹏段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eastAsia="zh-Hans" w:bidi="ar-SA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项目房屋征收测绘机构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名录的通告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7"/>
          <w:kern w:val="0"/>
          <w:sz w:val="44"/>
          <w:szCs w:val="44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因深圳市盐坝高速市政化改造工程（大鹏段）项目征收范围内被征收房屋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构筑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附属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物等测绘需要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我办于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日发布报名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通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告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经审核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选定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家测绘机构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形成深圳市盐坝高速市政化改造工程（大鹏段）项目房屋征收测绘机构名录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现将房屋征收测绘机构名录公示如下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排名不分先后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供被征收人协商选取深圳市盐坝高速市政化改造工程（大鹏段）项目房屋征收测绘机构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02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val="en-US" w:eastAsia="zh-Hans" w:bidi="ar-SA"/>
              </w:rPr>
              <w:t>序号</w:t>
            </w:r>
          </w:p>
        </w:tc>
        <w:tc>
          <w:tcPr>
            <w:tcW w:w="6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val="en-US" w:eastAsia="zh-Hans" w:bidi="ar-SA"/>
              </w:rPr>
              <w:t>名称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val="en-US" w:eastAsia="zh-Hans" w:bidi="ar-SA"/>
              </w:rPr>
              <w:t>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1</w:t>
            </w:r>
          </w:p>
        </w:tc>
        <w:tc>
          <w:tcPr>
            <w:tcW w:w="6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深圳市中科科地勘测地理信息有限公司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2</w:t>
            </w:r>
          </w:p>
        </w:tc>
        <w:tc>
          <w:tcPr>
            <w:tcW w:w="6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深圳市大华勘测科技有限公司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3</w:t>
            </w:r>
          </w:p>
        </w:tc>
        <w:tc>
          <w:tcPr>
            <w:tcW w:w="60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深圳市好山水测绘科技有限公司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7"/>
                <w:kern w:val="0"/>
                <w:sz w:val="32"/>
                <w:szCs w:val="32"/>
                <w:vertAlign w:val="baseline"/>
                <w:lang w:eastAsia="zh-Hans" w:bidi="ar-SA"/>
              </w:rPr>
              <w:t>甲级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val="en-US" w:eastAsia="zh-Hans" w:bidi="ar-SA"/>
        </w:rPr>
        <w:t>特此通告</w:t>
      </w:r>
      <w:r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深圳市大鹏新区葵涌办事处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7"/>
          <w:kern w:val="0"/>
          <w:sz w:val="32"/>
          <w:szCs w:val="32"/>
          <w:lang w:eastAsia="zh-Hans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6F0850"/>
    <w:rsid w:val="77FF6A6E"/>
    <w:rsid w:val="7D59D29C"/>
    <w:rsid w:val="7EF7C685"/>
    <w:rsid w:val="7F7B0FE3"/>
    <w:rsid w:val="7FFE204F"/>
    <w:rsid w:val="7FFF0801"/>
    <w:rsid w:val="B7F7D695"/>
    <w:rsid w:val="C25B1EAD"/>
    <w:rsid w:val="D9FF5DB5"/>
    <w:rsid w:val="DFBFD5D2"/>
    <w:rsid w:val="DFFF4A9D"/>
    <w:rsid w:val="EB3B3F47"/>
    <w:rsid w:val="EBFFDD40"/>
    <w:rsid w:val="EEAD6384"/>
    <w:rsid w:val="F1169769"/>
    <w:rsid w:val="F96F0850"/>
    <w:rsid w:val="FEFF5E15"/>
    <w:rsid w:val="FFC2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2022-11-28T08:34:00Z</dcterms:created>
  <dc:creator>L</dc:creator>
  <cp:lastModifiedBy>廖海文</cp:lastModifiedBy>
  <cp:lastPrinted>2022-12-07T09:32:00Z</cp:lastPrinted>
  <dcterms:modified xsi:type="dcterms:W3CDTF">2022-12-12T17:18:12Z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14F977AA2B34BD4019B6856320EDB702</vt:lpwstr>
  </property>
</Properties>
</file>