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ascii="方正小标宋_GBK" w:hAnsi="方正小标宋_GBK" w:eastAsia="方正小标宋_GBK" w:cs="方正小标宋_GBK"/>
          <w:sz w:val="44"/>
          <w:szCs w:val="44"/>
          <w:highlight w:val="none"/>
        </w:rPr>
      </w:pPr>
      <w:r>
        <w:rPr>
          <w:rFonts w:hint="eastAsia" w:ascii="方正黑体_GBK" w:hAnsi="方正黑体_GBK" w:eastAsia="方正黑体_GBK" w:cs="方正黑体_GBK"/>
          <w:sz w:val="32"/>
          <w:szCs w:val="32"/>
        </w:rPr>
        <w:t>附件1</w:t>
      </w: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2022年大鹏新区“实战化体系化”队伍</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highlight w:val="none"/>
          <w:lang w:eastAsia="zh-CN"/>
        </w:rPr>
      </w:pPr>
      <w:r>
        <w:rPr>
          <w:rFonts w:hint="eastAsia" w:ascii="方正小标宋_GBK" w:hAnsi="方正小标宋_GBK" w:eastAsia="方正小标宋_GBK" w:cs="方正小标宋_GBK"/>
          <w:sz w:val="44"/>
          <w:szCs w:val="44"/>
          <w:highlight w:val="none"/>
          <w:lang w:eastAsia="zh-CN"/>
        </w:rPr>
        <w:t>志愿服务创客大赛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仿宋" w:hAnsi="仿宋" w:eastAsia="仿宋"/>
          <w:sz w:val="36"/>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lang w:eastAsia="zh-CN"/>
        </w:rPr>
        <w:t>大鹏新区党建引领志愿服务“实战化体系化”建设项目被列为</w:t>
      </w:r>
      <w:r>
        <w:rPr>
          <w:rFonts w:hint="eastAsia" w:ascii="仿宋_GB2312" w:hAnsi="仿宋_GB2312" w:eastAsia="仿宋_GB2312" w:cs="仿宋_GB2312"/>
          <w:bCs/>
          <w:sz w:val="32"/>
          <w:szCs w:val="32"/>
          <w:highlight w:val="none"/>
          <w:lang w:val="en-US" w:eastAsia="zh-CN"/>
        </w:rPr>
        <w:t>2021年广东省“益苗计划”重点培育项目</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“实战化体系化”建设</w:t>
      </w:r>
      <w:r>
        <w:rPr>
          <w:rFonts w:hint="eastAsia" w:ascii="仿宋_GB2312" w:hAnsi="仿宋_GB2312" w:eastAsia="仿宋_GB2312" w:cs="仿宋_GB2312"/>
          <w:bCs/>
          <w:sz w:val="32"/>
          <w:szCs w:val="32"/>
          <w:highlight w:val="none"/>
        </w:rPr>
        <w:t>不断升级蜕变，为</w:t>
      </w:r>
      <w:r>
        <w:rPr>
          <w:rFonts w:hint="eastAsia" w:ascii="仿宋_GB2312" w:hAnsi="仿宋_GB2312" w:eastAsia="仿宋_GB2312" w:cs="仿宋_GB2312"/>
          <w:sz w:val="32"/>
          <w:szCs w:val="32"/>
          <w:highlight w:val="none"/>
        </w:rPr>
        <w:t>深入贯彻深圳市委</w:t>
      </w:r>
      <w:r>
        <w:rPr>
          <w:rFonts w:hint="default"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rPr>
        <w:t>市政府建设“志愿者之城”的战略规划，助力大鹏新区打造全球海洋中心城市集中承载区，群团工作部</w:t>
      </w:r>
      <w:r>
        <w:rPr>
          <w:rFonts w:hint="eastAsia" w:ascii="仿宋_GB2312" w:hAnsi="仿宋_GB2312" w:eastAsia="仿宋_GB2312" w:cs="仿宋_GB2312"/>
          <w:sz w:val="32"/>
          <w:szCs w:val="32"/>
          <w:highlight w:val="none"/>
          <w:lang w:eastAsia="zh-CN"/>
        </w:rPr>
        <w:t>拟</w:t>
      </w:r>
      <w:r>
        <w:rPr>
          <w:rFonts w:hint="eastAsia" w:ascii="仿宋_GB2312" w:hAnsi="仿宋_GB2312" w:eastAsia="仿宋_GB2312" w:cs="仿宋_GB2312"/>
          <w:sz w:val="32"/>
          <w:szCs w:val="32"/>
          <w:highlight w:val="none"/>
        </w:rPr>
        <w:t>决定开展2022年大鹏新区</w:t>
      </w:r>
      <w:r>
        <w:rPr>
          <w:rFonts w:hint="eastAsia" w:ascii="仿宋_GB2312" w:hAnsi="仿宋_GB2312" w:eastAsia="仿宋_GB2312" w:cs="仿宋_GB2312"/>
          <w:sz w:val="32"/>
          <w:szCs w:val="32"/>
          <w:highlight w:val="none"/>
          <w:lang w:eastAsia="zh-CN"/>
        </w:rPr>
        <w:t>“实战化体系化”队伍</w:t>
      </w:r>
      <w:r>
        <w:rPr>
          <w:rFonts w:hint="eastAsia" w:ascii="仿宋_GB2312" w:hAnsi="仿宋_GB2312" w:eastAsia="仿宋_GB2312" w:cs="仿宋_GB2312"/>
          <w:sz w:val="32"/>
          <w:szCs w:val="32"/>
          <w:highlight w:val="none"/>
        </w:rPr>
        <w:t>志愿服务创客大赛。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rPr>
        <w:t>通过创客大赛</w:t>
      </w:r>
      <w:r>
        <w:rPr>
          <w:rFonts w:hint="eastAsia" w:ascii="仿宋_GB2312" w:hAnsi="仿宋_GB2312" w:eastAsia="仿宋_GB2312" w:cs="仿宋_GB2312"/>
          <w:sz w:val="32"/>
          <w:szCs w:val="32"/>
          <w:highlight w:val="none"/>
          <w:lang w:eastAsia="zh-CN"/>
        </w:rPr>
        <w:t>调动新区各专业志愿服务队伍参与志愿服务的积极性，发掘有特色、专业化、水平高的志愿服务项目和创意方案，</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搭建志愿服务交流与展示平台，</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新区志愿服务项目库，</w:t>
      </w:r>
      <w:r>
        <w:rPr>
          <w:rFonts w:hint="eastAsia" w:ascii="仿宋_GB2312" w:hAnsi="仿宋_GB2312" w:eastAsia="仿宋_GB2312" w:cs="仿宋_GB2312"/>
          <w:sz w:val="32"/>
          <w:szCs w:val="32"/>
          <w:highlight w:val="none"/>
        </w:rPr>
        <w:t>加速推动新区志愿服务发展，助力新区打造志愿服务品牌。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一</w:t>
      </w:r>
      <w:r>
        <w:rPr>
          <w:rFonts w:hint="eastAsia" w:ascii="黑体" w:hAnsi="黑体" w:eastAsia="黑体" w:cs="黑体"/>
          <w:sz w:val="32"/>
          <w:szCs w:val="32"/>
          <w:highlight w:val="none"/>
        </w:rPr>
        <w:t>、大赛主题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志</w:t>
      </w:r>
      <w:r>
        <w:rPr>
          <w:rFonts w:ascii="仿宋_GB2312" w:hAnsi="仿宋_GB2312" w:eastAsia="仿宋_GB2312" w:cs="仿宋_GB2312"/>
          <w:sz w:val="32"/>
          <w:szCs w:val="32"/>
          <w:highlight w:val="none"/>
        </w:rPr>
        <w:t>愿无限 大鹏有为</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主题释义：在主题中明确点出“志愿”与“大鹏”，</w:t>
      </w:r>
      <w:r>
        <w:rPr>
          <w:rFonts w:hint="eastAsia" w:ascii="仿宋_GB2312" w:hAnsi="仿宋_GB2312" w:eastAsia="仿宋_GB2312" w:cs="仿宋_GB2312"/>
          <w:sz w:val="32"/>
          <w:szCs w:val="32"/>
          <w:highlight w:val="none"/>
          <w:lang w:eastAsia="zh-CN"/>
        </w:rPr>
        <w:t>一方面</w:t>
      </w:r>
      <w:r>
        <w:rPr>
          <w:rFonts w:hint="eastAsia" w:ascii="仿宋_GB2312" w:hAnsi="仿宋_GB2312" w:eastAsia="仿宋_GB2312" w:cs="仿宋_GB2312"/>
          <w:sz w:val="32"/>
          <w:szCs w:val="32"/>
          <w:highlight w:val="none"/>
        </w:rPr>
        <w:t>有利于</w:t>
      </w:r>
      <w:r>
        <w:rPr>
          <w:rFonts w:hint="eastAsia" w:ascii="仿宋_GB2312" w:hAnsi="仿宋_GB2312" w:eastAsia="仿宋_GB2312" w:cs="仿宋_GB2312"/>
          <w:sz w:val="32"/>
          <w:szCs w:val="32"/>
          <w:highlight w:val="none"/>
          <w:lang w:eastAsia="zh-CN"/>
        </w:rPr>
        <w:t>推动新区志愿服务的特色化、专业化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促进志愿服务项目与新区各专业志愿服务队伍的成长壮大有机结合；</w:t>
      </w:r>
      <w:r>
        <w:rPr>
          <w:rFonts w:hint="eastAsia" w:ascii="仿宋_GB2312" w:hAnsi="仿宋_GB2312" w:eastAsia="仿宋_GB2312" w:cs="仿宋_GB2312"/>
          <w:sz w:val="32"/>
          <w:szCs w:val="32"/>
          <w:highlight w:val="none"/>
        </w:rPr>
        <w:t>另一方面，可以体现创客大赛的持续性，为志愿服务不断提供新动力，面向未来，展示大鹏志愿服务的实战能力。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二、活动时间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2022年4月-2022年6月</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备注：以上时间为本次创客大赛的活动举办时间，各队伍的志愿服务项目开展时间不受上述时间的限制。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三、组织机构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主办单位：大鹏新区群团工作部、大鹏新区志愿者（义工）联合会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、申报规则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highlight w:val="none"/>
          <w:lang w:eastAsia="zh-CN"/>
        </w:rPr>
      </w:pPr>
      <w:r>
        <w:rPr>
          <w:rFonts w:hint="eastAsia" w:ascii="楷体_GB2312" w:hAnsi="楷体_GB2312" w:eastAsia="楷体_GB2312" w:cs="楷体_GB2312"/>
          <w:sz w:val="32"/>
          <w:szCs w:val="32"/>
          <w:highlight w:val="none"/>
        </w:rPr>
        <w:t>（一）</w:t>
      </w:r>
      <w:r>
        <w:rPr>
          <w:rFonts w:hint="eastAsia" w:ascii="楷体_GB2312" w:hAnsi="楷体_GB2312" w:eastAsia="楷体_GB2312" w:cs="楷体_GB2312"/>
          <w:sz w:val="32"/>
          <w:szCs w:val="32"/>
          <w:highlight w:val="none"/>
          <w:lang w:eastAsia="zh-CN"/>
        </w:rPr>
        <w:t>参赛对象资格及申报项目条件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.参赛对象资格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在大鹏新区登记、注册或备案</w:t>
      </w:r>
      <w:bookmarkStart w:id="0" w:name="_GoBack"/>
      <w:bookmarkEnd w:id="0"/>
      <w:r>
        <w:rPr>
          <w:rFonts w:hint="eastAsia" w:ascii="仿宋_GB2312" w:hAnsi="仿宋_GB2312" w:eastAsia="仿宋_GB2312" w:cs="仿宋_GB2312"/>
          <w:sz w:val="32"/>
          <w:szCs w:val="32"/>
        </w:rPr>
        <w:t>且正常开展志愿服务活动1年以上的志愿组织、社会组织、社会团体等；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虽未在大鹏新区内登记、注册或备案，但主要服务活动和服务对象在新区内，且正常开展志愿服务活动1年以上的志愿组织、社会组织、社会团体等；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各有关部门、各街道负责指导成立的志愿组织、社会组织，如大鹏新区群团工作部党员志愿服务队等</w:t>
      </w:r>
      <w:r>
        <w:rPr>
          <w:rFonts w:hint="eastAsia" w:ascii="仿宋_GB2312" w:hAnsi="仿宋_GB2312" w:eastAsia="仿宋_GB2312" w:cs="仿宋_GB2312"/>
          <w:sz w:val="32"/>
          <w:szCs w:val="32"/>
          <w:highlight w:val="none"/>
          <w:lang w:eastAsia="zh-CN"/>
        </w:rPr>
        <w:t>；</w:t>
      </w:r>
    </w:p>
    <w:p>
      <w:pPr>
        <w:pStyle w:val="2"/>
        <w:ind w:firstLine="643"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2.申报项目条件：</w:t>
      </w:r>
      <w:r>
        <w:rPr>
          <w:rFonts w:hint="eastAsia" w:ascii="仿宋_GB2312" w:hAnsi="仿宋_GB2312" w:eastAsia="仿宋_GB2312" w:cs="仿宋_GB2312"/>
          <w:kern w:val="2"/>
          <w:sz w:val="32"/>
          <w:szCs w:val="32"/>
          <w:lang w:val="en-US" w:eastAsia="zh-CN" w:bidi="ar-SA"/>
        </w:rPr>
        <w:t>参与申报的项目必须是各领域正在实施当中的志愿服务项目。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（二）申报项目类别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围绕新区关于“</w:t>
      </w:r>
      <w:r>
        <w:rPr>
          <w:rFonts w:hint="eastAsia" w:ascii="仿宋_GB2312" w:hAnsi="仿宋_GB2312" w:eastAsia="仿宋_GB2312" w:cs="仿宋_GB2312"/>
          <w:sz w:val="32"/>
          <w:szCs w:val="32"/>
        </w:rPr>
        <w:t>生态立区、经济强区、福民兴区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的定位，申报项目类别细分为：</w:t>
      </w:r>
      <w:r>
        <w:rPr>
          <w:rFonts w:hint="eastAsia" w:ascii="仿宋_GB2312" w:hAnsi="仿宋_GB2312" w:eastAsia="仿宋_GB2312" w:cs="仿宋_GB2312"/>
          <w:sz w:val="32"/>
          <w:szCs w:val="32"/>
          <w:highlight w:val="none"/>
        </w:rPr>
        <w:t>党建引领、法律服务、</w:t>
      </w:r>
      <w:r>
        <w:rPr>
          <w:rFonts w:hint="eastAsia" w:ascii="仿宋_GB2312" w:hAnsi="仿宋_GB2312" w:eastAsia="仿宋_GB2312" w:cs="仿宋_GB2312"/>
          <w:sz w:val="32"/>
          <w:szCs w:val="32"/>
          <w:highlight w:val="none"/>
          <w:lang w:eastAsia="zh-CN"/>
        </w:rPr>
        <w:t>宣传</w:t>
      </w:r>
      <w:r>
        <w:rPr>
          <w:rFonts w:hint="eastAsia" w:ascii="仿宋_GB2312" w:hAnsi="仿宋_GB2312" w:eastAsia="仿宋_GB2312" w:cs="仿宋_GB2312"/>
          <w:sz w:val="32"/>
          <w:szCs w:val="32"/>
          <w:highlight w:val="none"/>
        </w:rPr>
        <w:t>教育、关爱妇女儿童、邻里守望与助老服务、助残、</w:t>
      </w:r>
      <w:r>
        <w:rPr>
          <w:rFonts w:hint="eastAsia" w:ascii="仿宋_GB2312" w:hAnsi="仿宋_GB2312" w:eastAsia="仿宋_GB2312" w:cs="仿宋_GB2312"/>
          <w:sz w:val="32"/>
          <w:szCs w:val="32"/>
          <w:highlight w:val="none"/>
          <w:lang w:eastAsia="zh-CN"/>
        </w:rPr>
        <w:t>社区服务、就业扶持、法律咨询与维权援助、纠纷调解、青少年帮教、</w:t>
      </w:r>
      <w:r>
        <w:rPr>
          <w:rFonts w:hint="eastAsia" w:ascii="仿宋_GB2312" w:hAnsi="仿宋_GB2312" w:eastAsia="仿宋_GB2312" w:cs="仿宋_GB2312"/>
          <w:sz w:val="32"/>
          <w:szCs w:val="32"/>
          <w:highlight w:val="none"/>
        </w:rPr>
        <w:t>心理健康服务、医疗卫生、</w:t>
      </w:r>
      <w:r>
        <w:rPr>
          <w:rFonts w:hint="eastAsia" w:ascii="仿宋_GB2312" w:hAnsi="仿宋_GB2312" w:eastAsia="仿宋_GB2312" w:cs="仿宋_GB2312"/>
          <w:sz w:val="32"/>
          <w:szCs w:val="32"/>
          <w:highlight w:val="none"/>
          <w:lang w:eastAsia="zh-CN"/>
        </w:rPr>
        <w:t>生态</w:t>
      </w:r>
      <w:r>
        <w:rPr>
          <w:rFonts w:hint="eastAsia" w:ascii="仿宋_GB2312" w:hAnsi="仿宋_GB2312" w:eastAsia="仿宋_GB2312" w:cs="仿宋_GB2312"/>
          <w:sz w:val="32"/>
          <w:szCs w:val="32"/>
          <w:highlight w:val="none"/>
        </w:rPr>
        <w:t>环境保护</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应急救援、</w:t>
      </w:r>
      <w:r>
        <w:rPr>
          <w:rFonts w:hint="eastAsia" w:ascii="仿宋_GB2312" w:hAnsi="仿宋_GB2312" w:eastAsia="仿宋_GB2312" w:cs="仿宋_GB2312"/>
          <w:sz w:val="32"/>
          <w:szCs w:val="32"/>
          <w:highlight w:val="none"/>
          <w:lang w:eastAsia="zh-CN"/>
        </w:rPr>
        <w:t>防化防疫、</w:t>
      </w:r>
      <w:r>
        <w:rPr>
          <w:rFonts w:hint="eastAsia" w:ascii="仿宋_GB2312" w:hAnsi="仿宋_GB2312" w:eastAsia="仿宋_GB2312" w:cs="仿宋_GB2312"/>
          <w:sz w:val="32"/>
          <w:szCs w:val="32"/>
          <w:highlight w:val="none"/>
        </w:rPr>
        <w:t>文化和旅游服务、</w:t>
      </w:r>
      <w:r>
        <w:rPr>
          <w:rFonts w:hint="eastAsia" w:ascii="仿宋_GB2312" w:hAnsi="仿宋_GB2312" w:eastAsia="仿宋_GB2312" w:cs="仿宋_GB2312"/>
          <w:sz w:val="32"/>
          <w:szCs w:val="32"/>
          <w:highlight w:val="none"/>
          <w:lang w:eastAsia="zh-CN"/>
        </w:rPr>
        <w:t>体育运动、文明城市创建、外语翻译、</w:t>
      </w:r>
      <w:r>
        <w:rPr>
          <w:rFonts w:hint="eastAsia" w:ascii="仿宋_GB2312" w:hAnsi="仿宋_GB2312" w:eastAsia="仿宋_GB2312" w:cs="仿宋_GB2312"/>
          <w:sz w:val="32"/>
          <w:szCs w:val="32"/>
          <w:highlight w:val="none"/>
        </w:rPr>
        <w:t>志愿服务支持平台、理论研究、其他领域等</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（三）申报方式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申报者</w:t>
      </w:r>
      <w:r>
        <w:rPr>
          <w:rFonts w:hint="eastAsia" w:ascii="仿宋_GB2312" w:hAnsi="仿宋_GB2312" w:eastAsia="仿宋_GB2312" w:cs="仿宋_GB2312"/>
          <w:sz w:val="32"/>
          <w:szCs w:val="32"/>
          <w:lang w:eastAsia="zh-CN"/>
        </w:rPr>
        <w:t>需</w:t>
      </w:r>
      <w:r>
        <w:rPr>
          <w:rFonts w:hint="eastAsia" w:ascii="仿宋_GB2312" w:hAnsi="仿宋_GB2312" w:eastAsia="仿宋_GB2312" w:cs="仿宋_GB2312"/>
          <w:sz w:val="32"/>
          <w:szCs w:val="32"/>
        </w:rPr>
        <w:t>按要求填报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2022年大鹏新区</w:t>
      </w:r>
      <w:r>
        <w:rPr>
          <w:rFonts w:hint="eastAsia" w:ascii="仿宋_GB2312" w:hAnsi="仿宋_GB2312" w:eastAsia="仿宋_GB2312" w:cs="仿宋_GB2312"/>
          <w:sz w:val="32"/>
          <w:szCs w:val="32"/>
          <w:lang w:eastAsia="zh-CN"/>
        </w:rPr>
        <w:t>“实战化体系化”</w:t>
      </w:r>
      <w:r>
        <w:rPr>
          <w:rFonts w:hint="eastAsia" w:ascii="仿宋_GB2312" w:hAnsi="仿宋_GB2312" w:eastAsia="仿宋_GB2312" w:cs="仿宋_GB2312"/>
          <w:sz w:val="32"/>
          <w:szCs w:val="32"/>
        </w:rPr>
        <w:t>志愿服务</w:t>
      </w:r>
      <w:r>
        <w:rPr>
          <w:rFonts w:hint="eastAsia" w:ascii="仿宋_GB2312" w:hAnsi="仿宋_GB2312" w:eastAsia="仿宋_GB2312" w:cs="仿宋_GB2312"/>
          <w:sz w:val="32"/>
          <w:szCs w:val="32"/>
          <w:lang w:eastAsia="zh-CN"/>
        </w:rPr>
        <w:t>队伍</w:t>
      </w:r>
      <w:r>
        <w:rPr>
          <w:rFonts w:hint="eastAsia" w:ascii="仿宋_GB2312" w:hAnsi="仿宋_GB2312" w:eastAsia="仿宋_GB2312" w:cs="仿宋_GB2312"/>
          <w:sz w:val="32"/>
          <w:szCs w:val="32"/>
        </w:rPr>
        <w:t>创客大赛</w:t>
      </w:r>
      <w:r>
        <w:rPr>
          <w:rFonts w:hint="eastAsia" w:ascii="仿宋_GB2312" w:hAnsi="仿宋_GB2312" w:eastAsia="仿宋_GB2312" w:cs="仿宋_GB2312"/>
          <w:sz w:val="32"/>
          <w:szCs w:val="32"/>
          <w:lang w:eastAsia="zh-CN"/>
        </w:rPr>
        <w:t>申报表》，并提供相关补充材料，具体如下</w:t>
      </w:r>
      <w:r>
        <w:rPr>
          <w:rFonts w:hint="eastAsia" w:ascii="仿宋_GB2312" w:hAnsi="仿宋_GB2312" w:eastAsia="仿宋_GB2312" w:cs="仿宋_GB2312"/>
          <w:sz w:val="32"/>
          <w:szCs w:val="32"/>
        </w:rPr>
        <w:t>：</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rPr>
        <w:t>2022年大鹏新区</w:t>
      </w:r>
      <w:r>
        <w:rPr>
          <w:rFonts w:hint="eastAsia" w:ascii="仿宋_GB2312" w:hAnsi="仿宋_GB2312" w:eastAsia="仿宋_GB2312" w:cs="仿宋_GB2312"/>
          <w:sz w:val="32"/>
          <w:szCs w:val="32"/>
          <w:lang w:eastAsia="zh-CN"/>
        </w:rPr>
        <w:t>“实战化体系化”</w:t>
      </w:r>
      <w:r>
        <w:rPr>
          <w:rFonts w:hint="eastAsia" w:ascii="仿宋_GB2312" w:hAnsi="仿宋_GB2312" w:eastAsia="仿宋_GB2312" w:cs="仿宋_GB2312"/>
          <w:sz w:val="32"/>
          <w:szCs w:val="32"/>
        </w:rPr>
        <w:t>志愿服务</w:t>
      </w:r>
      <w:r>
        <w:rPr>
          <w:rFonts w:hint="eastAsia" w:ascii="仿宋_GB2312" w:hAnsi="仿宋_GB2312" w:eastAsia="仿宋_GB2312" w:cs="仿宋_GB2312"/>
          <w:sz w:val="32"/>
          <w:szCs w:val="32"/>
          <w:lang w:eastAsia="zh-CN"/>
        </w:rPr>
        <w:t>队伍</w:t>
      </w:r>
      <w:r>
        <w:rPr>
          <w:rFonts w:hint="eastAsia" w:ascii="仿宋_GB2312" w:hAnsi="仿宋_GB2312" w:eastAsia="仿宋_GB2312" w:cs="仿宋_GB2312"/>
          <w:sz w:val="32"/>
          <w:szCs w:val="32"/>
        </w:rPr>
        <w:t>创客大赛</w:t>
      </w:r>
      <w:r>
        <w:rPr>
          <w:rFonts w:hint="eastAsia" w:ascii="仿宋_GB2312" w:hAnsi="仿宋_GB2312" w:eastAsia="仿宋_GB2312" w:cs="仿宋_GB2312"/>
          <w:sz w:val="32"/>
          <w:szCs w:val="32"/>
          <w:lang w:eastAsia="zh-CN"/>
        </w:rPr>
        <w:t>申报表》，包含</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申报机构</w:t>
      </w:r>
      <w:r>
        <w:rPr>
          <w:rFonts w:hint="eastAsia" w:ascii="仿宋_GB2312" w:hAnsi="仿宋_GB2312" w:eastAsia="仿宋_GB2312" w:cs="仿宋_GB2312"/>
          <w:sz w:val="32"/>
          <w:szCs w:val="32"/>
          <w:highlight w:val="none"/>
        </w:rPr>
        <w:t>基本情况</w:t>
      </w:r>
      <w:r>
        <w:rPr>
          <w:rFonts w:hint="eastAsia" w:ascii="仿宋_GB2312" w:hAnsi="仿宋_GB2312" w:eastAsia="仿宋_GB2312" w:cs="仿宋_GB2312"/>
          <w:sz w:val="32"/>
          <w:szCs w:val="32"/>
          <w:highlight w:val="none"/>
          <w:lang w:eastAsia="zh-CN"/>
        </w:rPr>
        <w:t>、需求分析、</w:t>
      </w:r>
      <w:r>
        <w:rPr>
          <w:rFonts w:hint="eastAsia" w:ascii="仿宋_GB2312" w:hAnsi="仿宋_GB2312" w:eastAsia="仿宋_GB2312" w:cs="仿宋_GB2312"/>
          <w:sz w:val="32"/>
          <w:szCs w:val="32"/>
          <w:highlight w:val="none"/>
        </w:rPr>
        <w:t>项目的服务对象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项目的目标及服务内容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项目</w:t>
      </w:r>
      <w:r>
        <w:rPr>
          <w:rFonts w:hint="eastAsia" w:ascii="仿宋_GB2312" w:hAnsi="仿宋_GB2312" w:eastAsia="仿宋_GB2312" w:cs="仿宋_GB2312"/>
          <w:sz w:val="32"/>
          <w:szCs w:val="32"/>
          <w:highlight w:val="none"/>
          <w:lang w:eastAsia="zh-CN"/>
        </w:rPr>
        <w:t>实施以来取得的主要成果及</w:t>
      </w:r>
      <w:r>
        <w:rPr>
          <w:rFonts w:hint="eastAsia" w:ascii="仿宋_GB2312" w:hAnsi="仿宋_GB2312" w:eastAsia="仿宋_GB2312" w:cs="仿宋_GB2312"/>
          <w:sz w:val="32"/>
          <w:szCs w:val="32"/>
          <w:highlight w:val="none"/>
        </w:rPr>
        <w:t>对大鹏新区的助力</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项目创新性分析、</w:t>
      </w:r>
      <w:r>
        <w:rPr>
          <w:rFonts w:hint="eastAsia" w:ascii="仿宋_GB2312" w:hAnsi="仿宋_GB2312" w:eastAsia="仿宋_GB2312" w:cs="仿宋_GB2312"/>
          <w:sz w:val="32"/>
          <w:szCs w:val="32"/>
          <w:highlight w:val="none"/>
          <w:lang w:eastAsia="zh-CN"/>
        </w:rPr>
        <w:t>项目可持续性分析等等。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2.其它补充资料，包括项目方案以及</w:t>
      </w:r>
      <w:r>
        <w:rPr>
          <w:rFonts w:hint="eastAsia" w:ascii="仿宋_GB2312" w:hAnsi="仿宋_GB2312" w:eastAsia="仿宋_GB2312" w:cs="仿宋_GB2312"/>
          <w:sz w:val="32"/>
          <w:szCs w:val="32"/>
          <w:highlight w:val="none"/>
        </w:rPr>
        <w:t>项目取得的成果</w:t>
      </w:r>
      <w:r>
        <w:rPr>
          <w:rFonts w:hint="eastAsia" w:ascii="仿宋_GB2312" w:hAnsi="仿宋_GB2312" w:eastAsia="仿宋_GB2312" w:cs="仿宋_GB2312"/>
          <w:sz w:val="32"/>
          <w:szCs w:val="32"/>
          <w:highlight w:val="none"/>
          <w:lang w:eastAsia="zh-CN"/>
        </w:rPr>
        <w:t>，如</w:t>
      </w:r>
      <w:r>
        <w:rPr>
          <w:rFonts w:hint="eastAsia" w:ascii="仿宋_GB2312" w:hAnsi="仿宋_GB2312" w:eastAsia="仿宋_GB2312" w:cs="仿宋_GB2312"/>
          <w:sz w:val="32"/>
          <w:szCs w:val="32"/>
          <w:highlight w:val="none"/>
        </w:rPr>
        <w:t>调查研究报告、获奖情况、新闻报道、照片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10张以内，每张照片不超过10M）</w:t>
      </w:r>
      <w:r>
        <w:rPr>
          <w:rFonts w:hint="eastAsia" w:ascii="仿宋_GB2312" w:hAnsi="仿宋_GB2312" w:eastAsia="仿宋_GB2312" w:cs="仿宋_GB2312"/>
          <w:sz w:val="32"/>
          <w:szCs w:val="32"/>
          <w:highlight w:val="none"/>
        </w:rPr>
        <w:t>、视频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1-3个，每个视频时长3分钟以内）</w:t>
      </w:r>
      <w:r>
        <w:rPr>
          <w:rFonts w:hint="eastAsia" w:ascii="仿宋_GB2312" w:hAnsi="仿宋_GB2312" w:eastAsia="仿宋_GB2312" w:cs="仿宋_GB2312"/>
          <w:sz w:val="32"/>
          <w:szCs w:val="32"/>
          <w:highlight w:val="none"/>
        </w:rPr>
        <w:t>、PPT等</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（四）申报截止日期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申报者按照</w:t>
      </w:r>
      <w:r>
        <w:rPr>
          <w:rFonts w:ascii="仿宋_GB2312" w:hAnsi="仿宋_GB2312" w:eastAsia="仿宋_GB2312" w:cs="仿宋_GB2312"/>
          <w:b/>
          <w:bCs/>
          <w:sz w:val="32"/>
          <w:szCs w:val="32"/>
          <w:highlight w:val="none"/>
        </w:rPr>
        <w:t>“大鹏新区创客大赛+项目名称+所属组织名称”</w:t>
      </w:r>
      <w:r>
        <w:rPr>
          <w:rFonts w:ascii="仿宋_GB2312" w:hAnsi="仿宋_GB2312" w:eastAsia="仿宋_GB2312" w:cs="仿宋_GB2312"/>
          <w:sz w:val="32"/>
          <w:szCs w:val="32"/>
          <w:highlight w:val="none"/>
        </w:rPr>
        <w:t>将申报材料压缩打包，</w:t>
      </w:r>
      <w:r>
        <w:rPr>
          <w:rFonts w:hint="eastAsia" w:ascii="仿宋_GB2312" w:hAnsi="仿宋_GB2312" w:eastAsia="仿宋_GB2312" w:cs="仿宋_GB2312"/>
          <w:sz w:val="32"/>
          <w:szCs w:val="32"/>
          <w:highlight w:val="none"/>
          <w:lang w:eastAsia="zh-CN"/>
        </w:rPr>
        <w:t>于</w:t>
      </w:r>
      <w:r>
        <w:rPr>
          <w:rFonts w:hint="eastAsia" w:ascii="仿宋_GB2312" w:hAnsi="仿宋_GB2312" w:eastAsia="仿宋_GB2312" w:cs="仿宋_GB2312"/>
          <w:b/>
          <w:bCs/>
          <w:sz w:val="32"/>
          <w:szCs w:val="32"/>
          <w:highlight w:val="none"/>
          <w:lang w:val="en-US" w:eastAsia="zh-CN"/>
        </w:rPr>
        <w:t>2022年4月30日前</w:t>
      </w:r>
      <w:r>
        <w:rPr>
          <w:rFonts w:ascii="仿宋_GB2312" w:hAnsi="仿宋_GB2312" w:eastAsia="仿宋_GB2312" w:cs="仿宋_GB2312"/>
          <w:sz w:val="32"/>
          <w:szCs w:val="32"/>
          <w:highlight w:val="none"/>
        </w:rPr>
        <w:t>发送至</w:t>
      </w:r>
      <w:r>
        <w:rPr>
          <w:rFonts w:hint="eastAsia" w:ascii="仿宋_GB2312" w:hAnsi="仿宋_GB2312" w:eastAsia="仿宋_GB2312" w:cs="仿宋_GB2312"/>
          <w:sz w:val="32"/>
          <w:szCs w:val="32"/>
          <w:highlight w:val="none"/>
          <w:lang w:eastAsia="zh-CN"/>
        </w:rPr>
        <w:t>邮箱</w:t>
      </w:r>
      <w:r>
        <w:rPr>
          <w:rFonts w:ascii="宋体" w:hAnsi="宋体" w:eastAsia="宋体" w:cs="宋体"/>
          <w:sz w:val="24"/>
          <w:szCs w:val="24"/>
          <w:highlight w:val="none"/>
        </w:rPr>
        <w:t>qtfwzx@dpxq.gov.cn</w:t>
      </w:r>
      <w:r>
        <w:rPr>
          <w:rFonts w:hint="eastAsia" w:ascii="仿宋_GB2312" w:hAnsi="仿宋_GB2312" w:eastAsia="仿宋_GB2312" w:cs="仿宋_GB2312"/>
          <w:sz w:val="32"/>
          <w:szCs w:val="32"/>
          <w:highlight w:val="none"/>
          <w:lang w:eastAsia="zh-CN"/>
        </w:rPr>
        <w:t>，或刻录光盘提交至大鹏新区葵涌生命科学产业园</w:t>
      </w:r>
      <w:r>
        <w:rPr>
          <w:rFonts w:hint="eastAsia" w:ascii="仿宋_GB2312" w:hAnsi="仿宋_GB2312" w:eastAsia="仿宋_GB2312" w:cs="仿宋_GB2312"/>
          <w:sz w:val="32"/>
          <w:szCs w:val="32"/>
          <w:highlight w:val="none"/>
          <w:lang w:val="en-US" w:eastAsia="zh-CN"/>
        </w:rPr>
        <w:t>A8栋409室</w:t>
      </w:r>
      <w:r>
        <w:rPr>
          <w:rFonts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请</w:t>
      </w:r>
      <w:r>
        <w:rPr>
          <w:rFonts w:hint="eastAsia" w:ascii="仿宋_GB2312" w:hAnsi="仿宋_GB2312" w:eastAsia="仿宋_GB2312" w:cs="仿宋_GB2312"/>
          <w:sz w:val="32"/>
          <w:szCs w:val="32"/>
          <w:highlight w:val="none"/>
        </w:rPr>
        <w:t>申报者</w:t>
      </w:r>
      <w:r>
        <w:rPr>
          <w:rFonts w:ascii="仿宋_GB2312" w:hAnsi="仿宋_GB2312" w:eastAsia="仿宋_GB2312" w:cs="仿宋_GB2312"/>
          <w:sz w:val="32"/>
          <w:szCs w:val="32"/>
          <w:highlight w:val="none"/>
        </w:rPr>
        <w:t>将所有材料</w:t>
      </w:r>
      <w:r>
        <w:rPr>
          <w:rFonts w:hint="eastAsia" w:ascii="仿宋_GB2312" w:hAnsi="仿宋_GB2312" w:eastAsia="仿宋_GB2312" w:cs="仿宋_GB2312"/>
          <w:sz w:val="32"/>
          <w:szCs w:val="32"/>
          <w:highlight w:val="none"/>
          <w:lang w:eastAsia="zh-CN"/>
        </w:rPr>
        <w:t>打包后</w:t>
      </w:r>
      <w:r>
        <w:rPr>
          <w:rFonts w:ascii="仿宋_GB2312" w:hAnsi="仿宋_GB2312" w:eastAsia="仿宋_GB2312" w:cs="仿宋_GB2312"/>
          <w:sz w:val="32"/>
          <w:szCs w:val="32"/>
          <w:highlight w:val="none"/>
        </w:rPr>
        <w:t>一次性发送，避免多次发送邮件导致</w:t>
      </w:r>
      <w:r>
        <w:rPr>
          <w:rFonts w:hint="eastAsia" w:ascii="仿宋_GB2312" w:hAnsi="仿宋_GB2312" w:eastAsia="仿宋_GB2312" w:cs="仿宋_GB2312"/>
          <w:sz w:val="32"/>
          <w:szCs w:val="32"/>
          <w:highlight w:val="none"/>
          <w:lang w:eastAsia="zh-CN"/>
        </w:rPr>
        <w:t>信息丢失</w:t>
      </w:r>
      <w:r>
        <w:rPr>
          <w:rFonts w:ascii="仿宋_GB2312" w:hAnsi="仿宋_GB2312" w:eastAsia="仿宋_GB2312" w:cs="仿宋_GB2312"/>
          <w:sz w:val="32"/>
          <w:szCs w:val="32"/>
          <w:highlight w:val="none"/>
        </w:rPr>
        <w:t>，报名失败。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w:t>
      </w:r>
      <w:r>
        <w:rPr>
          <w:rFonts w:hint="eastAsia" w:ascii="楷体_GB2312" w:hAnsi="楷体_GB2312" w:eastAsia="楷体_GB2312" w:cs="楷体_GB2312"/>
          <w:sz w:val="32"/>
          <w:szCs w:val="32"/>
          <w:highlight w:val="none"/>
          <w:lang w:eastAsia="zh-CN"/>
        </w:rPr>
        <w:t>五</w:t>
      </w:r>
      <w:r>
        <w:rPr>
          <w:rFonts w:hint="eastAsia" w:ascii="楷体_GB2312" w:hAnsi="楷体_GB2312" w:eastAsia="楷体_GB2312" w:cs="楷体_GB2312"/>
          <w:sz w:val="32"/>
          <w:szCs w:val="32"/>
          <w:highlight w:val="none"/>
        </w:rPr>
        <w:t>）评审安排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由主办单位大鹏新区群团工作部邀请志愿服务专家、相关职能部门代表、社会公益组织代表等专业人士组成评审委员会，负责对首届大鹏新区志愿服务创客大赛的评审。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在评审过程中，评审委员会可以根据评审需要和委员意见要求申报者补充材料或对相关问题进行说明。此处补充材料不受申报截止时间的限制。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黑体"/>
          <w:sz w:val="32"/>
          <w:szCs w:val="32"/>
          <w:highlight w:val="none"/>
        </w:rPr>
      </w:pPr>
      <w:r>
        <w:rPr>
          <w:rFonts w:hint="eastAsia" w:ascii="黑体" w:hAnsi="黑体" w:eastAsia="黑体" w:cs="黑体"/>
          <w:sz w:val="32"/>
          <w:szCs w:val="32"/>
          <w:highlight w:val="none"/>
          <w:lang w:eastAsia="zh-CN"/>
        </w:rPr>
        <w:t>五</w:t>
      </w:r>
      <w:r>
        <w:rPr>
          <w:rFonts w:hint="eastAsia" w:ascii="黑体" w:hAnsi="黑体" w:eastAsia="黑体" w:cs="黑体"/>
          <w:sz w:val="32"/>
          <w:szCs w:val="32"/>
          <w:highlight w:val="none"/>
        </w:rPr>
        <w:t>、大赛</w:t>
      </w:r>
      <w:r>
        <w:rPr>
          <w:rFonts w:hint="eastAsia" w:ascii="黑体" w:hAnsi="黑体" w:eastAsia="黑体" w:cs="黑体"/>
          <w:sz w:val="32"/>
          <w:szCs w:val="32"/>
          <w:highlight w:val="none"/>
          <w:lang w:eastAsia="zh-CN"/>
        </w:rPr>
        <w:t>赛程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本次大赛分为大赛</w:t>
      </w:r>
      <w:r>
        <w:rPr>
          <w:rFonts w:hint="eastAsia" w:ascii="仿宋_GB2312" w:hAnsi="仿宋_GB2312" w:eastAsia="仿宋_GB2312" w:cs="仿宋_GB2312"/>
          <w:sz w:val="32"/>
          <w:szCs w:val="32"/>
          <w:highlight w:val="none"/>
          <w:lang w:eastAsia="zh-CN"/>
        </w:rPr>
        <w:t>动员</w:t>
      </w:r>
      <w:r>
        <w:rPr>
          <w:rFonts w:hint="eastAsia" w:ascii="仿宋_GB2312" w:hAnsi="仿宋_GB2312" w:eastAsia="仿宋_GB2312" w:cs="仿宋_GB2312"/>
          <w:sz w:val="32"/>
          <w:szCs w:val="32"/>
          <w:highlight w:val="none"/>
        </w:rPr>
        <w:t>—赛前培训—初赛—决赛四个阶段，安排如下：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Cs/>
          <w:sz w:val="32"/>
          <w:szCs w:val="32"/>
          <w:highlight w:val="none"/>
          <w:lang w:eastAsia="zh-CN"/>
        </w:rPr>
      </w:pPr>
      <w:r>
        <w:rPr>
          <w:rFonts w:hint="eastAsia" w:ascii="楷体_GB2312" w:hAnsi="楷体_GB2312" w:eastAsia="楷体_GB2312" w:cs="楷体_GB2312"/>
          <w:bCs/>
          <w:sz w:val="32"/>
          <w:szCs w:val="32"/>
          <w:highlight w:val="none"/>
        </w:rPr>
        <w:t>（一）大赛</w:t>
      </w:r>
      <w:r>
        <w:rPr>
          <w:rFonts w:hint="eastAsia" w:ascii="楷体_GB2312" w:hAnsi="楷体_GB2312" w:eastAsia="楷体_GB2312" w:cs="楷体_GB2312"/>
          <w:bCs/>
          <w:sz w:val="32"/>
          <w:szCs w:val="32"/>
          <w:highlight w:val="none"/>
          <w:lang w:eastAsia="zh-CN"/>
        </w:rPr>
        <w:t>动员</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大赛预计于2022年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月正式启动，在大鹏新区政府在线等平台发布大赛通知，公布申报要求等内容，</w:t>
      </w:r>
      <w:r>
        <w:rPr>
          <w:rFonts w:hint="eastAsia" w:ascii="仿宋_GB2312" w:hAnsi="仿宋_GB2312" w:eastAsia="仿宋_GB2312" w:cs="仿宋_GB2312"/>
          <w:sz w:val="32"/>
          <w:szCs w:val="32"/>
          <w:highlight w:val="none"/>
          <w:lang w:eastAsia="zh-CN"/>
        </w:rPr>
        <w:t>广泛发动</w:t>
      </w:r>
      <w:r>
        <w:rPr>
          <w:rFonts w:hint="eastAsia" w:ascii="仿宋_GB2312" w:hAnsi="仿宋_GB2312" w:eastAsia="仿宋_GB2312" w:cs="仿宋_GB2312"/>
          <w:sz w:val="32"/>
          <w:szCs w:val="32"/>
          <w:highlight w:val="none"/>
        </w:rPr>
        <w:t>新区志愿服务队伍提交</w:t>
      </w:r>
      <w:r>
        <w:rPr>
          <w:rFonts w:hint="eastAsia" w:ascii="仿宋_GB2312" w:hAnsi="仿宋_GB2312" w:eastAsia="仿宋_GB2312" w:cs="仿宋_GB2312"/>
          <w:sz w:val="32"/>
          <w:szCs w:val="32"/>
          <w:highlight w:val="none"/>
          <w:lang w:eastAsia="zh-CN"/>
        </w:rPr>
        <w:t>参与报名</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（二）赛前培训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采用线上培训方式，录制2个讲解视频，通过线上平台发布，为参赛团队提供指引，帮助参赛团队更好地准备大赛。</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1.参赛资料准备讲解视频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根据大赛</w:t>
      </w:r>
      <w:r>
        <w:rPr>
          <w:rFonts w:hint="eastAsia" w:ascii="仿宋_GB2312" w:hAnsi="仿宋_GB2312" w:eastAsia="仿宋_GB2312" w:cs="仿宋_GB2312"/>
          <w:bCs/>
          <w:sz w:val="32"/>
          <w:szCs w:val="32"/>
          <w:highlight w:val="none"/>
          <w:lang w:eastAsia="zh-CN"/>
        </w:rPr>
        <w:t>报名和评审</w:t>
      </w:r>
      <w:r>
        <w:rPr>
          <w:rFonts w:hint="eastAsia" w:ascii="仿宋_GB2312" w:hAnsi="仿宋_GB2312" w:eastAsia="仿宋_GB2312" w:cs="仿宋_GB2312"/>
          <w:bCs/>
          <w:sz w:val="32"/>
          <w:szCs w:val="32"/>
          <w:highlight w:val="none"/>
        </w:rPr>
        <w:t>要求，为参赛队伍录制资料准备讲解视频，讲解资料提交的具体要求、形式、注意事项等，指导参赛队伍精准、高效准备参赛资料，避免提交过多无效资料，提高申报质量和效率。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highlight w:val="none"/>
        </w:rPr>
        <w:t>2.</w:t>
      </w:r>
      <w:r>
        <w:rPr>
          <w:rFonts w:hint="eastAsia" w:ascii="仿宋_GB2312" w:hAnsi="仿宋_GB2312" w:eastAsia="仿宋_GB2312" w:cs="仿宋_GB2312"/>
          <w:bCs/>
          <w:sz w:val="32"/>
          <w:szCs w:val="32"/>
          <w:lang w:eastAsia="zh-CN"/>
        </w:rPr>
        <w:t>优秀项目经验分享</w:t>
      </w:r>
      <w:r>
        <w:rPr>
          <w:rFonts w:hint="eastAsia" w:ascii="仿宋_GB2312" w:hAnsi="仿宋_GB2312" w:eastAsia="仿宋_GB2312" w:cs="仿宋_GB2312"/>
          <w:bCs/>
          <w:sz w:val="32"/>
          <w:szCs w:val="32"/>
        </w:rPr>
        <w:t>视频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eastAsia="zh-CN"/>
        </w:rPr>
        <w:t>录制或甄选优秀志愿服务</w:t>
      </w:r>
      <w:r>
        <w:rPr>
          <w:rFonts w:hint="eastAsia" w:ascii="仿宋_GB2312" w:hAnsi="仿宋_GB2312" w:eastAsia="仿宋_GB2312" w:cs="仿宋_GB2312"/>
          <w:bCs/>
          <w:sz w:val="32"/>
          <w:szCs w:val="32"/>
          <w:highlight w:val="none"/>
        </w:rPr>
        <w:t>项目</w:t>
      </w:r>
      <w:r>
        <w:rPr>
          <w:rFonts w:hint="eastAsia" w:ascii="仿宋_GB2312" w:hAnsi="仿宋_GB2312" w:eastAsia="仿宋_GB2312" w:cs="仿宋_GB2312"/>
          <w:bCs/>
          <w:sz w:val="32"/>
          <w:szCs w:val="32"/>
          <w:highlight w:val="none"/>
          <w:lang w:eastAsia="zh-CN"/>
        </w:rPr>
        <w:t>分享视频</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lang w:eastAsia="zh-CN"/>
        </w:rPr>
        <w:t>通过线上方式为意向参赛队伍提供参赛指导和培训</w:t>
      </w:r>
      <w:r>
        <w:rPr>
          <w:rFonts w:hint="eastAsia" w:ascii="仿宋_GB2312" w:hAnsi="仿宋_GB2312" w:eastAsia="仿宋_GB2312" w:cs="仿宋_GB2312"/>
          <w:bCs/>
          <w:sz w:val="32"/>
          <w:szCs w:val="32"/>
          <w:highlight w:val="none"/>
        </w:rPr>
        <w:t>，为参赛队伍提供范本和示例。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（三）初赛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初赛通过线上形式开展，各参赛队伍按要求准备并提交项目申报资料至指定邮箱即完成申报。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评审委员会将对所有申报项目围绕</w:t>
      </w:r>
      <w:r>
        <w:rPr>
          <w:rFonts w:hint="eastAsia" w:ascii="仿宋_GB2312" w:hAnsi="仿宋_GB2312" w:eastAsia="仿宋_GB2312" w:cs="仿宋_GB2312"/>
          <w:sz w:val="32"/>
          <w:szCs w:val="32"/>
          <w:highlight w:val="none"/>
        </w:rPr>
        <w:t>项目目标、服务内容、项目管理、社会影响力等方面开展初审，预计选出</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lang w:eastAsia="zh-CN"/>
        </w:rPr>
        <w:t>左右</w:t>
      </w:r>
      <w:r>
        <w:rPr>
          <w:rFonts w:hint="eastAsia" w:ascii="仿宋_GB2312" w:hAnsi="仿宋_GB2312" w:eastAsia="仿宋_GB2312" w:cs="仿宋_GB2312"/>
          <w:sz w:val="32"/>
          <w:szCs w:val="32"/>
          <w:highlight w:val="none"/>
        </w:rPr>
        <w:t>项目入围决赛。初审入围项目将在新区</w:t>
      </w:r>
      <w:r>
        <w:rPr>
          <w:rFonts w:hint="eastAsia" w:ascii="仿宋_GB2312" w:hAnsi="仿宋_GB2312" w:eastAsia="仿宋_GB2312" w:cs="仿宋_GB2312"/>
          <w:sz w:val="32"/>
          <w:szCs w:val="32"/>
          <w:highlight w:val="none"/>
          <w:lang w:eastAsia="zh-CN"/>
        </w:rPr>
        <w:t>公共</w:t>
      </w:r>
      <w:r>
        <w:rPr>
          <w:rFonts w:hint="eastAsia" w:ascii="仿宋_GB2312" w:hAnsi="仿宋_GB2312" w:eastAsia="仿宋_GB2312" w:cs="仿宋_GB2312"/>
          <w:sz w:val="32"/>
          <w:szCs w:val="32"/>
          <w:highlight w:val="none"/>
        </w:rPr>
        <w:t>平台上公示入围决赛名单。</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（四）决赛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决赛将以现场路演——评委打分的形式评选出获奖项目。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决赛流程：</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1.参选队伍在赛前准备好项目路演PPT及文字材料，决赛前一天抽签决定现场路演顺序。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2.各队伍派一名代表现场讲述，每个项目讲述时间不超过</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分钟。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3.讲述完成后，评委对项目进行提问，时长为</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分钟。以便评委进一步了解项目，评委结合现场讲述情况和文字申报材料进行综合评审。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4.所有项目完成路演及评分后，主办单位核定评审结果，并现场评选出获奖项目并颁发荣誉证书。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如受疫情影响，则采用线上形式进行决赛。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主办单位安排评委与参赛队伍直播连线，以参赛队伍线上演示——评委打分的形式进行，现场评选出获奖项目，奖项设置与线下决赛相同，获奖队伍代表可在大赛后领取荣誉证书。</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楷体_GB2312" w:hAnsi="楷体_GB2312" w:eastAsia="楷体_GB2312" w:cs="楷体_GB2312"/>
          <w:bCs/>
          <w:sz w:val="32"/>
          <w:szCs w:val="32"/>
          <w:highlight w:val="none"/>
        </w:rPr>
      </w:pPr>
      <w:r>
        <w:rPr>
          <w:rFonts w:hint="eastAsia" w:ascii="楷体_GB2312" w:hAnsi="楷体_GB2312" w:eastAsia="楷体_GB2312" w:cs="楷体_GB2312"/>
          <w:bCs/>
          <w:sz w:val="32"/>
          <w:szCs w:val="32"/>
          <w:highlight w:val="none"/>
        </w:rPr>
        <w:t>（五）奖项设置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根据决赛队伍数量及现场评审情况，</w:t>
      </w:r>
      <w:r>
        <w:rPr>
          <w:rFonts w:hint="eastAsia" w:ascii="仿宋_GB2312" w:hAnsi="仿宋_GB2312" w:eastAsia="仿宋_GB2312" w:cs="仿宋_GB2312"/>
          <w:sz w:val="32"/>
          <w:szCs w:val="32"/>
          <w:highlight w:val="none"/>
          <w:lang w:eastAsia="zh-CN"/>
        </w:rPr>
        <w:t>计划</w:t>
      </w:r>
      <w:r>
        <w:rPr>
          <w:rFonts w:hint="eastAsia" w:ascii="仿宋_GB2312" w:hAnsi="仿宋_GB2312" w:eastAsia="仿宋_GB2312" w:cs="仿宋_GB2312"/>
          <w:sz w:val="32"/>
          <w:szCs w:val="32"/>
          <w:highlight w:val="none"/>
        </w:rPr>
        <w:t>选出区级示范项目</w:t>
      </w:r>
      <w:r>
        <w:rPr>
          <w:rFonts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rPr>
        <w:t>个，重点培育项目</w:t>
      </w:r>
      <w:r>
        <w:rPr>
          <w:rFonts w:ascii="仿宋_GB2312" w:hAnsi="仿宋_GB2312" w:eastAsia="仿宋_GB2312" w:cs="仿宋_GB2312"/>
          <w:sz w:val="32"/>
          <w:szCs w:val="32"/>
          <w:highlight w:val="none"/>
        </w:rPr>
        <w:t>2个</w:t>
      </w:r>
      <w:r>
        <w:rPr>
          <w:rFonts w:hint="eastAsia" w:ascii="仿宋_GB2312" w:hAnsi="仿宋_GB2312" w:eastAsia="仿宋_GB2312" w:cs="仿宋_GB2312"/>
          <w:sz w:val="32"/>
          <w:szCs w:val="32"/>
          <w:highlight w:val="none"/>
        </w:rPr>
        <w:t>，优秀项目</w:t>
      </w:r>
      <w:r>
        <w:rPr>
          <w:rFonts w:hint="eastAsia" w:ascii="仿宋_GB2312" w:hAnsi="仿宋_GB2312" w:eastAsia="仿宋_GB2312" w:cs="仿宋_GB2312"/>
          <w:sz w:val="32"/>
          <w:szCs w:val="32"/>
          <w:highlight w:val="none"/>
          <w:lang w:val="en-US" w:eastAsia="zh-CN"/>
        </w:rPr>
        <w:t>5</w:t>
      </w:r>
      <w:r>
        <w:rPr>
          <w:rFonts w:ascii="仿宋_GB2312" w:hAnsi="仿宋_GB2312" w:eastAsia="仿宋_GB2312" w:cs="仿宋_GB2312"/>
          <w:sz w:val="32"/>
          <w:szCs w:val="32"/>
          <w:highlight w:val="none"/>
        </w:rPr>
        <w:t>个</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大鹏新区群团工作部后续提供包括专家指导、场地协调、资金扶持等资源支持</w:t>
      </w:r>
      <w:r>
        <w:rPr>
          <w:rFonts w:hint="eastAsia" w:ascii="仿宋_GB2312" w:hAnsi="仿宋_GB2312" w:eastAsia="仿宋_GB2312" w:cs="仿宋_GB2312"/>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黑体" w:hAnsi="黑体" w:eastAsia="黑体" w:cs="黑体"/>
          <w:sz w:val="32"/>
          <w:szCs w:val="32"/>
          <w:highlight w:val="none"/>
        </w:rPr>
      </w:pPr>
      <w:r>
        <w:rPr>
          <w:rFonts w:hint="eastAsia" w:ascii="黑体" w:hAnsi="黑体" w:eastAsia="黑体" w:cs="黑体"/>
          <w:sz w:val="32"/>
          <w:szCs w:val="32"/>
          <w:highlight w:val="none"/>
        </w:rPr>
        <w:t>六、进度安排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初发布大赛通知，</w:t>
      </w:r>
      <w:r>
        <w:rPr>
          <w:rFonts w:hint="eastAsia" w:ascii="仿宋_GB2312" w:hAnsi="仿宋_GB2312" w:eastAsia="仿宋_GB2312" w:cs="仿宋_GB2312"/>
          <w:sz w:val="32"/>
          <w:szCs w:val="32"/>
          <w:highlight w:val="none"/>
        </w:rPr>
        <w:t>启动报名，公开</w:t>
      </w:r>
      <w:r>
        <w:rPr>
          <w:rFonts w:hint="eastAsia" w:ascii="仿宋_GB2312" w:hAnsi="仿宋_GB2312" w:eastAsia="仿宋_GB2312" w:cs="仿宋_GB2312"/>
          <w:sz w:val="32"/>
          <w:szCs w:val="32"/>
          <w:highlight w:val="none"/>
          <w:lang w:eastAsia="zh-CN"/>
        </w:rPr>
        <w:t>培训</w:t>
      </w:r>
      <w:r>
        <w:rPr>
          <w:rFonts w:hint="eastAsia" w:ascii="仿宋_GB2312" w:hAnsi="仿宋_GB2312" w:eastAsia="仿宋_GB2312" w:cs="仿宋_GB2312"/>
          <w:sz w:val="32"/>
          <w:szCs w:val="32"/>
          <w:highlight w:val="none"/>
        </w:rPr>
        <w:t>讲解视频，</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月底完成所有报名整理工作。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（二）5</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中旬</w:t>
      </w:r>
      <w:r>
        <w:rPr>
          <w:rFonts w:hint="eastAsia" w:ascii="仿宋_GB2312" w:hAnsi="仿宋_GB2312" w:eastAsia="仿宋_GB2312" w:cs="仿宋_GB2312"/>
          <w:sz w:val="32"/>
          <w:szCs w:val="32"/>
          <w:highlight w:val="none"/>
        </w:rPr>
        <w:t>完成初赛评审工作，预计评审周期为5天。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（三）5</w:t>
      </w:r>
      <w:r>
        <w:rPr>
          <w:rFonts w:hint="eastAsia" w:ascii="仿宋_GB2312" w:hAnsi="仿宋_GB2312" w:eastAsia="仿宋_GB2312" w:cs="仿宋_GB2312"/>
          <w:sz w:val="32"/>
          <w:szCs w:val="32"/>
          <w:highlight w:val="none"/>
        </w:rPr>
        <w:t>月底开展决赛，完成本次创客大赛，后续有序完成收尾工作并定期跟访项目开展情况。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七、注意事项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（一）请各参赛队伍在参与创客大赛相关活动时严格遵守疫情防控相关规定，按要求做好核酸检测，参加线下活动时务必全程佩戴口罩</w:t>
      </w:r>
      <w:r>
        <w:rPr>
          <w:rFonts w:hint="eastAsia" w:ascii="仿宋_GB2312" w:hAnsi="仿宋_GB2312" w:eastAsia="仿宋_GB2312" w:cs="仿宋_GB2312"/>
          <w:bCs/>
          <w:color w:val="000000"/>
          <w:sz w:val="32"/>
          <w:szCs w:val="32"/>
          <w:lang w:val="en-US" w:eastAsia="zh-CN"/>
        </w:rPr>
        <w:t>、出示粤康码、检测体温，</w:t>
      </w:r>
      <w:r>
        <w:rPr>
          <w:rFonts w:hint="eastAsia" w:ascii="仿宋_GB2312" w:hAnsi="仿宋_GB2312" w:eastAsia="仿宋_GB2312" w:cs="仿宋_GB2312"/>
          <w:bCs/>
          <w:color w:val="000000"/>
          <w:sz w:val="32"/>
          <w:szCs w:val="32"/>
          <w:lang w:eastAsia="zh-CN"/>
        </w:rPr>
        <w:t>保持适当社交距离。</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bCs/>
          <w:color w:val="000000"/>
          <w:sz w:val="32"/>
          <w:szCs w:val="32"/>
          <w:lang w:eastAsia="zh-CN"/>
        </w:rPr>
        <w:t>（二）如因疫情原因，导致大赛线下活动推迟或变更举办方式（线上），将另行通知。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eastAsia="zh-CN"/>
        </w:rPr>
        <w:t>（三）本次创客大赛的最终解释权归主办方大鹏新区群团工作部所有。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八、大赛联系方式</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 龙小姐、董小姐</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联系电话：0755-28336284、13528443301</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地址：深圳市大鹏新区葵涌生命科学产业园A8栋409室</w:t>
      </w:r>
    </w:p>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lang w:val="en-US" w:eastAsia="zh-CN"/>
        </w:rPr>
      </w:pPr>
      <w:r>
        <w:rPr>
          <w:rFonts w:hint="eastAsia" w:ascii="仿宋_GB2312" w:hAnsi="仿宋_GB2312" w:eastAsia="仿宋_GB2312" w:cs="仿宋_GB2312"/>
          <w:sz w:val="32"/>
          <w:szCs w:val="32"/>
          <w:highlight w:val="none"/>
          <w:lang w:val="en-US" w:eastAsia="zh-CN"/>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D69C272-EA7C-4840-889E-25D69903E38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embedRegular r:id="rId2" w:fontKey="{065AC5BF-9F78-4684-AC9C-0E2190A161FB}"/>
  </w:font>
  <w:font w:name="方正黑体_GBK">
    <w:altName w:val="微软雅黑"/>
    <w:panose1 w:val="02000000000000000000"/>
    <w:charset w:val="86"/>
    <w:family w:val="auto"/>
    <w:pitch w:val="default"/>
    <w:sig w:usb0="00000000" w:usb1="00000000" w:usb2="00000000" w:usb3="00000000" w:csb0="00040000" w:csb1="00000000"/>
    <w:embedRegular r:id="rId3" w:fontKey="{F8276647-071C-40F2-9031-2715CB4947E1}"/>
  </w:font>
  <w:font w:name="仿宋">
    <w:panose1 w:val="02010609060101010101"/>
    <w:charset w:val="86"/>
    <w:family w:val="modern"/>
    <w:pitch w:val="default"/>
    <w:sig w:usb0="800002BF" w:usb1="38CF7CFA" w:usb2="00000016" w:usb3="00000000" w:csb0="00040001" w:csb1="00000000"/>
    <w:embedRegular r:id="rId4" w:fontKey="{0FD654FB-CD4A-4061-A492-EED630521B0B}"/>
  </w:font>
  <w:font w:name="仿宋_GB2312">
    <w:panose1 w:val="02010609030101010101"/>
    <w:charset w:val="86"/>
    <w:family w:val="modern"/>
    <w:pitch w:val="default"/>
    <w:sig w:usb0="00000001" w:usb1="080E0000" w:usb2="00000000" w:usb3="00000000" w:csb0="00040000" w:csb1="00000000"/>
    <w:embedRegular r:id="rId5" w:fontKey="{B8D2108E-4D53-4FC4-B72D-C990F4689D74}"/>
  </w:font>
  <w:font w:name="楷体_GB2312">
    <w:panose1 w:val="02010609030101010101"/>
    <w:charset w:val="86"/>
    <w:family w:val="auto"/>
    <w:pitch w:val="default"/>
    <w:sig w:usb0="00000001" w:usb1="080E0000" w:usb2="00000000" w:usb3="00000000" w:csb0="00040000" w:csb1="00000000"/>
    <w:embedRegular r:id="rId6" w:fontKey="{B7107D63-B052-44B5-A73B-6905CC116CBC}"/>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ZkMGE2ZGUxZDY0OWM2MzFiYTQ2NDM0ZjBmNTE0NGQifQ=="/>
  </w:docVars>
  <w:rsids>
    <w:rsidRoot w:val="006B25D4"/>
    <w:rsid w:val="000862B4"/>
    <w:rsid w:val="00090FEE"/>
    <w:rsid w:val="000B412C"/>
    <w:rsid w:val="000B68BF"/>
    <w:rsid w:val="000F29C2"/>
    <w:rsid w:val="000F3465"/>
    <w:rsid w:val="000F3E2B"/>
    <w:rsid w:val="00124CF9"/>
    <w:rsid w:val="00177CE1"/>
    <w:rsid w:val="001A554C"/>
    <w:rsid w:val="001E0BDA"/>
    <w:rsid w:val="002078F8"/>
    <w:rsid w:val="00271B71"/>
    <w:rsid w:val="002751A8"/>
    <w:rsid w:val="002976AB"/>
    <w:rsid w:val="0030098F"/>
    <w:rsid w:val="00311FA4"/>
    <w:rsid w:val="003444D6"/>
    <w:rsid w:val="00390549"/>
    <w:rsid w:val="004173E8"/>
    <w:rsid w:val="00435C66"/>
    <w:rsid w:val="0045410F"/>
    <w:rsid w:val="004813AF"/>
    <w:rsid w:val="00495D4B"/>
    <w:rsid w:val="004A2619"/>
    <w:rsid w:val="004D3E6B"/>
    <w:rsid w:val="004D573D"/>
    <w:rsid w:val="004F08C1"/>
    <w:rsid w:val="004F5528"/>
    <w:rsid w:val="00510FA1"/>
    <w:rsid w:val="005C7FD6"/>
    <w:rsid w:val="006B25D4"/>
    <w:rsid w:val="006C7802"/>
    <w:rsid w:val="006D314A"/>
    <w:rsid w:val="00716CF3"/>
    <w:rsid w:val="008102CC"/>
    <w:rsid w:val="0083797D"/>
    <w:rsid w:val="008F5BE3"/>
    <w:rsid w:val="00902529"/>
    <w:rsid w:val="009A2676"/>
    <w:rsid w:val="00A05026"/>
    <w:rsid w:val="00A05129"/>
    <w:rsid w:val="00A10C57"/>
    <w:rsid w:val="00A3277A"/>
    <w:rsid w:val="00A32E2F"/>
    <w:rsid w:val="00A60B50"/>
    <w:rsid w:val="00A722BC"/>
    <w:rsid w:val="00A97CFF"/>
    <w:rsid w:val="00AA661C"/>
    <w:rsid w:val="00AE45DB"/>
    <w:rsid w:val="00B105C9"/>
    <w:rsid w:val="00B2147F"/>
    <w:rsid w:val="00B32D98"/>
    <w:rsid w:val="00B8358F"/>
    <w:rsid w:val="00B85061"/>
    <w:rsid w:val="00BA23CC"/>
    <w:rsid w:val="00BD183F"/>
    <w:rsid w:val="00C003BB"/>
    <w:rsid w:val="00CF31BE"/>
    <w:rsid w:val="00D13E13"/>
    <w:rsid w:val="00D33031"/>
    <w:rsid w:val="00D90804"/>
    <w:rsid w:val="00DB3E0D"/>
    <w:rsid w:val="00E56D79"/>
    <w:rsid w:val="00E60EF4"/>
    <w:rsid w:val="00EA51D6"/>
    <w:rsid w:val="00EA773C"/>
    <w:rsid w:val="00F160E0"/>
    <w:rsid w:val="00F17241"/>
    <w:rsid w:val="00F65B1E"/>
    <w:rsid w:val="00FA124C"/>
    <w:rsid w:val="01492760"/>
    <w:rsid w:val="01647C33"/>
    <w:rsid w:val="023F7394"/>
    <w:rsid w:val="02E5725D"/>
    <w:rsid w:val="06500E91"/>
    <w:rsid w:val="06F4287F"/>
    <w:rsid w:val="08A72DB3"/>
    <w:rsid w:val="094F7D80"/>
    <w:rsid w:val="0C9B4413"/>
    <w:rsid w:val="0D4A53D5"/>
    <w:rsid w:val="11D3247C"/>
    <w:rsid w:val="12E06076"/>
    <w:rsid w:val="165B65E9"/>
    <w:rsid w:val="1B194624"/>
    <w:rsid w:val="1B3F2E2B"/>
    <w:rsid w:val="1FD606A8"/>
    <w:rsid w:val="222E3C91"/>
    <w:rsid w:val="22EB326A"/>
    <w:rsid w:val="23607DE2"/>
    <w:rsid w:val="23C860B3"/>
    <w:rsid w:val="26160AEE"/>
    <w:rsid w:val="26746F28"/>
    <w:rsid w:val="2B0760E4"/>
    <w:rsid w:val="2BDD3F72"/>
    <w:rsid w:val="2E036741"/>
    <w:rsid w:val="305D4040"/>
    <w:rsid w:val="3143321D"/>
    <w:rsid w:val="325E7D29"/>
    <w:rsid w:val="33ED7470"/>
    <w:rsid w:val="341B5E75"/>
    <w:rsid w:val="34503E39"/>
    <w:rsid w:val="36C56482"/>
    <w:rsid w:val="3814146F"/>
    <w:rsid w:val="38B60778"/>
    <w:rsid w:val="3CF4361D"/>
    <w:rsid w:val="3FEF669A"/>
    <w:rsid w:val="41B24A2D"/>
    <w:rsid w:val="45CC5137"/>
    <w:rsid w:val="4901159C"/>
    <w:rsid w:val="4A705397"/>
    <w:rsid w:val="4ADD1922"/>
    <w:rsid w:val="4BB04FCD"/>
    <w:rsid w:val="4BEB208F"/>
    <w:rsid w:val="4CF02E26"/>
    <w:rsid w:val="4E0A59CF"/>
    <w:rsid w:val="4FC853E3"/>
    <w:rsid w:val="523429E2"/>
    <w:rsid w:val="523E73BD"/>
    <w:rsid w:val="548D6F69"/>
    <w:rsid w:val="56BC24BE"/>
    <w:rsid w:val="5A206A87"/>
    <w:rsid w:val="5C0F7FC5"/>
    <w:rsid w:val="5D445AA3"/>
    <w:rsid w:val="5F5D6A00"/>
    <w:rsid w:val="5F601C40"/>
    <w:rsid w:val="6056497F"/>
    <w:rsid w:val="61970A92"/>
    <w:rsid w:val="63F33EFC"/>
    <w:rsid w:val="64923F73"/>
    <w:rsid w:val="678B05CF"/>
    <w:rsid w:val="6AC83D20"/>
    <w:rsid w:val="707C5EBE"/>
    <w:rsid w:val="71FF77AD"/>
    <w:rsid w:val="72347CF3"/>
    <w:rsid w:val="73ED2806"/>
    <w:rsid w:val="75547EA1"/>
    <w:rsid w:val="75B25848"/>
    <w:rsid w:val="7659271C"/>
    <w:rsid w:val="765D3A06"/>
    <w:rsid w:val="77EDAF3B"/>
    <w:rsid w:val="78542BE7"/>
    <w:rsid w:val="7A480529"/>
    <w:rsid w:val="7AC5601E"/>
    <w:rsid w:val="7B271035"/>
    <w:rsid w:val="7B7A4E25"/>
    <w:rsid w:val="7C2B5DA6"/>
    <w:rsid w:val="7FE97521"/>
    <w:rsid w:val="FAEBC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unhideWhenUsed/>
    <w:qFormat/>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paragraph" w:styleId="11">
    <w:name w:val="List Paragraph"/>
    <w:basedOn w:val="1"/>
    <w:qFormat/>
    <w:uiPriority w:val="34"/>
    <w:pPr>
      <w:ind w:firstLine="420" w:firstLineChars="200"/>
    </w:p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2626</Words>
  <Characters>2721</Characters>
  <Lines>17</Lines>
  <Paragraphs>4</Paragraphs>
  <TotalTime>0</TotalTime>
  <ScaleCrop>false</ScaleCrop>
  <LinksUpToDate>false</LinksUpToDate>
  <CharactersWithSpaces>2725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2022-03-15T15:49:00Z</dcterms:created>
  <dc:creator>PC</dc:creator>
  <cp:lastModifiedBy>Dan</cp:lastModifiedBy>
  <cp:lastPrinted>2022-03-22T14:05:00Z</cp:lastPrinted>
  <dcterms:modified xsi:type="dcterms:W3CDTF">2023-03-29T09:26:20Z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739B8BB26B09449589A6D1FD47A9266C</vt:lpwstr>
  </property>
</Properties>
</file>