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  <w:t>附件3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申报单位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函</w:t>
      </w:r>
    </w:p>
    <w:p>
      <w:pPr>
        <w:spacing w:line="300" w:lineRule="auto"/>
        <w:ind w:firstLine="627" w:firstLineChars="196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spacing w:line="300" w:lineRule="auto"/>
        <w:ind w:firstLine="627" w:firstLineChars="196"/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申报单位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/机构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名称：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line="300" w:lineRule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保证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所申报项目：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（项目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名称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）所有内容及提交的所有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资料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如申报表、服务图片等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均属原创且真实有效，承诺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并遵守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民生微实事服务类项目库管理办法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》（深民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大鹏新区民生微实事服务类项目库管理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工作指引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》（深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鹏统建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号）</w:t>
      </w:r>
      <w:r>
        <w:rPr>
          <w:rFonts w:hint="eastAsia" w:ascii="仿宋_GB2312" w:hAnsi="微软雅黑" w:eastAsia="仿宋_GB2312" w:cs="Helvetica"/>
          <w:color w:val="000000"/>
          <w:kern w:val="0"/>
          <w:sz w:val="32"/>
          <w:szCs w:val="32"/>
          <w:lang w:val="en-US" w:eastAsia="zh-CN" w:bidi="ar"/>
        </w:rPr>
        <w:t>等文件精神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若在后续申报过程中经2022年大鹏新区民生微实事（服务类）项目库专家评审小组审查发现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提供的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任一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材料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如有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信息不实，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本单位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愿意承担相关责任与后果，且服从裁决。</w:t>
      </w:r>
    </w:p>
    <w:p>
      <w:pPr>
        <w:spacing w:line="300" w:lineRule="auto"/>
        <w:jc w:val="both"/>
        <w:rPr>
          <w:rFonts w:hint="eastAsia" w:ascii="仿宋_GB2312" w:hAnsi="宋体" w:eastAsia="仿宋_GB2312" w:cs="宋体"/>
          <w:bCs/>
          <w:color w:val="000000"/>
          <w:sz w:val="28"/>
          <w:szCs w:val="28"/>
        </w:rPr>
      </w:pPr>
    </w:p>
    <w:p>
      <w:pPr>
        <w:spacing w:line="300" w:lineRule="auto"/>
        <w:jc w:val="both"/>
        <w:rPr>
          <w:rFonts w:hint="eastAsia" w:ascii="仿宋_GB2312" w:hAnsi="宋体" w:eastAsia="仿宋_GB2312" w:cs="宋体"/>
          <w:bCs/>
          <w:color w:val="000000"/>
          <w:sz w:val="28"/>
          <w:szCs w:val="28"/>
        </w:rPr>
      </w:pPr>
    </w:p>
    <w:p>
      <w:pPr>
        <w:spacing w:line="300" w:lineRule="auto"/>
        <w:jc w:val="center"/>
        <w:rPr>
          <w:rFonts w:hint="eastAsia" w:ascii="仿宋_GB2312" w:hAnsi="宋体" w:eastAsia="仿宋_GB2312" w:cs="宋体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 xml:space="preserve">         </w:t>
      </w:r>
      <w:r>
        <w:rPr>
          <w:rFonts w:hint="default" w:ascii="仿宋_GB2312" w:hAnsi="宋体" w:eastAsia="仿宋_GB2312" w:cs="宋体"/>
          <w:bCs/>
          <w:color w:val="000000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>承诺单位/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  <w:lang w:eastAsia="zh-CN"/>
        </w:rPr>
        <w:t>机构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>（签章）：</w:t>
      </w:r>
    </w:p>
    <w:p>
      <w:pPr>
        <w:spacing w:line="300" w:lineRule="auto"/>
        <w:jc w:val="center"/>
        <w:rPr>
          <w:rFonts w:hint="eastAsia" w:ascii="仿宋_GB2312" w:hAnsi="宋体" w:eastAsia="仿宋_GB2312" w:cs="宋体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default" w:ascii="仿宋_GB2312" w:hAnsi="宋体" w:eastAsia="仿宋_GB2312" w:cs="宋体"/>
          <w:bCs/>
          <w:color w:val="000000"/>
          <w:sz w:val="28"/>
          <w:szCs w:val="28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 xml:space="preserve">年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 xml:space="preserve"> 月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Helvetica">
    <w:altName w:val="Liberation Sans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ZGRmYTFkNGEyZjRhNjE3ODA2Yjk2ODhlYzU2NDYifQ=="/>
  </w:docVars>
  <w:rsids>
    <w:rsidRoot w:val="57EF70B3"/>
    <w:rsid w:val="0D6E422A"/>
    <w:rsid w:val="0FF604F3"/>
    <w:rsid w:val="1FFC1E70"/>
    <w:rsid w:val="3390174B"/>
    <w:rsid w:val="43F43031"/>
    <w:rsid w:val="57EF70B3"/>
    <w:rsid w:val="5FFB614C"/>
    <w:rsid w:val="6D4770FA"/>
    <w:rsid w:val="7FD1F871"/>
    <w:rsid w:val="FDD74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241</Characters>
  <Lines>0</Lines>
  <Paragraphs>0</Paragraphs>
  <TotalTime>3</TotalTime>
  <ScaleCrop>false</ScaleCrop>
  <LinksUpToDate>false</LinksUpToDate>
  <CharactersWithSpaces>308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2020-08-03T23:47:00Z</dcterms:created>
  <dc:creator>琴</dc:creator>
  <cp:lastModifiedBy>麦晓君</cp:lastModifiedBy>
  <dcterms:modified xsi:type="dcterms:W3CDTF">2023-06-05T09:41:31Z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529930DE791B4EF9AC83038B9F7CE497</vt:lpwstr>
  </property>
</Properties>
</file>