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方正小标宋简体" w:hAnsi="方正小标宋简体" w:eastAsia="方正小标宋简体" w:cs="方正小标宋简体"/>
          <w:sz w:val="44"/>
          <w:szCs w:val="44"/>
          <w:u w:val="single"/>
          <w:lang w:val="en-US" w:eastAsia="zh-CN"/>
        </w:rPr>
      </w:pPr>
    </w:p>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Style w:val="9"/>
          <w:rFonts w:hint="eastAsia" w:ascii="方正小标宋简体" w:hAnsi="方正小标宋简体" w:eastAsia="方正小标宋简体" w:cs="方正小标宋简体"/>
          <w:sz w:val="44"/>
          <w:szCs w:val="44"/>
          <w:lang w:eastAsia="zh-CN"/>
        </w:rPr>
      </w:pPr>
      <w:r>
        <w:rPr>
          <w:rStyle w:val="9"/>
          <w:rFonts w:hint="default" w:ascii="方正小标宋简体" w:hAnsi="方正小标宋简体" w:eastAsia="方正小标宋简体" w:cs="方正小标宋简体"/>
          <w:sz w:val="44"/>
          <w:szCs w:val="44"/>
          <w:lang w:eastAsia="zh-CN"/>
        </w:rPr>
        <w:t>大鹏新</w:t>
      </w:r>
      <w:r>
        <w:rPr>
          <w:rStyle w:val="9"/>
          <w:rFonts w:hint="eastAsia" w:ascii="方正小标宋简体" w:hAnsi="方正小标宋简体" w:eastAsia="方正小标宋简体" w:cs="方正小标宋简体"/>
          <w:sz w:val="44"/>
          <w:szCs w:val="44"/>
          <w:lang w:eastAsia="zh-CN"/>
        </w:rPr>
        <w:t>区有效规范性文件目录（截至</w:t>
      </w:r>
      <w:r>
        <w:rPr>
          <w:rStyle w:val="9"/>
          <w:rFonts w:hint="default" w:ascii="方正小标宋简体" w:hAnsi="方正小标宋简体" w:eastAsia="方正小标宋简体" w:cs="方正小标宋简体"/>
          <w:sz w:val="44"/>
          <w:szCs w:val="44"/>
          <w:lang w:eastAsia="zh-CN"/>
        </w:rPr>
        <w:t>2023</w:t>
      </w:r>
      <w:r>
        <w:rPr>
          <w:rStyle w:val="9"/>
          <w:rFonts w:hint="eastAsia" w:ascii="方正小标宋简体" w:hAnsi="方正小标宋简体" w:eastAsia="方正小标宋简体" w:cs="方正小标宋简体"/>
          <w:sz w:val="44"/>
          <w:szCs w:val="44"/>
          <w:lang w:val="en-US" w:eastAsia="zh-CN"/>
        </w:rPr>
        <w:t>年</w:t>
      </w:r>
      <w:r>
        <w:rPr>
          <w:rStyle w:val="9"/>
          <w:rFonts w:hint="default" w:ascii="方正小标宋简体" w:hAnsi="方正小标宋简体" w:eastAsia="方正小标宋简体" w:cs="方正小标宋简体"/>
          <w:sz w:val="44"/>
          <w:szCs w:val="44"/>
          <w:lang w:eastAsia="zh-CN"/>
        </w:rPr>
        <w:t>7</w:t>
      </w:r>
      <w:r>
        <w:rPr>
          <w:rStyle w:val="9"/>
          <w:rFonts w:hint="eastAsia" w:ascii="方正小标宋简体" w:hAnsi="方正小标宋简体" w:eastAsia="方正小标宋简体" w:cs="方正小标宋简体"/>
          <w:sz w:val="44"/>
          <w:szCs w:val="44"/>
          <w:lang w:val="en-US" w:eastAsia="zh-CN"/>
        </w:rPr>
        <w:t>月</w:t>
      </w:r>
      <w:r>
        <w:rPr>
          <w:rStyle w:val="9"/>
          <w:rFonts w:hint="default" w:ascii="方正小标宋简体" w:hAnsi="方正小标宋简体" w:eastAsia="方正小标宋简体" w:cs="方正小标宋简体"/>
          <w:sz w:val="44"/>
          <w:szCs w:val="44"/>
          <w:lang w:eastAsia="zh-CN"/>
        </w:rPr>
        <w:t>26</w:t>
      </w:r>
      <w:r>
        <w:rPr>
          <w:rStyle w:val="9"/>
          <w:rFonts w:hint="eastAsia" w:ascii="方正小标宋简体" w:hAnsi="方正小标宋简体" w:eastAsia="方正小标宋简体" w:cs="方正小标宋简体"/>
          <w:sz w:val="44"/>
          <w:szCs w:val="44"/>
          <w:lang w:val="en-US" w:eastAsia="zh-CN"/>
        </w:rPr>
        <w:t>日</w:t>
      </w:r>
      <w:r>
        <w:rPr>
          <w:rStyle w:val="9"/>
          <w:rFonts w:hint="eastAsia" w:ascii="方正小标宋简体" w:hAnsi="方正小标宋简体" w:eastAsia="方正小标宋简体" w:cs="方正小标宋简体"/>
          <w:sz w:val="44"/>
          <w:szCs w:val="44"/>
          <w:lang w:eastAsia="zh-CN"/>
        </w:rPr>
        <w:t>）</w:t>
      </w:r>
    </w:p>
    <w:p>
      <w:pPr>
        <w:pStyle w:val="26"/>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Style w:val="9"/>
          <w:rFonts w:hint="eastAsia" w:ascii="仿宋_GB2312" w:hAnsi="仿宋_GB2312" w:eastAsia="仿宋_GB2312" w:cs="仿宋_GB2312"/>
          <w:sz w:val="28"/>
          <w:szCs w:val="28"/>
          <w:u w:val="none"/>
          <w:lang w:val="en-US" w:eastAsia="zh-CN"/>
        </w:rPr>
      </w:pPr>
      <w:r>
        <w:rPr>
          <w:rStyle w:val="9"/>
          <w:rFonts w:hint="eastAsia" w:ascii="仿宋_GB2312" w:hAnsi="仿宋_GB2312" w:eastAsia="仿宋_GB2312" w:cs="仿宋_GB2312"/>
          <w:sz w:val="28"/>
          <w:szCs w:val="28"/>
          <w:u w:val="none"/>
          <w:lang w:eastAsia="zh-CN"/>
        </w:rPr>
        <w:t>填报单位：</w:t>
      </w:r>
      <w:r>
        <w:rPr>
          <w:rStyle w:val="9"/>
          <w:rFonts w:hint="default" w:ascii="仿宋_GB2312" w:hAnsi="仿宋_GB2312" w:eastAsia="仿宋_GB2312" w:cs="仿宋_GB2312"/>
          <w:sz w:val="28"/>
          <w:szCs w:val="28"/>
          <w:u w:val="none"/>
          <w:lang w:eastAsia="zh-CN"/>
        </w:rPr>
        <w:t>大鹏新区政法办公室</w:t>
      </w:r>
      <w:r>
        <w:rPr>
          <w:rStyle w:val="9"/>
          <w:rFonts w:hint="eastAsia" w:ascii="仿宋_GB2312" w:hAnsi="仿宋_GB2312" w:eastAsia="仿宋_GB2312" w:cs="仿宋_GB2312"/>
          <w:sz w:val="28"/>
          <w:szCs w:val="28"/>
          <w:u w:val="none"/>
          <w:lang w:val="en-US" w:eastAsia="zh-CN"/>
        </w:rPr>
        <w:t xml:space="preserve"> </w:t>
      </w:r>
      <w:r>
        <w:rPr>
          <w:rStyle w:val="9"/>
          <w:rFonts w:hint="default" w:ascii="仿宋_GB2312" w:hAnsi="仿宋_GB2312" w:eastAsia="仿宋_GB2312" w:cs="仿宋_GB2312"/>
          <w:sz w:val="28"/>
          <w:szCs w:val="28"/>
          <w:u w:val="none"/>
          <w:lang w:eastAsia="zh-CN"/>
        </w:rPr>
        <w:t xml:space="preserve">  </w:t>
      </w:r>
      <w:r>
        <w:rPr>
          <w:rStyle w:val="9"/>
          <w:rFonts w:hint="eastAsia" w:ascii="仿宋_GB2312" w:hAnsi="仿宋_GB2312" w:eastAsia="仿宋_GB2312" w:cs="仿宋_GB2312"/>
          <w:sz w:val="28"/>
          <w:szCs w:val="28"/>
          <w:u w:val="none"/>
          <w:lang w:val="en-US" w:eastAsia="zh-CN"/>
        </w:rPr>
        <w:t>联系人及联系方式：</w:t>
      </w:r>
      <w:r>
        <w:rPr>
          <w:rStyle w:val="9"/>
          <w:rFonts w:hint="default" w:ascii="仿宋_GB2312" w:hAnsi="仿宋_GB2312" w:eastAsia="仿宋_GB2312" w:cs="仿宋_GB2312"/>
          <w:sz w:val="28"/>
          <w:szCs w:val="28"/>
          <w:u w:val="none"/>
          <w:lang w:eastAsia="zh-CN"/>
        </w:rPr>
        <w:t>郭书言 28336751</w:t>
      </w:r>
      <w:r>
        <w:rPr>
          <w:rStyle w:val="9"/>
          <w:rFonts w:hint="eastAsia" w:ascii="仿宋_GB2312" w:hAnsi="仿宋_GB2312" w:eastAsia="仿宋_GB2312" w:cs="仿宋_GB2312"/>
          <w:sz w:val="28"/>
          <w:szCs w:val="28"/>
          <w:u w:val="none"/>
          <w:lang w:val="en-US" w:eastAsia="zh-CN"/>
        </w:rPr>
        <w:t xml:space="preserve">    填表日期：</w:t>
      </w:r>
      <w:r>
        <w:rPr>
          <w:rStyle w:val="9"/>
          <w:rFonts w:hint="default" w:ascii="仿宋_GB2312" w:hAnsi="仿宋_GB2312" w:eastAsia="仿宋_GB2312" w:cs="仿宋_GB2312"/>
          <w:sz w:val="28"/>
          <w:szCs w:val="28"/>
          <w:u w:val="none"/>
          <w:lang w:eastAsia="zh-CN"/>
        </w:rPr>
        <w:t>2023年7月26日</w:t>
      </w:r>
      <w:r>
        <w:rPr>
          <w:rStyle w:val="9"/>
          <w:rFonts w:hint="eastAsia" w:ascii="仿宋_GB2312" w:hAnsi="仿宋_GB2312" w:eastAsia="仿宋_GB2312" w:cs="仿宋_GB2312"/>
          <w:sz w:val="28"/>
          <w:szCs w:val="28"/>
          <w:u w:val="none"/>
          <w:lang w:val="en-US" w:eastAsia="zh-CN"/>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484"/>
        <w:gridCol w:w="2150"/>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Style w:val="9"/>
                <w:rFonts w:hint="eastAsia" w:ascii="楷体_GB2312" w:hAnsi="楷体_GB2312" w:eastAsia="楷体_GB2312" w:cs="楷体_GB2312"/>
                <w:sz w:val="32"/>
                <w:szCs w:val="32"/>
                <w:vertAlign w:val="baseline"/>
                <w:lang w:val="en-US" w:eastAsia="zh-CN"/>
              </w:rPr>
            </w:pPr>
            <w:r>
              <w:rPr>
                <w:rStyle w:val="9"/>
                <w:rFonts w:hint="eastAsia" w:ascii="楷体_GB2312" w:hAnsi="楷体_GB2312" w:eastAsia="楷体_GB2312" w:cs="楷体_GB2312"/>
                <w:sz w:val="32"/>
                <w:szCs w:val="32"/>
                <w:lang w:val="en-US" w:eastAsia="zh-CN"/>
              </w:rPr>
              <w:t>序号</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Style w:val="9"/>
                <w:rFonts w:hint="eastAsia" w:ascii="楷体_GB2312" w:hAnsi="楷体_GB2312" w:eastAsia="楷体_GB2312" w:cs="楷体_GB2312"/>
                <w:sz w:val="32"/>
                <w:szCs w:val="32"/>
                <w:vertAlign w:val="baseline"/>
                <w:lang w:val="en-US" w:eastAsia="zh-CN"/>
              </w:rPr>
            </w:pPr>
            <w:r>
              <w:rPr>
                <w:rStyle w:val="9"/>
                <w:rFonts w:hint="eastAsia" w:ascii="楷体_GB2312" w:hAnsi="楷体_GB2312" w:eastAsia="楷体_GB2312" w:cs="楷体_GB2312"/>
                <w:sz w:val="32"/>
                <w:szCs w:val="32"/>
                <w:lang w:val="en-US" w:eastAsia="zh-CN"/>
              </w:rPr>
              <w:t>名称</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Style w:val="9"/>
                <w:rFonts w:hint="eastAsia" w:ascii="楷体_GB2312" w:hAnsi="楷体_GB2312" w:eastAsia="楷体_GB2312" w:cs="楷体_GB2312"/>
                <w:sz w:val="32"/>
                <w:szCs w:val="32"/>
                <w:vertAlign w:val="baseline"/>
                <w:lang w:val="en-US" w:eastAsia="zh-CN"/>
              </w:rPr>
            </w:pPr>
            <w:r>
              <w:rPr>
                <w:rStyle w:val="9"/>
                <w:rFonts w:hint="eastAsia" w:ascii="楷体_GB2312" w:hAnsi="楷体_GB2312" w:eastAsia="楷体_GB2312" w:cs="楷体_GB2312"/>
                <w:sz w:val="32"/>
                <w:szCs w:val="32"/>
                <w:lang w:val="en-US" w:eastAsia="zh-CN"/>
              </w:rPr>
              <w:t>文号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Style w:val="9"/>
                <w:rFonts w:hint="eastAsia" w:ascii="楷体_GB2312" w:hAnsi="楷体_GB2312" w:eastAsia="楷体_GB2312" w:cs="楷体_GB2312"/>
                <w:sz w:val="32"/>
                <w:szCs w:val="32"/>
                <w:vertAlign w:val="baseline"/>
                <w:lang w:val="en-US" w:eastAsia="zh-CN"/>
              </w:rPr>
            </w:pPr>
            <w:r>
              <w:rPr>
                <w:rStyle w:val="9"/>
                <w:rFonts w:hint="eastAsia" w:ascii="楷体_GB2312" w:hAnsi="楷体_GB2312" w:eastAsia="楷体_GB2312" w:cs="楷体_GB2312"/>
                <w:sz w:val="32"/>
                <w:szCs w:val="32"/>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w:t>
            </w:r>
            <w:r>
              <w:rPr>
                <w:rStyle w:val="9"/>
                <w:rFonts w:hint="eastAsia" w:ascii="仿宋_GB2312" w:hAnsi="仿宋_GB2312" w:eastAsia="仿宋_GB2312" w:cs="仿宋_GB2312"/>
                <w:sz w:val="32"/>
                <w:szCs w:val="32"/>
                <w:vertAlign w:val="baseline"/>
                <w:lang w:val="en-US" w:eastAsia="zh-CN"/>
              </w:rPr>
              <w:t>深圳市大鹏新区管理委员会关于宣布废止一批区规范性文件的决定</w:t>
            </w:r>
            <w:r>
              <w:rPr>
                <w:rStyle w:val="9"/>
                <w:rFonts w:hint="default" w:ascii="仿宋_GB2312" w:hAnsi="仿宋_GB2312" w:eastAsia="仿宋_GB2312" w:cs="仿宋_GB2312"/>
                <w:sz w:val="32"/>
                <w:szCs w:val="32"/>
                <w:vertAlign w:val="baseline"/>
                <w:lang w:eastAsia="zh-CN"/>
              </w:rPr>
              <w:t>》</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深鹏管规〔2018〕5号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2018年11月26日起施行，长期有效。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《深圳市大鹏新区法律顾问工作规定》</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深鹏管规〔2018〕</w:t>
            </w:r>
            <w:r>
              <w:rPr>
                <w:rStyle w:val="9"/>
                <w:rFonts w:hint="default" w:ascii="仿宋_GB2312" w:hAnsi="仿宋_GB2312" w:eastAsia="仿宋_GB2312" w:cs="仿宋_GB2312"/>
                <w:sz w:val="32"/>
                <w:szCs w:val="32"/>
                <w:vertAlign w:val="baseline"/>
                <w:lang w:eastAsia="zh-CN"/>
              </w:rPr>
              <w:t>6</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2019年1月4日起施行，有效期5年。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3</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《大鹏新区处理群体性劳资纠纷事件应急专项资金管理办法》</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w:t>
            </w:r>
            <w:r>
              <w:rPr>
                <w:rStyle w:val="9"/>
                <w:rFonts w:hint="default" w:ascii="仿宋_GB2312" w:hAnsi="仿宋_GB2312" w:eastAsia="仿宋_GB2312" w:cs="仿宋_GB2312"/>
                <w:sz w:val="32"/>
                <w:szCs w:val="32"/>
                <w:vertAlign w:val="baseline"/>
                <w:lang w:eastAsia="zh-CN"/>
              </w:rPr>
              <w:t>办</w:t>
            </w:r>
            <w:r>
              <w:rPr>
                <w:rStyle w:val="9"/>
                <w:rFonts w:hint="eastAsia" w:ascii="仿宋_GB2312" w:hAnsi="仿宋_GB2312" w:eastAsia="仿宋_GB2312" w:cs="仿宋_GB2312"/>
                <w:sz w:val="32"/>
                <w:szCs w:val="32"/>
                <w:vertAlign w:val="baseline"/>
                <w:lang w:val="en-US" w:eastAsia="zh-CN"/>
              </w:rPr>
              <w:t>规〔2018〕5号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2019年1月15日起施行，有效期5年。</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4</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《深圳市大鹏新区决策咨询专家库管理办法》</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w:t>
            </w:r>
            <w:r>
              <w:rPr>
                <w:rStyle w:val="9"/>
                <w:rFonts w:hint="default" w:ascii="仿宋_GB2312" w:hAnsi="仿宋_GB2312" w:eastAsia="仿宋_GB2312" w:cs="仿宋_GB2312"/>
                <w:sz w:val="32"/>
                <w:szCs w:val="32"/>
                <w:vertAlign w:val="baseline"/>
                <w:lang w:eastAsia="zh-CN"/>
              </w:rPr>
              <w:t>办</w:t>
            </w:r>
            <w:r>
              <w:rPr>
                <w:rStyle w:val="9"/>
                <w:rFonts w:hint="eastAsia" w:ascii="仿宋_GB2312" w:hAnsi="仿宋_GB2312" w:eastAsia="仿宋_GB2312" w:cs="仿宋_GB2312"/>
                <w:sz w:val="32"/>
                <w:szCs w:val="32"/>
                <w:vertAlign w:val="baseline"/>
                <w:lang w:val="en-US" w:eastAsia="zh-CN"/>
              </w:rPr>
              <w:t>规〔201</w:t>
            </w:r>
            <w:r>
              <w:rPr>
                <w:rStyle w:val="9"/>
                <w:rFonts w:hint="default" w:ascii="仿宋_GB2312" w:hAnsi="仿宋_GB2312" w:eastAsia="仿宋_GB2312" w:cs="仿宋_GB2312"/>
                <w:sz w:val="32"/>
                <w:szCs w:val="32"/>
                <w:vertAlign w:val="baseline"/>
                <w:lang w:eastAsia="zh-CN"/>
              </w:rPr>
              <w:t>9</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1</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2019年2月15日起施行，有效期5年。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5</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《深圳市大鹏新区工业及其他产业用地供应管理实施细则》</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深鹏管规〔201</w:t>
            </w:r>
            <w:r>
              <w:rPr>
                <w:rStyle w:val="9"/>
                <w:rFonts w:hint="default" w:ascii="仿宋_GB2312" w:hAnsi="仿宋_GB2312" w:eastAsia="仿宋_GB2312" w:cs="仿宋_GB2312"/>
                <w:sz w:val="32"/>
                <w:szCs w:val="32"/>
                <w:vertAlign w:val="baseline"/>
                <w:lang w:eastAsia="zh-CN"/>
              </w:rPr>
              <w:t>9</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2019年10月21日实施，有效期与《深圳市工业及其他产业用地供应管理办法》（深府规〔2019〕4号）一致。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6</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《深圳市大鹏新区管理委员会关于宣布废止两项新区规范性文件的决定》</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深鹏管规〔2019〕4号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7</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《深圳市大鹏新区管理委员会关于修订部分规范性文件的决定》</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深鹏管规〔2019〕5号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2019年12月13日起施行。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8</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《深圳市大鹏新区综合办公室关于印发大鹏新区关于促进生物产业发展的若干措施的通知》</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w:t>
            </w:r>
            <w:r>
              <w:rPr>
                <w:rStyle w:val="9"/>
                <w:rFonts w:hint="default" w:ascii="仿宋_GB2312" w:hAnsi="仿宋_GB2312" w:eastAsia="仿宋_GB2312" w:cs="仿宋_GB2312"/>
                <w:sz w:val="32"/>
                <w:szCs w:val="32"/>
                <w:vertAlign w:val="baseline"/>
                <w:lang w:eastAsia="zh-CN"/>
              </w:rPr>
              <w:t>办</w:t>
            </w:r>
            <w:r>
              <w:rPr>
                <w:rStyle w:val="9"/>
                <w:rFonts w:hint="eastAsia" w:ascii="仿宋_GB2312" w:hAnsi="仿宋_GB2312" w:eastAsia="仿宋_GB2312" w:cs="仿宋_GB2312"/>
                <w:sz w:val="32"/>
                <w:szCs w:val="32"/>
                <w:vertAlign w:val="baseline"/>
                <w:lang w:val="en-US" w:eastAsia="zh-CN"/>
              </w:rPr>
              <w:t>规〔201</w:t>
            </w:r>
            <w:r>
              <w:rPr>
                <w:rStyle w:val="9"/>
                <w:rFonts w:hint="default" w:ascii="仿宋_GB2312" w:hAnsi="仿宋_GB2312" w:eastAsia="仿宋_GB2312" w:cs="仿宋_GB2312"/>
                <w:sz w:val="32"/>
                <w:szCs w:val="32"/>
                <w:vertAlign w:val="baseline"/>
                <w:lang w:eastAsia="zh-CN"/>
              </w:rPr>
              <w:t>9</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8</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2019年12月25日起施行，有效期5年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9</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《深圳市大鹏新区关于支持总部企业和高成长性企业发展的若干措施》</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深鹏管规〔2020〕1号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2020年</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1</w:t>
            </w:r>
            <w:r>
              <w:rPr>
                <w:rStyle w:val="9"/>
                <w:rFonts w:hint="eastAsia" w:ascii="仿宋_GB2312" w:hAnsi="仿宋_GB2312" w:eastAsia="仿宋_GB2312" w:cs="仿宋_GB2312"/>
                <w:sz w:val="32"/>
                <w:szCs w:val="32"/>
                <w:vertAlign w:val="baseline"/>
                <w:lang w:val="en-US" w:eastAsia="zh-CN"/>
              </w:rPr>
              <w:t>日起施行，有效期五年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10</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《深圳市大鹏新区股份合作公司集体建设用地开发和交易监管实施细则》</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深鹏办规〔2020〕1号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2020年4月23 日起施行，有效期五年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11</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w:t>
            </w:r>
            <w:r>
              <w:rPr>
                <w:rStyle w:val="9"/>
                <w:rFonts w:hint="eastAsia" w:ascii="仿宋_GB2312" w:hAnsi="仿宋_GB2312" w:eastAsia="仿宋_GB2312" w:cs="仿宋_GB2312"/>
                <w:sz w:val="32"/>
                <w:szCs w:val="32"/>
                <w:vertAlign w:val="baseline"/>
                <w:lang w:val="en-US" w:eastAsia="zh-CN"/>
              </w:rPr>
              <w:t>深圳市大鹏新区促进社区集体经济健康发展的若干措施</w:t>
            </w:r>
            <w:r>
              <w:rPr>
                <w:rStyle w:val="9"/>
                <w:rFonts w:hint="default" w:ascii="仿宋_GB2312" w:hAnsi="仿宋_GB2312" w:eastAsia="仿宋_GB2312" w:cs="仿宋_GB2312"/>
                <w:sz w:val="32"/>
                <w:szCs w:val="32"/>
                <w:vertAlign w:val="baseline"/>
                <w:lang w:eastAsia="zh-CN"/>
              </w:rPr>
              <w:t>》</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深鹏办规〔2020〕2号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2020年7月27</w:t>
            </w:r>
            <w:r>
              <w:rPr>
                <w:rStyle w:val="9"/>
                <w:rFonts w:hint="eastAsia" w:ascii="仿宋_GB2312" w:hAnsi="仿宋_GB2312" w:eastAsia="仿宋_GB2312" w:cs="仿宋_GB2312"/>
                <w:sz w:val="32"/>
                <w:szCs w:val="32"/>
                <w:vertAlign w:val="baseline"/>
                <w:lang w:eastAsia="zh-CN"/>
              </w:rPr>
              <w:t>日</w:t>
            </w:r>
            <w:r>
              <w:rPr>
                <w:rStyle w:val="9"/>
                <w:rFonts w:hint="default" w:ascii="仿宋_GB2312" w:hAnsi="仿宋_GB2312" w:eastAsia="仿宋_GB2312" w:cs="仿宋_GB2312"/>
                <w:sz w:val="32"/>
                <w:szCs w:val="32"/>
                <w:vertAlign w:val="baseline"/>
                <w:lang w:eastAsia="zh-CN"/>
              </w:rPr>
              <w:t>起施行，有效期3年。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12</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《大鹏新区维护社会治安贡献奖励办法》</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深鹏办规〔2020〕</w:t>
            </w:r>
            <w:r>
              <w:rPr>
                <w:rStyle w:val="9"/>
                <w:rFonts w:hint="default" w:ascii="仿宋_GB2312" w:hAnsi="仿宋_GB2312" w:eastAsia="仿宋_GB2312" w:cs="仿宋_GB2312"/>
                <w:sz w:val="32"/>
                <w:szCs w:val="32"/>
                <w:vertAlign w:val="baseline"/>
                <w:lang w:eastAsia="zh-CN"/>
              </w:rPr>
              <w:t>3</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2020年12月7日起施行，有效期5年。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13</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《深圳市大鹏新区管理委员会关于公布大鹏新区有效规范性文件目录（2012-2019）的通知》</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深鹏管规〔2020〕4号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14</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深圳市大鹏新区管理委员会关于废止《深圳市大鹏新区关于支持总部企业和高成长性企业发展的若干措施》的决定</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深鹏管规〔2020〕5号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15</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《深圳市大鹏新区困难群众精准救助暂行办法》</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深鹏办规〔2020〕5号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2021年1月18 日起施行，有效期</w:t>
            </w:r>
            <w:r>
              <w:rPr>
                <w:rStyle w:val="9"/>
                <w:rFonts w:hint="default" w:ascii="仿宋_GB2312" w:hAnsi="仿宋_GB2312" w:eastAsia="仿宋_GB2312" w:cs="仿宋_GB2312"/>
                <w:sz w:val="32"/>
                <w:szCs w:val="32"/>
                <w:vertAlign w:val="baseline"/>
                <w:lang w:eastAsia="zh-CN"/>
              </w:rPr>
              <w:t>3</w:t>
            </w:r>
            <w:r>
              <w:rPr>
                <w:rStyle w:val="9"/>
                <w:rFonts w:hint="eastAsia" w:ascii="仿宋_GB2312" w:hAnsi="仿宋_GB2312" w:eastAsia="仿宋_GB2312" w:cs="仿宋_GB2312"/>
                <w:sz w:val="32"/>
                <w:szCs w:val="3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16</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《大鹏半岛生态保护专项补助实施细则》</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深鹏管规〔2020〕7号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2021年1月18 日起施行，有效期五年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17</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《大鹏新区关于规范原村民非商品住宅统建工作的若干意见》</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深鹏管规〔2020〕8号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2021年1月18 日起施行，有效期五年。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18</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《大鹏新区应急工程管理办法》</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深鹏办规〔2020〕6号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2021年1月18 日施行，有效期三年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19</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《深圳市大鹏新区社区配套和公共服务用房管理办法》</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深鹏办规〔2021〕2号</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1</w:t>
            </w:r>
            <w:r>
              <w:rPr>
                <w:rStyle w:val="9"/>
                <w:rFonts w:hint="default" w:ascii="仿宋_GB2312" w:hAnsi="仿宋_GB2312" w:eastAsia="仿宋_GB2312" w:cs="仿宋_GB2312"/>
                <w:sz w:val="32"/>
                <w:szCs w:val="32"/>
                <w:vertAlign w:val="baseline"/>
                <w:lang w:val="en-US" w:eastAsia="zh-CN"/>
              </w:rPr>
              <w:t>年8月16日起施行，有效期5年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20</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《深圳市大鹏新区科技创新和产业发展专项资金管理办法》</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1</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10</w:t>
            </w:r>
            <w:r>
              <w:rPr>
                <w:rStyle w:val="9"/>
                <w:rFonts w:hint="default" w:ascii="仿宋_GB2312" w:hAnsi="仿宋_GB2312" w:eastAsia="仿宋_GB2312" w:cs="仿宋_GB2312"/>
                <w:sz w:val="32"/>
                <w:szCs w:val="32"/>
                <w:vertAlign w:val="baseline"/>
                <w:lang w:val="en-US" w:eastAsia="zh-CN"/>
              </w:rPr>
              <w:t>日起施行，有效期5年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0" w:firstLineChars="0"/>
              <w:jc w:val="both"/>
              <w:textAlignment w:val="auto"/>
              <w:rPr>
                <w:rFonts w:hint="default" w:ascii="仿宋_GB2312" w:hAnsi="仿宋_GB2312" w:eastAsia="仿宋_GB2312" w:cs="仿宋_GB2312"/>
                <w:kern w:val="2"/>
                <w:sz w:val="32"/>
                <w:szCs w:val="32"/>
                <w:vertAlign w:val="baseline"/>
                <w:lang w:eastAsia="zh-CN" w:bidi="ar-SA"/>
              </w:rPr>
            </w:pPr>
            <w:r>
              <w:rPr>
                <w:rFonts w:hint="default" w:ascii="仿宋_GB2312" w:hAnsi="仿宋_GB2312" w:eastAsia="仿宋_GB2312" w:cs="仿宋_GB2312"/>
                <w:kern w:val="2"/>
                <w:sz w:val="32"/>
                <w:szCs w:val="32"/>
                <w:vertAlign w:val="baseline"/>
                <w:lang w:eastAsia="zh-CN" w:bidi="ar-SA"/>
              </w:rPr>
              <w:t>21</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《深圳市大鹏新区关于促进制造业高质量发展的若干措施》</w:t>
            </w: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月6日起施行，有效期5年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22</w:t>
            </w:r>
          </w:p>
        </w:tc>
        <w:tc>
          <w:tcPr>
            <w:tcW w:w="7484"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《深圳市大鹏新区关于加快商贸服务业发展的若干措施》</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p>
        </w:tc>
        <w:tc>
          <w:tcPr>
            <w:tcW w:w="215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3</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20</w:t>
            </w:r>
            <w:r>
              <w:rPr>
                <w:rStyle w:val="9"/>
                <w:rFonts w:hint="default" w:ascii="仿宋_GB2312" w:hAnsi="仿宋_GB2312" w:eastAsia="仿宋_GB2312" w:cs="仿宋_GB2312"/>
                <w:sz w:val="32"/>
                <w:szCs w:val="32"/>
                <w:vertAlign w:val="baseline"/>
                <w:lang w:val="en-US" w:eastAsia="zh-CN"/>
              </w:rPr>
              <w:t>日起施行，有效期5年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23</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深圳市大鹏新区关于加强科技研发促进技术创新的若干措施</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4</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10</w:t>
            </w:r>
            <w:r>
              <w:rPr>
                <w:rStyle w:val="9"/>
                <w:rFonts w:hint="default" w:ascii="仿宋_GB2312" w:hAnsi="仿宋_GB2312" w:eastAsia="仿宋_GB2312" w:cs="仿宋_GB2312"/>
                <w:sz w:val="32"/>
                <w:szCs w:val="32"/>
                <w:vertAlign w:val="baseline"/>
                <w:lang w:val="en-US" w:eastAsia="zh-CN"/>
              </w:rPr>
              <w:t>日起施行，有效期5年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24</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深圳市大鹏新区立体绿化补贴实施细则</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5</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1</w:t>
            </w:r>
            <w:r>
              <w:rPr>
                <w:rStyle w:val="9"/>
                <w:rFonts w:hint="default" w:ascii="仿宋_GB2312" w:hAnsi="仿宋_GB2312" w:eastAsia="仿宋_GB2312" w:cs="仿宋_GB2312"/>
                <w:sz w:val="32"/>
                <w:szCs w:val="32"/>
                <w:vertAlign w:val="baseline"/>
                <w:lang w:val="en-US" w:eastAsia="zh-CN"/>
              </w:rPr>
              <w:t>日起施行，有效期</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25</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深圳市大鹏新区重大产业项目招商引资的若干措施</w:t>
            </w:r>
            <w:r>
              <w:rPr>
                <w:rStyle w:val="9"/>
                <w:rFonts w:hint="default" w:ascii="仿宋_GB2312" w:hAnsi="仿宋_GB2312" w:eastAsia="仿宋_GB2312" w:cs="仿宋_GB2312"/>
                <w:sz w:val="32"/>
                <w:szCs w:val="32"/>
                <w:vertAlign w:val="baseline"/>
                <w:lang w:eastAsia="zh-CN"/>
              </w:rPr>
              <w:t>（试行）</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6</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kern w:val="2"/>
                <w:sz w:val="32"/>
                <w:szCs w:val="32"/>
                <w:vertAlign w:val="baseline"/>
                <w:lang w:val="en-US" w:eastAsia="zh-CN" w:bidi="ar-SA"/>
              </w:rPr>
              <w:t>202</w:t>
            </w:r>
            <w:r>
              <w:rPr>
                <w:rStyle w:val="9"/>
                <w:rFonts w:hint="default" w:ascii="仿宋_GB2312" w:hAnsi="仿宋_GB2312" w:eastAsia="仿宋_GB2312" w:cs="仿宋_GB2312"/>
                <w:kern w:val="2"/>
                <w:sz w:val="32"/>
                <w:szCs w:val="32"/>
                <w:vertAlign w:val="baseline"/>
                <w:lang w:val="en-US" w:eastAsia="zh-CN" w:bidi="ar-SA"/>
              </w:rPr>
              <w:t>2</w:t>
            </w:r>
            <w:r>
              <w:rPr>
                <w:rStyle w:val="9"/>
                <w:rFonts w:hint="eastAsia" w:ascii="仿宋_GB2312" w:hAnsi="仿宋_GB2312" w:eastAsia="仿宋_GB2312" w:cs="仿宋_GB2312"/>
                <w:kern w:val="2"/>
                <w:sz w:val="32"/>
                <w:szCs w:val="32"/>
                <w:vertAlign w:val="baseline"/>
                <w:lang w:val="en-US" w:eastAsia="zh-CN" w:bidi="ar-SA"/>
              </w:rPr>
              <w:t>年2月1</w:t>
            </w:r>
            <w:r>
              <w:rPr>
                <w:rStyle w:val="9"/>
                <w:rFonts w:hint="default" w:ascii="仿宋_GB2312" w:hAnsi="仿宋_GB2312" w:eastAsia="仿宋_GB2312" w:cs="仿宋_GB2312"/>
                <w:kern w:val="2"/>
                <w:sz w:val="32"/>
                <w:szCs w:val="32"/>
                <w:vertAlign w:val="baseline"/>
                <w:lang w:val="en-US" w:eastAsia="zh-CN" w:bidi="ar-SA"/>
              </w:rPr>
              <w:t>1</w:t>
            </w:r>
            <w:r>
              <w:rPr>
                <w:rStyle w:val="9"/>
                <w:rFonts w:hint="eastAsia" w:ascii="仿宋_GB2312" w:hAnsi="仿宋_GB2312" w:eastAsia="仿宋_GB2312" w:cs="仿宋_GB2312"/>
                <w:kern w:val="2"/>
                <w:sz w:val="32"/>
                <w:szCs w:val="32"/>
                <w:vertAlign w:val="baseline"/>
                <w:lang w:val="en-US" w:eastAsia="zh-CN" w:bidi="ar-SA"/>
              </w:rPr>
              <w:t>日</w:t>
            </w:r>
            <w:r>
              <w:rPr>
                <w:rStyle w:val="9"/>
                <w:rFonts w:hint="default" w:ascii="仿宋_GB2312" w:hAnsi="仿宋_GB2312" w:eastAsia="仿宋_GB2312" w:cs="仿宋_GB2312"/>
                <w:kern w:val="2"/>
                <w:sz w:val="32"/>
                <w:szCs w:val="32"/>
                <w:vertAlign w:val="baseline"/>
                <w:lang w:eastAsia="zh-CN" w:bidi="ar-SA"/>
              </w:rPr>
              <w:t>起施行，</w:t>
            </w:r>
            <w:r>
              <w:rPr>
                <w:rStyle w:val="9"/>
                <w:rFonts w:hint="default" w:ascii="仿宋_GB2312" w:hAnsi="仿宋_GB2312" w:eastAsia="仿宋_GB2312" w:cs="仿宋_GB2312"/>
                <w:kern w:val="2"/>
                <w:sz w:val="32"/>
                <w:szCs w:val="32"/>
                <w:vertAlign w:val="baseline"/>
                <w:lang w:val="en-US" w:eastAsia="zh-CN" w:bidi="ar-SA"/>
              </w:rPr>
              <w:t>有效期2年。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26</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深圳市大鹏新区义务教育阶段民办学校课后服务经费使用管理办法（试行）</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7</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10</w:t>
            </w:r>
            <w:r>
              <w:rPr>
                <w:rStyle w:val="9"/>
                <w:rFonts w:hint="default" w:ascii="仿宋_GB2312" w:hAnsi="仿宋_GB2312" w:eastAsia="仿宋_GB2312" w:cs="仿宋_GB2312"/>
                <w:sz w:val="32"/>
                <w:szCs w:val="32"/>
                <w:vertAlign w:val="baseline"/>
                <w:lang w:val="en-US" w:eastAsia="zh-CN"/>
              </w:rPr>
              <w:t>日起施行，有效期</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27</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深圳市大鹏新区城市更新实施办法</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8</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20</w:t>
            </w:r>
            <w:r>
              <w:rPr>
                <w:rStyle w:val="9"/>
                <w:rFonts w:hint="default" w:ascii="仿宋_GB2312" w:hAnsi="仿宋_GB2312" w:eastAsia="仿宋_GB2312" w:cs="仿宋_GB2312"/>
                <w:sz w:val="32"/>
                <w:szCs w:val="32"/>
                <w:vertAlign w:val="baseline"/>
                <w:lang w:val="en-US" w:eastAsia="zh-CN"/>
              </w:rPr>
              <w:t>日起施行，有效期</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28</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w:t>
            </w:r>
            <w:r>
              <w:rPr>
                <w:rStyle w:val="9"/>
                <w:rFonts w:hint="default" w:ascii="仿宋_GB2312" w:hAnsi="仿宋_GB2312" w:eastAsia="仿宋_GB2312" w:cs="仿宋_GB2312"/>
                <w:sz w:val="32"/>
                <w:szCs w:val="32"/>
                <w:vertAlign w:val="baseline"/>
                <w:lang w:val="en-US" w:eastAsia="zh-CN"/>
              </w:rPr>
              <w:t>街道长者服务中心和社区长者服务站点建设运营管理办法</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9</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4</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13</w:t>
            </w:r>
            <w:r>
              <w:rPr>
                <w:rStyle w:val="9"/>
                <w:rFonts w:hint="default" w:ascii="仿宋_GB2312" w:hAnsi="仿宋_GB2312" w:eastAsia="仿宋_GB2312" w:cs="仿宋_GB2312"/>
                <w:sz w:val="32"/>
                <w:szCs w:val="32"/>
                <w:vertAlign w:val="baseline"/>
                <w:lang w:val="en-US" w:eastAsia="zh-CN"/>
              </w:rPr>
              <w:t>日起施行，有效期</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29</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深圳市</w:t>
            </w:r>
            <w:r>
              <w:rPr>
                <w:rStyle w:val="9"/>
                <w:rFonts w:hint="eastAsia" w:ascii="仿宋_GB2312" w:hAnsi="仿宋_GB2312" w:eastAsia="仿宋_GB2312" w:cs="仿宋_GB2312"/>
                <w:sz w:val="32"/>
                <w:szCs w:val="32"/>
                <w:vertAlign w:val="baseline"/>
                <w:lang w:val="en-US" w:eastAsia="zh-CN"/>
              </w:rPr>
              <w:t>大鹏新区扶持股份合作公司发展专项资金管理办法</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10</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4</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18</w:t>
            </w:r>
            <w:r>
              <w:rPr>
                <w:rStyle w:val="9"/>
                <w:rFonts w:hint="default" w:ascii="仿宋_GB2312" w:hAnsi="仿宋_GB2312" w:eastAsia="仿宋_GB2312" w:cs="仿宋_GB2312"/>
                <w:sz w:val="32"/>
                <w:szCs w:val="32"/>
                <w:vertAlign w:val="baseline"/>
                <w:lang w:val="en-US" w:eastAsia="zh-CN"/>
              </w:rPr>
              <w:t>日起施行，有效期5年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30</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深圳市大鹏新区人才住房配租管理</w:t>
            </w:r>
            <w:r>
              <w:rPr>
                <w:rStyle w:val="9"/>
                <w:rFonts w:hint="default" w:ascii="仿宋_GB2312" w:hAnsi="仿宋_GB2312" w:eastAsia="仿宋_GB2312" w:cs="仿宋_GB2312"/>
                <w:sz w:val="32"/>
                <w:szCs w:val="32"/>
                <w:vertAlign w:val="baseline"/>
                <w:lang w:val="en-US" w:eastAsia="zh-CN"/>
              </w:rPr>
              <w:t>办法</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11</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5</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25</w:t>
            </w:r>
            <w:r>
              <w:rPr>
                <w:rStyle w:val="9"/>
                <w:rFonts w:hint="default" w:ascii="仿宋_GB2312" w:hAnsi="仿宋_GB2312" w:eastAsia="仿宋_GB2312" w:cs="仿宋_GB2312"/>
                <w:sz w:val="32"/>
                <w:szCs w:val="32"/>
                <w:vertAlign w:val="baseline"/>
                <w:lang w:val="en-US" w:eastAsia="zh-CN"/>
              </w:rPr>
              <w:t>日起施行，有效期5年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31</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default" w:ascii="仿宋_GB2312" w:hAnsi="仿宋_GB2312" w:eastAsia="仿宋_GB2312" w:cs="仿宋_GB2312"/>
                <w:sz w:val="32"/>
                <w:szCs w:val="32"/>
                <w:vertAlign w:val="baseline"/>
                <w:lang w:eastAsia="zh-CN"/>
              </w:rPr>
              <w:t>深圳市</w:t>
            </w:r>
            <w:r>
              <w:rPr>
                <w:rStyle w:val="9"/>
                <w:rFonts w:hint="eastAsia" w:ascii="仿宋_GB2312" w:hAnsi="仿宋_GB2312" w:eastAsia="仿宋_GB2312" w:cs="仿宋_GB2312"/>
                <w:sz w:val="32"/>
                <w:szCs w:val="32"/>
                <w:vertAlign w:val="baseline"/>
                <w:lang w:val="en-US" w:eastAsia="zh-CN"/>
              </w:rPr>
              <w:t>大鹏新区非农建设用地管理办法</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w:t>
            </w:r>
            <w:r>
              <w:rPr>
                <w:rStyle w:val="9"/>
                <w:rFonts w:hint="default" w:ascii="仿宋_GB2312" w:hAnsi="仿宋_GB2312" w:eastAsia="仿宋_GB2312" w:cs="仿宋_GB2312"/>
                <w:sz w:val="32"/>
                <w:szCs w:val="32"/>
                <w:vertAlign w:val="baseline"/>
                <w:lang w:eastAsia="zh-CN"/>
              </w:rPr>
              <w:t>2</w:t>
            </w:r>
            <w:r>
              <w:rPr>
                <w:rStyle w:val="9"/>
                <w:rFonts w:hint="eastAsia" w:ascii="仿宋_GB2312" w:hAnsi="仿宋_GB2312" w:eastAsia="仿宋_GB2312" w:cs="仿宋_GB2312"/>
                <w:sz w:val="32"/>
                <w:szCs w:val="32"/>
                <w:vertAlign w:val="baseline"/>
                <w:lang w:val="en-US" w:eastAsia="zh-CN"/>
              </w:rPr>
              <w:t>〕</w:t>
            </w:r>
            <w:r>
              <w:rPr>
                <w:rStyle w:val="9"/>
                <w:rFonts w:hint="default" w:ascii="仿宋_GB2312" w:hAnsi="仿宋_GB2312" w:eastAsia="仿宋_GB2312" w:cs="仿宋_GB2312"/>
                <w:sz w:val="32"/>
                <w:szCs w:val="32"/>
                <w:vertAlign w:val="baseline"/>
                <w:lang w:eastAsia="zh-CN"/>
              </w:rPr>
              <w:t>12</w:t>
            </w:r>
            <w:r>
              <w:rPr>
                <w:rStyle w:val="9"/>
                <w:rFonts w:hint="eastAsia" w:ascii="仿宋_GB2312" w:hAnsi="仿宋_GB2312" w:eastAsia="仿宋_GB2312" w:cs="仿宋_GB2312"/>
                <w:sz w:val="32"/>
                <w:szCs w:val="32"/>
                <w:vertAlign w:val="baseline"/>
                <w:lang w:val="en-US" w:eastAsia="zh-CN"/>
              </w:rPr>
              <w:t>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6</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1</w:t>
            </w:r>
            <w:r>
              <w:rPr>
                <w:rStyle w:val="9"/>
                <w:rFonts w:hint="default" w:ascii="仿宋_GB2312" w:hAnsi="仿宋_GB2312" w:eastAsia="仿宋_GB2312" w:cs="仿宋_GB2312"/>
                <w:sz w:val="32"/>
                <w:szCs w:val="32"/>
                <w:vertAlign w:val="baseline"/>
                <w:lang w:val="en-US" w:eastAsia="zh-CN"/>
              </w:rPr>
              <w:t>日起施行，有效期</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32</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大鹏半岛生态保护专项补助考核办法</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深鹏管规〔2022〕1号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val="en-US" w:eastAsia="zh-CN"/>
              </w:rPr>
              <w:t>2022年9月1日起施行</w:t>
            </w:r>
            <w:r>
              <w:rPr>
                <w:rStyle w:val="9"/>
                <w:rFonts w:hint="default" w:ascii="仿宋_GB2312" w:hAnsi="仿宋_GB2312" w:eastAsia="仿宋_GB2312" w:cs="仿宋_GB2312"/>
                <w:sz w:val="32"/>
                <w:szCs w:val="32"/>
                <w:vertAlign w:val="baseline"/>
                <w:lang w:eastAsia="zh-CN"/>
              </w:rPr>
              <w:t>，2026年1月18日失效。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33</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深圳市大鹏新区安置房建设管理办法</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val="en-US" w:eastAsia="zh-CN"/>
              </w:rPr>
              <w:t>深鹏办规〔2022〕13号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9</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30</w:t>
            </w:r>
            <w:r>
              <w:rPr>
                <w:rStyle w:val="9"/>
                <w:rFonts w:hint="default" w:ascii="仿宋_GB2312" w:hAnsi="仿宋_GB2312" w:eastAsia="仿宋_GB2312" w:cs="仿宋_GB2312"/>
                <w:sz w:val="32"/>
                <w:szCs w:val="32"/>
                <w:vertAlign w:val="baseline"/>
                <w:lang w:val="en-US" w:eastAsia="zh-CN"/>
              </w:rPr>
              <w:t>日起施行，有效期</w:t>
            </w:r>
            <w:r>
              <w:rPr>
                <w:rStyle w:val="9"/>
                <w:rFonts w:hint="default" w:ascii="仿宋_GB2312" w:hAnsi="仿宋_GB2312" w:eastAsia="仿宋_GB2312" w:cs="仿宋_GB2312"/>
                <w:sz w:val="32"/>
                <w:szCs w:val="32"/>
                <w:vertAlign w:val="baseline"/>
                <w:lang w:eastAsia="zh-CN"/>
              </w:rPr>
              <w:t>5</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34</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eastAsia="zh-CN"/>
              </w:rPr>
              <w:t>深圳市大鹏新区企业国有资产监督管理办法</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eastAsia="zh-CN"/>
              </w:rPr>
              <w:t>深鹏管规〔2022〕2号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2</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12</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26</w:t>
            </w:r>
            <w:r>
              <w:rPr>
                <w:rStyle w:val="9"/>
                <w:rFonts w:hint="default" w:ascii="仿宋_GB2312" w:hAnsi="仿宋_GB2312" w:eastAsia="仿宋_GB2312" w:cs="仿宋_GB2312"/>
                <w:sz w:val="32"/>
                <w:szCs w:val="32"/>
                <w:vertAlign w:val="baseline"/>
                <w:lang w:val="en-US" w:eastAsia="zh-CN"/>
              </w:rPr>
              <w:t>日起施行，有效期</w:t>
            </w:r>
            <w:r>
              <w:rPr>
                <w:rStyle w:val="9"/>
                <w:rFonts w:hint="default" w:ascii="仿宋_GB2312" w:hAnsi="仿宋_GB2312" w:eastAsia="仿宋_GB2312" w:cs="仿宋_GB2312"/>
                <w:sz w:val="32"/>
                <w:szCs w:val="32"/>
                <w:vertAlign w:val="baseline"/>
                <w:lang w:eastAsia="zh-CN"/>
              </w:rPr>
              <w:t>5</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eastAsia="zh-CN"/>
              </w:rPr>
              <w:t>35</w:t>
            </w:r>
          </w:p>
        </w:tc>
        <w:tc>
          <w:tcPr>
            <w:tcW w:w="7484"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eastAsia" w:ascii="仿宋_GB2312" w:hAnsi="仿宋_GB2312" w:eastAsia="仿宋_GB2312" w:cs="仿宋_GB2312"/>
                <w:sz w:val="32"/>
                <w:szCs w:val="32"/>
                <w:vertAlign w:val="baseline"/>
                <w:lang w:eastAsia="zh-CN"/>
              </w:rPr>
              <w:t>深圳市大鹏新区促进民办教育优质发展的若干措施</w:t>
            </w:r>
          </w:p>
        </w:tc>
        <w:tc>
          <w:tcPr>
            <w:tcW w:w="2150"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eastAsia" w:ascii="仿宋_GB2312" w:hAnsi="仿宋_GB2312" w:eastAsia="仿宋_GB2312" w:cs="仿宋_GB2312"/>
                <w:sz w:val="32"/>
                <w:szCs w:val="32"/>
                <w:vertAlign w:val="baseline"/>
                <w:lang w:val="en-US" w:eastAsia="zh-CN"/>
              </w:rPr>
            </w:pPr>
            <w:r>
              <w:rPr>
                <w:rStyle w:val="9"/>
                <w:rFonts w:hint="eastAsia" w:ascii="仿宋_GB2312" w:hAnsi="仿宋_GB2312" w:eastAsia="仿宋_GB2312" w:cs="仿宋_GB2312"/>
                <w:sz w:val="32"/>
                <w:szCs w:val="32"/>
                <w:vertAlign w:val="baseline"/>
                <w:lang w:eastAsia="zh-CN"/>
              </w:rPr>
              <w:t>深鹏办规〔2022〕14号</w:t>
            </w:r>
          </w:p>
        </w:tc>
        <w:tc>
          <w:tcPr>
            <w:tcW w:w="2383" w:type="dxa"/>
            <w:noWrap w:val="0"/>
            <w:vAlign w:val="top"/>
          </w:tcPr>
          <w:p>
            <w:pPr>
              <w:pStyle w:val="26"/>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Style w:val="9"/>
                <w:rFonts w:hint="default" w:ascii="仿宋_GB2312" w:hAnsi="仿宋_GB2312" w:eastAsia="仿宋_GB2312" w:cs="仿宋_GB2312"/>
                <w:sz w:val="32"/>
                <w:szCs w:val="32"/>
                <w:vertAlign w:val="baseline"/>
                <w:lang w:eastAsia="zh-CN"/>
              </w:rPr>
            </w:pPr>
            <w:r>
              <w:rPr>
                <w:rStyle w:val="9"/>
                <w:rFonts w:hint="default" w:ascii="仿宋_GB2312" w:hAnsi="仿宋_GB2312" w:eastAsia="仿宋_GB2312" w:cs="仿宋_GB2312"/>
                <w:sz w:val="32"/>
                <w:szCs w:val="32"/>
                <w:vertAlign w:val="baseline"/>
                <w:lang w:val="en-US" w:eastAsia="zh-CN"/>
              </w:rPr>
              <w:t>202</w:t>
            </w:r>
            <w:r>
              <w:rPr>
                <w:rStyle w:val="9"/>
                <w:rFonts w:hint="default" w:ascii="仿宋_GB2312" w:hAnsi="仿宋_GB2312" w:eastAsia="仿宋_GB2312" w:cs="仿宋_GB2312"/>
                <w:sz w:val="32"/>
                <w:szCs w:val="32"/>
                <w:vertAlign w:val="baseline"/>
                <w:lang w:eastAsia="zh-CN"/>
              </w:rPr>
              <w:t>3</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1</w:t>
            </w:r>
            <w:r>
              <w:rPr>
                <w:rStyle w:val="9"/>
                <w:rFonts w:hint="default" w:ascii="仿宋_GB2312" w:hAnsi="仿宋_GB2312" w:eastAsia="仿宋_GB2312" w:cs="仿宋_GB2312"/>
                <w:sz w:val="32"/>
                <w:szCs w:val="32"/>
                <w:vertAlign w:val="baseline"/>
                <w:lang w:val="en-US" w:eastAsia="zh-CN"/>
              </w:rPr>
              <w:t>月</w:t>
            </w:r>
            <w:r>
              <w:rPr>
                <w:rStyle w:val="9"/>
                <w:rFonts w:hint="default" w:ascii="仿宋_GB2312" w:hAnsi="仿宋_GB2312" w:eastAsia="仿宋_GB2312" w:cs="仿宋_GB2312"/>
                <w:sz w:val="32"/>
                <w:szCs w:val="32"/>
                <w:vertAlign w:val="baseline"/>
                <w:lang w:eastAsia="zh-CN"/>
              </w:rPr>
              <w:t>20</w:t>
            </w:r>
            <w:r>
              <w:rPr>
                <w:rStyle w:val="9"/>
                <w:rFonts w:hint="default" w:ascii="仿宋_GB2312" w:hAnsi="仿宋_GB2312" w:eastAsia="仿宋_GB2312" w:cs="仿宋_GB2312"/>
                <w:sz w:val="32"/>
                <w:szCs w:val="32"/>
                <w:vertAlign w:val="baseline"/>
                <w:lang w:val="en-US" w:eastAsia="zh-CN"/>
              </w:rPr>
              <w:t>日起施行，有效期</w:t>
            </w:r>
            <w:r>
              <w:rPr>
                <w:rStyle w:val="9"/>
                <w:rFonts w:hint="default" w:ascii="仿宋_GB2312" w:hAnsi="仿宋_GB2312" w:eastAsia="仿宋_GB2312" w:cs="仿宋_GB2312"/>
                <w:sz w:val="32"/>
                <w:szCs w:val="32"/>
                <w:vertAlign w:val="baseline"/>
                <w:lang w:eastAsia="zh-CN"/>
              </w:rPr>
              <w:t>5</w:t>
            </w:r>
            <w:r>
              <w:rPr>
                <w:rStyle w:val="9"/>
                <w:rFonts w:hint="default" w:ascii="仿宋_GB2312" w:hAnsi="仿宋_GB2312" w:eastAsia="仿宋_GB2312" w:cs="仿宋_GB2312"/>
                <w:sz w:val="32"/>
                <w:szCs w:val="32"/>
                <w:vertAlign w:val="baseline"/>
                <w:lang w:val="en-US" w:eastAsia="zh-CN"/>
              </w:rPr>
              <w:t>年</w:t>
            </w:r>
            <w:r>
              <w:rPr>
                <w:rStyle w:val="9"/>
                <w:rFonts w:hint="default" w:ascii="仿宋_GB2312" w:hAnsi="仿宋_GB2312" w:eastAsia="仿宋_GB2312" w:cs="仿宋_GB2312"/>
                <w:sz w:val="32"/>
                <w:szCs w:val="32"/>
                <w:vertAlign w:val="baseline"/>
                <w:lang w:eastAsia="zh-CN"/>
              </w:rPr>
              <w:t>。</w:t>
            </w:r>
          </w:p>
        </w:tc>
      </w:tr>
    </w:tbl>
    <w:p>
      <w:pPr>
        <w:pStyle w:val="26"/>
        <w:rPr>
          <w:rStyle w:val="9"/>
          <w:rFonts w:hint="eastAsia"/>
        </w:rPr>
      </w:pPr>
    </w:p>
    <w:sectPr>
      <w:headerReference r:id="rId4" w:type="first"/>
      <w:headerReference r:id="rId3" w:type="default"/>
      <w:footerReference r:id="rId5"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720" w:num="1"/>
      <w:titlePg/>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3660"/>
      </w:tabs>
      <w:jc w:val="left"/>
      <w:rPr>
        <w:rFonts w:hint="defau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1C"/>
    <w:rsid w:val="0B7B4397"/>
    <w:rsid w:val="0B81383C"/>
    <w:rsid w:val="17FF4802"/>
    <w:rsid w:val="189FACB5"/>
    <w:rsid w:val="1F7F8C28"/>
    <w:rsid w:val="22D3F9AA"/>
    <w:rsid w:val="2D7F6E58"/>
    <w:rsid w:val="2FDD287E"/>
    <w:rsid w:val="2FFC78AE"/>
    <w:rsid w:val="35BF1F26"/>
    <w:rsid w:val="37CF578A"/>
    <w:rsid w:val="37FFE88C"/>
    <w:rsid w:val="3BBBEBD4"/>
    <w:rsid w:val="3C7D0FE8"/>
    <w:rsid w:val="3D2DD1E9"/>
    <w:rsid w:val="3DE9DEEC"/>
    <w:rsid w:val="3EEFF16D"/>
    <w:rsid w:val="3FF70C86"/>
    <w:rsid w:val="3FFF9783"/>
    <w:rsid w:val="48FFB04F"/>
    <w:rsid w:val="56D6C488"/>
    <w:rsid w:val="57DC03D9"/>
    <w:rsid w:val="57F7A6C6"/>
    <w:rsid w:val="5B3F8EC3"/>
    <w:rsid w:val="5BDDE2E6"/>
    <w:rsid w:val="5BDF8831"/>
    <w:rsid w:val="5BEF7757"/>
    <w:rsid w:val="5BFF9B15"/>
    <w:rsid w:val="5C4ACADF"/>
    <w:rsid w:val="5FBB74D5"/>
    <w:rsid w:val="5FCEF5AF"/>
    <w:rsid w:val="62FFD384"/>
    <w:rsid w:val="67B7E7CC"/>
    <w:rsid w:val="69D1D47D"/>
    <w:rsid w:val="6FA6273F"/>
    <w:rsid w:val="6FF66625"/>
    <w:rsid w:val="721DDA4F"/>
    <w:rsid w:val="73F2B439"/>
    <w:rsid w:val="74FE12ED"/>
    <w:rsid w:val="74FFF41D"/>
    <w:rsid w:val="76755C5F"/>
    <w:rsid w:val="777F8841"/>
    <w:rsid w:val="79AC1280"/>
    <w:rsid w:val="7ADFC2FF"/>
    <w:rsid w:val="7AE34064"/>
    <w:rsid w:val="7BCD955F"/>
    <w:rsid w:val="7D95EE5C"/>
    <w:rsid w:val="7DF54CE1"/>
    <w:rsid w:val="7DF9701C"/>
    <w:rsid w:val="7E7BE1A1"/>
    <w:rsid w:val="7EFC91AC"/>
    <w:rsid w:val="7F773560"/>
    <w:rsid w:val="7F7F40A7"/>
    <w:rsid w:val="7FBE81BA"/>
    <w:rsid w:val="7FE60BF2"/>
    <w:rsid w:val="7FFF40BB"/>
    <w:rsid w:val="7FFF7A6D"/>
    <w:rsid w:val="7FFF933C"/>
    <w:rsid w:val="87BD0C72"/>
    <w:rsid w:val="89BD53D3"/>
    <w:rsid w:val="93FF5B73"/>
    <w:rsid w:val="96E1675C"/>
    <w:rsid w:val="9BE664BD"/>
    <w:rsid w:val="9CFBAB2F"/>
    <w:rsid w:val="9FFC68C2"/>
    <w:rsid w:val="A9B94979"/>
    <w:rsid w:val="AAF68299"/>
    <w:rsid w:val="ABF65B89"/>
    <w:rsid w:val="AECBF304"/>
    <w:rsid w:val="AFFC8E3F"/>
    <w:rsid w:val="B9B965C4"/>
    <w:rsid w:val="BBBE84BD"/>
    <w:rsid w:val="BBE1D29C"/>
    <w:rsid w:val="BC4F151A"/>
    <w:rsid w:val="BD2B9796"/>
    <w:rsid w:val="BF7F3168"/>
    <w:rsid w:val="BFB9AB90"/>
    <w:rsid w:val="BFBF550B"/>
    <w:rsid w:val="BFBFDDEF"/>
    <w:rsid w:val="D3FD0AD2"/>
    <w:rsid w:val="D77F5075"/>
    <w:rsid w:val="D7EF26B6"/>
    <w:rsid w:val="D7FFC703"/>
    <w:rsid w:val="DAEC8894"/>
    <w:rsid w:val="DAFDCD8B"/>
    <w:rsid w:val="DB67EEE6"/>
    <w:rsid w:val="DB8C8549"/>
    <w:rsid w:val="DBC05ABB"/>
    <w:rsid w:val="DEEC7AEA"/>
    <w:rsid w:val="DEFED406"/>
    <w:rsid w:val="DF4F953F"/>
    <w:rsid w:val="DF7DC266"/>
    <w:rsid w:val="DFF8928B"/>
    <w:rsid w:val="E3EFE20B"/>
    <w:rsid w:val="E44245AC"/>
    <w:rsid w:val="E78ED778"/>
    <w:rsid w:val="E86F71BE"/>
    <w:rsid w:val="E9CB9D40"/>
    <w:rsid w:val="EBF73D9A"/>
    <w:rsid w:val="EBF91B17"/>
    <w:rsid w:val="EDDD6225"/>
    <w:rsid w:val="EEF5254A"/>
    <w:rsid w:val="EFBB2110"/>
    <w:rsid w:val="F1F85D56"/>
    <w:rsid w:val="F50F2EEF"/>
    <w:rsid w:val="F5C75E8E"/>
    <w:rsid w:val="F6FDDFC0"/>
    <w:rsid w:val="F73C7C67"/>
    <w:rsid w:val="F7BDAADA"/>
    <w:rsid w:val="F7DF010F"/>
    <w:rsid w:val="F7EF07C5"/>
    <w:rsid w:val="F7FB2468"/>
    <w:rsid w:val="F97F1DD6"/>
    <w:rsid w:val="F9ABF6F9"/>
    <w:rsid w:val="FB2FE9B0"/>
    <w:rsid w:val="FD7CE531"/>
    <w:rsid w:val="FEB7F242"/>
    <w:rsid w:val="FEFF290C"/>
    <w:rsid w:val="FF5BB031"/>
    <w:rsid w:val="FFB3666D"/>
    <w:rsid w:val="FFE615F5"/>
    <w:rsid w:val="FFEAC1BF"/>
    <w:rsid w:val="FFFB49E1"/>
    <w:rsid w:val="FFFFF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line="560" w:lineRule="exact"/>
    </w:pPr>
    <w:rPr>
      <w:rFonts w:eastAsia="仿宋_GB2312"/>
      <w:sz w:val="32"/>
    </w:rPr>
  </w:style>
  <w:style w:type="paragraph" w:styleId="4">
    <w:name w:val="Balloon Text"/>
    <w:basedOn w:val="1"/>
    <w:semiHidden/>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 Char Char"/>
    <w:basedOn w:val="9"/>
    <w:link w:val="5"/>
    <w:qFormat/>
    <w:uiPriority w:val="0"/>
    <w:rPr>
      <w:kern w:val="2"/>
      <w:sz w:val="18"/>
      <w:szCs w:val="18"/>
    </w:rPr>
  </w:style>
  <w:style w:type="character" w:customStyle="1" w:styleId="12">
    <w:name w:val=" Char Char1"/>
    <w:basedOn w:val="9"/>
    <w:link w:val="6"/>
    <w:qFormat/>
    <w:uiPriority w:val="0"/>
    <w:rPr>
      <w:kern w:val="2"/>
      <w:sz w:val="18"/>
      <w:szCs w:val="18"/>
    </w:rPr>
  </w:style>
  <w:style w:type="paragraph" w:customStyle="1" w:styleId="13">
    <w:name w:val="样式10"/>
    <w:basedOn w:val="14"/>
    <w:qFormat/>
    <w:uiPriority w:val="0"/>
    <w:pPr>
      <w:pBdr>
        <w:bottom w:val="none" w:color="auto" w:sz="0" w:space="0"/>
      </w:pBdr>
    </w:pPr>
  </w:style>
  <w:style w:type="paragraph" w:customStyle="1" w:styleId="14">
    <w:name w:val="样式6"/>
    <w:basedOn w:val="15"/>
    <w:qFormat/>
    <w:uiPriority w:val="0"/>
    <w:pPr>
      <w:pBdr>
        <w:bottom w:val="thickThinSmallGap" w:color="FF0000" w:sz="24" w:space="20"/>
      </w:pBdr>
    </w:pPr>
  </w:style>
  <w:style w:type="paragraph" w:customStyle="1" w:styleId="15">
    <w:name w:val="样式5"/>
    <w:basedOn w:val="16"/>
    <w:qFormat/>
    <w:uiPriority w:val="0"/>
  </w:style>
  <w:style w:type="paragraph" w:customStyle="1" w:styleId="16">
    <w:name w:val="样式4"/>
    <w:basedOn w:val="1"/>
    <w:qFormat/>
    <w:uiPriority w:val="0"/>
    <w:pPr>
      <w:pBdr>
        <w:bottom w:val="thickThinSmallGap" w:color="FF0000" w:sz="24" w:space="1"/>
      </w:pBdr>
      <w:spacing w:line="360" w:lineRule="auto"/>
    </w:pPr>
    <w:rPr>
      <w:rFonts w:ascii="仿宋_GB2312" w:eastAsia="仿宋_GB2312"/>
      <w:sz w:val="32"/>
      <w:szCs w:val="44"/>
    </w:rPr>
  </w:style>
  <w:style w:type="paragraph" w:customStyle="1" w:styleId="17">
    <w:name w:val="样式1"/>
    <w:basedOn w:val="6"/>
    <w:qFormat/>
    <w:uiPriority w:val="0"/>
    <w:pPr>
      <w:pBdr>
        <w:bottom w:val="none" w:color="auto" w:sz="0" w:space="0"/>
      </w:pBdr>
    </w:pPr>
  </w:style>
  <w:style w:type="paragraph" w:customStyle="1" w:styleId="18">
    <w:name w:val="默认段落字体 Para Char Char Char Char Char Char Char Char Char Char"/>
    <w:basedOn w:val="1"/>
    <w:qFormat/>
    <w:uiPriority w:val="0"/>
  </w:style>
  <w:style w:type="paragraph" w:customStyle="1" w:styleId="19">
    <w:name w:val="样式7"/>
    <w:basedOn w:val="14"/>
    <w:qFormat/>
    <w:uiPriority w:val="0"/>
    <w:pPr>
      <w:pBdr>
        <w:bottom w:val="none" w:color="auto" w:sz="0" w:space="0"/>
      </w:pBdr>
    </w:pPr>
  </w:style>
  <w:style w:type="paragraph" w:customStyle="1" w:styleId="20">
    <w:name w:val="样式3"/>
    <w:basedOn w:val="6"/>
    <w:qFormat/>
    <w:uiPriority w:val="0"/>
    <w:pPr>
      <w:pBdr>
        <w:bottom w:val="none" w:color="auto" w:sz="0" w:space="0"/>
      </w:pBdr>
    </w:pPr>
  </w:style>
  <w:style w:type="paragraph" w:customStyle="1" w:styleId="21">
    <w:name w:val="样式9"/>
    <w:basedOn w:val="16"/>
    <w:qFormat/>
    <w:uiPriority w:val="0"/>
    <w:pPr>
      <w:pBdr>
        <w:bottom w:val="none" w:color="auto" w:sz="0" w:space="0"/>
      </w:pBdr>
    </w:pPr>
  </w:style>
  <w:style w:type="paragraph" w:customStyle="1" w:styleId="22">
    <w:name w:val="列出段落"/>
    <w:basedOn w:val="1"/>
    <w:qFormat/>
    <w:uiPriority w:val="0"/>
    <w:pPr>
      <w:ind w:firstLine="420" w:firstLineChars="200"/>
    </w:pPr>
    <w:rPr>
      <w:rFonts w:ascii="Calibri" w:hAnsi="Calibri"/>
      <w:szCs w:val="22"/>
    </w:rPr>
  </w:style>
  <w:style w:type="paragraph" w:customStyle="1" w:styleId="23">
    <w:name w:val="样式2"/>
    <w:basedOn w:val="6"/>
    <w:qFormat/>
    <w:uiPriority w:val="0"/>
    <w:pPr>
      <w:pBdr>
        <w:bottom w:val="none" w:color="auto" w:sz="0" w:space="0"/>
      </w:pBdr>
    </w:pPr>
  </w:style>
  <w:style w:type="paragraph" w:customStyle="1" w:styleId="24">
    <w:name w:val="样式8"/>
    <w:basedOn w:val="16"/>
    <w:qFormat/>
    <w:uiPriority w:val="0"/>
    <w:pPr>
      <w:pBdr>
        <w:bottom w:val="none" w:color="auto" w:sz="0" w:space="0"/>
      </w:pBdr>
    </w:pPr>
  </w:style>
  <w:style w:type="paragraph" w:customStyle="1" w:styleId="25">
    <w:name w:val="页脚_0"/>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customStyle="1" w:styleId="26">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szsfj</Company>
  <Pages>1</Pages>
  <Words>11</Words>
  <Characters>69</Characters>
  <Lines>1</Lines>
  <Paragraphs>1</Paragraphs>
  <TotalTime>28</TotalTime>
  <ScaleCrop>false</ScaleCrop>
  <LinksUpToDate>false</LinksUpToDate>
  <CharactersWithSpaces>79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2019-11-28T07:00:00Z</dcterms:created>
  <dc:creator>李群</dc:creator>
  <cp:lastModifiedBy>王雯哲</cp:lastModifiedBy>
  <cp:lastPrinted>2023-07-31T03:52:00Z</cp:lastPrinted>
  <dcterms:modified xsi:type="dcterms:W3CDTF">2023-12-20T16:52:04Z</dcterms:modified>
  <dc:title>深圳市司法局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BA75C06F7FC9E841EB938265EEC19B13</vt:lpwstr>
  </property>
</Properties>
</file>