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年大鹏新区社会组织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公益创投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申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</w:pPr>
      <w:r>
        <w:rPr>
          <w:rFonts w:ascii="宋体" w:hAnsi="宋体" w:cs="宋体"/>
          <w:b w:val="0"/>
          <w:bCs w:val="0"/>
          <w:sz w:val="32"/>
          <w:szCs w:val="32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项目名称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  <w:t xml:space="preserve">                          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</w:pP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 xml:space="preserve">     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</w:pPr>
    </w:p>
    <w:p>
      <w:pPr>
        <w:spacing w:line="600" w:lineRule="exact"/>
        <w:ind w:firstLine="787" w:firstLineChars="246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申报时间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  <w:t xml:space="preserve">                                </w:t>
      </w:r>
    </w:p>
    <w:p>
      <w:pPr>
        <w:spacing w:line="600" w:lineRule="exact"/>
        <w:rPr>
          <w:rFonts w:ascii="宋体" w:hAnsi="宋体" w:cs="宋体"/>
          <w:b w:val="0"/>
          <w:bCs w:val="0"/>
          <w:sz w:val="32"/>
          <w:szCs w:val="32"/>
          <w:u w:val="single"/>
        </w:rPr>
      </w:pPr>
    </w:p>
    <w:p>
      <w:pPr>
        <w:spacing w:line="600" w:lineRule="exact"/>
        <w:rPr>
          <w:rFonts w:ascii="宋体" w:hAnsi="宋体" w:cs="宋体"/>
          <w:b w:val="0"/>
          <w:bCs w:val="0"/>
          <w:sz w:val="32"/>
          <w:szCs w:val="32"/>
          <w:u w:val="single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</w:rPr>
        <w:t>深圳市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大鹏新区统战和社会建设局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印制</w:t>
      </w:r>
    </w:p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br w:type="page"/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pacing w:val="20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pacing w:val="20"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0"/>
          <w:szCs w:val="30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1、填写申报表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时，请</w:t>
      </w:r>
      <w:r>
        <w:rPr>
          <w:rFonts w:hint="eastAsia" w:ascii="仿宋_GB2312" w:hAnsi="仿宋_GB2312" w:eastAsia="仿宋_GB2312" w:cs="仿宋_GB2312"/>
          <w:sz w:val="30"/>
          <w:szCs w:val="30"/>
        </w:rPr>
        <w:t>务必认真、详细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请勿</w:t>
      </w:r>
      <w:r>
        <w:rPr>
          <w:rFonts w:hint="eastAsia" w:ascii="仿宋_GB2312" w:hAnsi="仿宋_GB2312" w:eastAsia="仿宋_GB2312" w:cs="仿宋_GB2312"/>
          <w:sz w:val="30"/>
          <w:szCs w:val="30"/>
        </w:rPr>
        <w:t>漏填。由于填写不当所引起的不利于申请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的后果，责任自负。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请在申报受理规定期限内将相关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盖章版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文件压缩打包并以“</w:t>
      </w:r>
      <w:r>
        <w:rPr>
          <w:rFonts w:hint="default" w:ascii="仿宋_GB2312" w:hAnsi="仿宋_GB2312" w:eastAsia="仿宋_GB2312" w:cs="仿宋_GB2312"/>
          <w:sz w:val="30"/>
          <w:szCs w:val="30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年大鹏新区社会组织</w:t>
      </w:r>
      <w:r>
        <w:rPr>
          <w:rFonts w:hint="default" w:ascii="仿宋_GB2312" w:hAnsi="仿宋_GB2312" w:eastAsia="仿宋_GB2312" w:cs="仿宋_GB2312"/>
          <w:sz w:val="30"/>
          <w:szCs w:val="30"/>
          <w:lang w:eastAsia="zh-CN"/>
        </w:rPr>
        <w:t>公益创投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项目申报书+申报单位名称</w:t>
      </w:r>
      <w:r>
        <w:rPr>
          <w:rFonts w:hint="eastAsia" w:ascii="仿宋_GB2312" w:hAnsi="仿宋_GB2312" w:eastAsia="仿宋_GB2312" w:cs="仿宋_GB2312"/>
          <w:sz w:val="30"/>
          <w:szCs w:val="30"/>
        </w:rPr>
        <w:t>”的命名方式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发送至邮箱</w:t>
      </w:r>
      <w:r>
        <w:rPr>
          <w:rFonts w:hint="default" w:ascii="仿宋_GB2312" w:eastAsia="仿宋_GB2312" w:cs="仿宋_GB2312"/>
          <w:kern w:val="2"/>
          <w:sz w:val="32"/>
          <w:szCs w:val="32"/>
          <w:highlight w:val="none"/>
          <w:lang w:eastAsia="zh-CN" w:bidi="ar"/>
        </w:rPr>
        <w:t>minzhengke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@dpxq.gov.cn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未按规定命名的邮件其申报资料将不予受理。所有材料申报单位需留存好原件，以备查验。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文件包括：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（一）项目申报书。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（二）法人登记证书扫描件。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（三）法定代表人身份证复印件。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（四）开户许可证扫描件。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/>
          <w:kern w:val="2"/>
          <w:sz w:val="32"/>
          <w:szCs w:val="32"/>
          <w:highlight w:val="none"/>
          <w:lang w:eastAsia="zh-CN" w:bidi="ar"/>
        </w:rPr>
      </w:pP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（五）其他相关佐证附件材料</w:t>
      </w:r>
      <w:r>
        <w:rPr>
          <w:rFonts w:hint="default" w:ascii="仿宋_GB2312" w:eastAsia="仿宋_GB2312" w:cs="仿宋_GB2312"/>
          <w:kern w:val="2"/>
          <w:sz w:val="32"/>
          <w:szCs w:val="32"/>
          <w:highlight w:val="none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397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申报单位承诺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>本申报单位承诺对本申报表及其他附件上填写的内容的原创性、真实性负责，如获得项目资助，以本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eastAsia="zh-CN"/>
        </w:rPr>
        <w:t>申报书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>为有约束力的项目协议附件。若提供的内容和材料信息不实，申报单位愿意承担相关责任与后果。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righ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>申报单位：        （签章）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righ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 xml:space="preserve">                                  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  <w:br w:type="page"/>
      </w:r>
    </w:p>
    <w:tbl>
      <w:tblPr>
        <w:tblStyle w:val="5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613"/>
        <w:gridCol w:w="146"/>
        <w:gridCol w:w="374"/>
        <w:gridCol w:w="358"/>
        <w:gridCol w:w="209"/>
        <w:gridCol w:w="284"/>
        <w:gridCol w:w="248"/>
        <w:gridCol w:w="832"/>
        <w:gridCol w:w="131"/>
        <w:gridCol w:w="206"/>
        <w:gridCol w:w="851"/>
        <w:gridCol w:w="1134"/>
        <w:gridCol w:w="197"/>
        <w:gridCol w:w="239"/>
        <w:gridCol w:w="685"/>
        <w:gridCol w:w="1147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成立时间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组织类别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ind w:firstLine="560" w:firstLineChars="200"/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社会团体</w:t>
            </w:r>
          </w:p>
          <w:p>
            <w:pPr>
              <w:spacing w:line="276" w:lineRule="auto"/>
              <w:ind w:firstLine="560" w:firstLineChars="200"/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民办非企业单位</w:t>
            </w:r>
          </w:p>
          <w:p>
            <w:pPr>
              <w:spacing w:line="276" w:lineRule="auto"/>
              <w:ind w:firstLine="560" w:firstLineChars="200"/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7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3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3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2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地 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党组织名称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如无则不需填写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社会组织等级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是否联合申报</w:t>
            </w:r>
          </w:p>
        </w:tc>
        <w:tc>
          <w:tcPr>
            <w:tcW w:w="722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u w:val="single"/>
                <w:lang w:val="en-US" w:eastAsia="zh-CN"/>
              </w:rPr>
              <w:t>（联合申报单位名称）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（申报单位宗旨、使命、登记证书列明的业务范围、业务活动开展情况、获奖荣誉等）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黑体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申报项目概况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□扶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  <w:t>弱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、济困、扶老、救孤、恤病、助残、优抚。</w:t>
            </w:r>
          </w:p>
          <w:p>
            <w:pPr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□促进教育、科学、文化、卫生、体育等事业的发展。</w:t>
            </w:r>
          </w:p>
          <w:p>
            <w:pPr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□防治污染和其他公害，保护和改善生态环境。</w:t>
            </w:r>
          </w:p>
          <w:p>
            <w:pPr>
              <w:jc w:val="left"/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  <w:t>符合促进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新区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  <w:t>发展，满足社会多层次、多样化需求的其他主题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□符合慈善法规定的其他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  <w:t>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项目预计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line="560" w:lineRule="exact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日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-SA"/>
              </w:rPr>
              <w:t>至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项目简介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请简明扼要的概括本项目。包括项目针对问题，采取的行动，达到的目标。（字数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pStyle w:val="9"/>
              <w:spacing w:line="560" w:lineRule="exact"/>
              <w:rPr>
                <w:rFonts w:hint="eastAsia" w:ascii="宋体" w:hAnsi="宋体" w:cs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背景及需求分析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项目要解决的社会问题是什么？你对这个社会问题及其背后的需求分析和判断是什么？为精准掌握项目的社会需求开展了哪些行动。（字数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目标人群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服务对象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/>
                <w:i/>
                <w:sz w:val="22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项目直接和间接受益人群，预计服务人次。（字数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pStyle w:val="9"/>
              <w:spacing w:line="560" w:lineRule="exact"/>
              <w:jc w:val="both"/>
              <w:rPr>
                <w:rFonts w:hint="eastAsia" w:ascii="宋体" w:hAnsi="宋体" w:cs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项目目标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left"/>
              <w:rPr>
                <w:rFonts w:hint="default" w:ascii="仿宋_GB2312" w:eastAsia="仿宋_GB2312" w:cs="仿宋_GB2312"/>
                <w:kern w:val="2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项目总目标及具体目标，目标需具体可测量，可参照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SMART原则。（字数500字以内）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服务内容及产出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为达到目标采取的行动策略，开展项目的服务内容及对应的服务指标。（字数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800字以内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实施地点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请准确填写具体地域范围，具体到街道或社区</w:t>
            </w:r>
            <w:r>
              <w:rPr>
                <w:rFonts w:hint="default" w:ascii="仿宋_GB2312" w:hAnsi="宋体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（字数100字以内）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实施进度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安排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自我监测与评估计划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创新性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both"/>
              <w:textAlignment w:val="auto"/>
              <w:rPr>
                <w:rFonts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困难或风险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对策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（字数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7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可持续性</w:t>
            </w:r>
          </w:p>
        </w:tc>
        <w:tc>
          <w:tcPr>
            <w:tcW w:w="795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pacing w:line="560" w:lineRule="exact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项目如何能够持续运作？有哪些资源可以支持本项目的持续开展？本项目在其他地区复制的可能性如何？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字数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  <w:t>500字以内</w:t>
            </w: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）</w:t>
            </w:r>
          </w:p>
          <w:p>
            <w:pPr>
              <w:pStyle w:val="9"/>
              <w:spacing w:line="560" w:lineRule="exact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9"/>
              <w:spacing w:line="560" w:lineRule="exact"/>
              <w:rPr>
                <w:rFonts w:hint="eastAsia" w:asci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仿宋_GB2312" w:eastAsia="黑体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、项目团队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组织架构及项目团队核心成员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组织架构描述：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介绍：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项目团队核心成员信息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1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3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专业技能或背景</w:t>
            </w:r>
          </w:p>
        </w:tc>
        <w:tc>
          <w:tcPr>
            <w:tcW w:w="33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3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3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3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3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资金来源</w:t>
            </w:r>
          </w:p>
        </w:tc>
        <w:tc>
          <w:tcPr>
            <w:tcW w:w="520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资金种类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520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申报资金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配套资金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（如有提供相关协议或承诺书）</w:t>
            </w:r>
          </w:p>
        </w:tc>
        <w:tc>
          <w:tcPr>
            <w:tcW w:w="35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自有资金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35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社会捐赠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150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35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政府资助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35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4.其他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79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28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84" w:type="dxa"/>
            <w:gridSpan w:val="18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项目预算支出计划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70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类 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701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支出内容</w:t>
            </w:r>
          </w:p>
        </w:tc>
        <w:tc>
          <w:tcPr>
            <w:tcW w:w="53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具体预算说明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单价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总额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8"/>
              </w:rPr>
              <w:t>（单价*数量）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人力成本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活动费用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管理费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税费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59" w:type="dxa"/>
            <w:gridSpan w:val="1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项目费用合计</w:t>
            </w:r>
          </w:p>
        </w:tc>
        <w:tc>
          <w:tcPr>
            <w:tcW w:w="2268" w:type="dxa"/>
            <w:gridSpan w:val="4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84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需自行增加及删减空格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968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tabs>
                <w:tab w:val="left" w:pos="7312"/>
              </w:tabs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仿宋_GB2312"/>
                <w:color w:val="FF0000"/>
                <w:sz w:val="28"/>
                <w:szCs w:val="28"/>
              </w:rPr>
              <w:t>说明</w:t>
            </w:r>
            <w:r>
              <w:rPr>
                <w:rFonts w:hint="eastAsia" w:ascii="仿宋_GB2312" w:hAnsi="宋体" w:eastAsia="仿宋_GB2312" w:cs="仿宋_GB2312"/>
                <w:color w:val="FF0000"/>
                <w:sz w:val="28"/>
                <w:szCs w:val="28"/>
                <w:lang w:eastAsia="zh-CN"/>
              </w:rPr>
              <w:t>（请仔细阅读）</w:t>
            </w:r>
            <w:r>
              <w:rPr>
                <w:rFonts w:hint="eastAsia" w:ascii="仿宋_GB2312" w:hAnsi="宋体" w:eastAsia="仿宋_GB2312" w:cs="仿宋_GB2312"/>
                <w:color w:val="FF0000"/>
                <w:sz w:val="28"/>
                <w:szCs w:val="28"/>
              </w:rPr>
              <w:t>：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ab/>
            </w:r>
          </w:p>
          <w:p>
            <w:pPr>
              <w:widowControl w:val="0"/>
              <w:numPr>
                <w:ilvl w:val="0"/>
                <w:numId w:val="1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预算组织说明：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项目预算由四大列组成：第一大类，人力成本；第二大类，活动费用；第三大类，管理费；第四大类，税。</w:t>
            </w:r>
          </w:p>
          <w:p>
            <w:pPr>
              <w:widowControl w:val="0"/>
              <w:numPr>
                <w:ilvl w:val="0"/>
                <w:numId w:val="1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费用类别明细及比例说明：</w:t>
            </w:r>
          </w:p>
          <w:p>
            <w:pPr>
              <w:widowControl w:val="0"/>
              <w:numPr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第一大类人力成本指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项目相关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的各类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服务人员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费用支出，包括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项目管理人员、项目督导（专家）、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志愿者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等，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原则上不得超过项目资助资金总额的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0%。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2.第二大类活动费用包括项目宣传传播费、活动物资物料费、交通运输等费用，其中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项目宣传传播费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不得超过项目资助资金总额的10%，本地交通费等不得超过项目资助资金总额的10%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3.管理费：用于组织开展项目过程中产生的间接费用，如办公耗材、通讯等，管理费不超过（1+2）的10%。需列明具体支出内容。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4.税金的比例根据统一按照申报单位开票税点计算，（1+2+3）*开票税率。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5.以上比例，计算依据仅用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于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  <w:lang w:eastAsia="zh-CN"/>
              </w:rPr>
              <w:t>公益创投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资金的金额，不包括其他社会资源，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项目资金要专款专用、节约使用、注重绩效。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none" w:color="auto" w:sz="0" w:space="0"/>
              </w:pBdr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szCs w:val="21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五、业务主管单位推荐意见</w:t>
            </w:r>
          </w:p>
          <w:p>
            <w:pPr>
              <w:ind w:firstLine="840" w:firstLineChars="300"/>
              <w:jc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（如有可提供）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9684" w:type="dxa"/>
            <w:gridSpan w:val="18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推荐理由：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单位公章</w:t>
            </w:r>
          </w:p>
          <w:p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</w:pPr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6869E"/>
    <w:multiLevelType w:val="singleLevel"/>
    <w:tmpl w:val="503686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A09AA"/>
    <w:rsid w:val="02434AF6"/>
    <w:rsid w:val="05A8490C"/>
    <w:rsid w:val="0B6F4B88"/>
    <w:rsid w:val="0EC00931"/>
    <w:rsid w:val="0F003308"/>
    <w:rsid w:val="1A950826"/>
    <w:rsid w:val="293A09AA"/>
    <w:rsid w:val="2DFF4894"/>
    <w:rsid w:val="37AF7E7B"/>
    <w:rsid w:val="4DD7A4AC"/>
    <w:rsid w:val="53090B3D"/>
    <w:rsid w:val="77FFED90"/>
    <w:rsid w:val="78740A1D"/>
    <w:rsid w:val="7B9B7295"/>
    <w:rsid w:val="7FDDDBCF"/>
    <w:rsid w:val="7FFCEB35"/>
    <w:rsid w:val="A5FA723B"/>
    <w:rsid w:val="BBFE10CF"/>
    <w:rsid w:val="BF6FA34A"/>
    <w:rsid w:val="EF731348"/>
    <w:rsid w:val="F7A3CFCD"/>
    <w:rsid w:val="F917BA18"/>
    <w:rsid w:val="FCBF2F59"/>
    <w:rsid w:val="FDFFF908"/>
    <w:rsid w:val="FE1F817D"/>
    <w:rsid w:val="FF88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dhx_toolbar_btn2"/>
    <w:basedOn w:val="6"/>
    <w:qFormat/>
    <w:uiPriority w:val="0"/>
    <w:rPr>
      <w:color w:val="808080"/>
      <w:bdr w:val="single" w:color="ADCBED" w:sz="4" w:space="0"/>
    </w:rPr>
  </w:style>
  <w:style w:type="paragraph" w:customStyle="1" w:styleId="8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Cs w:val="21"/>
    </w:rPr>
  </w:style>
  <w:style w:type="paragraph" w:customStyle="1" w:styleId="9">
    <w:name w:val="reader-word-layer reader-word-s4-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2020-10-26T03:15:00Z</dcterms:created>
  <dc:creator>刘伟</dc:creator>
  <cp:lastModifiedBy>麦晓君</cp:lastModifiedBy>
  <dcterms:modified xsi:type="dcterms:W3CDTF">2024-05-20T15:21:29Z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27923175DE1C47B8968C7BE7A8178D5C</vt:lpwstr>
  </property>
</Properties>
</file>