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黑体" w:hAnsi="黑体" w:eastAsia="黑体" w:cs="黑体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 w:val="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Cs w:val="0"/>
          <w:sz w:val="32"/>
          <w:szCs w:val="32"/>
          <w:lang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/>
          <w:highlight w:val="none"/>
        </w:rPr>
      </w:pPr>
      <w:r>
        <w:rPr>
          <w:rFonts w:hint="eastAsia" w:ascii="方正小标宋简体" w:eastAsia="方正小标宋简体"/>
          <w:bCs/>
          <w:sz w:val="36"/>
          <w:szCs w:val="36"/>
          <w:highlight w:val="none"/>
          <w:lang w:eastAsia="zh-CN"/>
        </w:rPr>
        <w:t>深圳</w:t>
      </w:r>
      <w:r>
        <w:rPr>
          <w:rFonts w:hint="eastAsia" w:ascii="方正小标宋简体" w:eastAsia="方正小标宋简体"/>
          <w:bCs/>
          <w:sz w:val="36"/>
          <w:szCs w:val="36"/>
          <w:highlight w:val="none"/>
        </w:rPr>
        <w:t>市人民调解员等级评定申请表</w:t>
      </w:r>
    </w:p>
    <w:tbl>
      <w:tblPr>
        <w:tblStyle w:val="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169"/>
        <w:gridCol w:w="466"/>
        <w:gridCol w:w="703"/>
        <w:gridCol w:w="684"/>
        <w:gridCol w:w="488"/>
        <w:gridCol w:w="817"/>
        <w:gridCol w:w="563"/>
        <w:gridCol w:w="66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性    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小一寸蓝底照片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出生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年月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民    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是否调协会员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所在调委会及职务</w:t>
            </w:r>
          </w:p>
        </w:tc>
        <w:tc>
          <w:tcPr>
            <w:tcW w:w="48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调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解工作年限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调解员编码</w:t>
            </w:r>
          </w:p>
        </w:tc>
        <w:tc>
          <w:tcPr>
            <w:tcW w:w="30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专兼职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9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>学历、毕业院校、专业</w:t>
            </w:r>
          </w:p>
        </w:tc>
        <w:tc>
          <w:tcPr>
            <w:tcW w:w="67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申请等级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□二级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□三级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□四级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评审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□初次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□晋级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5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从事调解工作年限及相关工作简历</w:t>
            </w:r>
          </w:p>
        </w:tc>
        <w:tc>
          <w:tcPr>
            <w:tcW w:w="67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0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主要工作成效</w:t>
            </w:r>
          </w:p>
        </w:tc>
        <w:tc>
          <w:tcPr>
            <w:tcW w:w="67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7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参加培训情况</w:t>
            </w:r>
          </w:p>
        </w:tc>
        <w:tc>
          <w:tcPr>
            <w:tcW w:w="67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8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获得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荣誉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媒体宣传情况</w:t>
            </w:r>
          </w:p>
        </w:tc>
        <w:tc>
          <w:tcPr>
            <w:tcW w:w="67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3" w:hRule="exac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所在调</w:t>
            </w:r>
            <w:r>
              <w:rPr>
                <w:rFonts w:ascii="仿宋" w:hAnsi="仿宋" w:eastAsia="仿宋"/>
                <w:kern w:val="0"/>
                <w:sz w:val="24"/>
                <w:highlight w:val="none"/>
              </w:rPr>
              <w:t>委会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或工作单位意见</w:t>
            </w:r>
          </w:p>
        </w:tc>
        <w:tc>
          <w:tcPr>
            <w:tcW w:w="67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2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  <w:t>市人民调解协会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审核意见</w:t>
            </w:r>
          </w:p>
        </w:tc>
        <w:tc>
          <w:tcPr>
            <w:tcW w:w="67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3" w:hRule="atLeast"/>
          <w:jc w:val="center"/>
        </w:trPr>
        <w:tc>
          <w:tcPr>
            <w:tcW w:w="2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highlight w:val="none"/>
              </w:rPr>
              <w:t>评定委员会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highlight w:val="none"/>
              </w:rPr>
              <w:t>评定意见</w:t>
            </w:r>
          </w:p>
        </w:tc>
        <w:tc>
          <w:tcPr>
            <w:tcW w:w="67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 xml:space="preserve">                   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  <w:highlight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BF1F6A"/>
    <w:rsid w:val="4A1947CF"/>
    <w:rsid w:val="7DFACE04"/>
    <w:rsid w:val="E76FE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firstLine="63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王雯哲</cp:lastModifiedBy>
  <dcterms:modified xsi:type="dcterms:W3CDTF">2024-07-03T16:58:37Z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4704CB2002E2E4B72B0D8566059EFEB9</vt:lpwstr>
  </property>
</Properties>
</file>