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宋体" w:eastAsia="方正小标宋简体"/>
          <w:sz w:val="44"/>
          <w:szCs w:val="44"/>
          <w:lang w:eastAsia="zh-CN"/>
        </w:rPr>
      </w:pPr>
    </w:p>
    <w:p>
      <w:pPr>
        <w:jc w:val="center"/>
        <w:rPr>
          <w:rFonts w:ascii="方正小标宋简体" w:hAnsi="宋体" w:eastAsia="方正小标宋简体"/>
          <w:sz w:val="44"/>
          <w:szCs w:val="44"/>
        </w:rPr>
      </w:pPr>
    </w:p>
    <w:p>
      <w:pPr>
        <w:jc w:val="center"/>
        <w:rPr>
          <w:rFonts w:ascii="方正小标宋简体" w:hAnsi="宋体" w:eastAsia="方正小标宋简体"/>
          <w:sz w:val="72"/>
          <w:szCs w:val="72"/>
        </w:rPr>
      </w:pPr>
    </w:p>
    <w:p>
      <w:pPr>
        <w:pStyle w:val="3"/>
        <w:keepNext/>
        <w:keepLines/>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宋体" w:eastAsia="方正小标宋简体" w:cs="Times New Roman"/>
          <w:b w:val="0"/>
          <w:bCs w:val="0"/>
          <w:kern w:val="2"/>
          <w:sz w:val="52"/>
          <w:szCs w:val="52"/>
          <w:lang w:val="en-US" w:eastAsia="zh-CN" w:bidi="ar-SA"/>
        </w:rPr>
      </w:pPr>
      <w:r>
        <w:rPr>
          <w:rFonts w:hint="eastAsia" w:ascii="方正小标宋简体" w:hAnsi="宋体" w:eastAsia="方正小标宋简体" w:cs="Times New Roman"/>
          <w:b w:val="0"/>
          <w:bCs w:val="0"/>
          <w:kern w:val="2"/>
          <w:sz w:val="52"/>
          <w:szCs w:val="52"/>
          <w:lang w:val="en-US" w:eastAsia="zh-CN" w:bidi="ar-SA"/>
        </w:rPr>
        <w:t>大鹏新区水源和供水突发事件应急预案</w:t>
      </w:r>
    </w:p>
    <w:p>
      <w:pPr>
        <w:pStyle w:val="3"/>
        <w:keepNext/>
        <w:keepLines/>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宋体" w:eastAsia="方正小标宋简体"/>
          <w:sz w:val="52"/>
          <w:szCs w:val="52"/>
          <w:lang w:eastAsia="zh-CN"/>
        </w:rPr>
      </w:pPr>
      <w:r>
        <w:rPr>
          <w:rFonts w:hint="eastAsia" w:ascii="方正小标宋简体" w:hAnsi="宋体" w:eastAsia="方正小标宋简体" w:cs="Times New Roman"/>
          <w:b w:val="0"/>
          <w:bCs w:val="0"/>
          <w:kern w:val="2"/>
          <w:sz w:val="52"/>
          <w:szCs w:val="52"/>
          <w:lang w:val="en-US" w:eastAsia="zh-CN" w:bidi="ar-SA"/>
        </w:rPr>
        <w:t>响应手册</w:t>
      </w:r>
    </w:p>
    <w:p>
      <w:pPr>
        <w:jc w:val="center"/>
        <w:rPr>
          <w:rFonts w:ascii="方正小标宋简体" w:hAnsi="宋体" w:eastAsia="方正小标宋简体"/>
          <w:sz w:val="44"/>
          <w:szCs w:val="44"/>
        </w:rPr>
      </w:pPr>
    </w:p>
    <w:p>
      <w:pPr>
        <w:jc w:val="center"/>
        <w:rPr>
          <w:rFonts w:ascii="方正小标宋简体" w:hAnsi="宋体" w:eastAsia="方正小标宋简体"/>
          <w:sz w:val="44"/>
          <w:szCs w:val="44"/>
        </w:rPr>
      </w:pPr>
    </w:p>
    <w:p>
      <w:pPr>
        <w:jc w:val="center"/>
        <w:rPr>
          <w:rFonts w:ascii="方正小标宋简体" w:hAnsi="宋体" w:eastAsia="方正小标宋简体"/>
          <w:sz w:val="44"/>
          <w:szCs w:val="44"/>
        </w:rPr>
      </w:pPr>
    </w:p>
    <w:p>
      <w:pPr>
        <w:jc w:val="center"/>
        <w:rPr>
          <w:rFonts w:ascii="方正小标宋简体" w:hAnsi="宋体" w:eastAsia="方正小标宋简体"/>
          <w:sz w:val="44"/>
          <w:szCs w:val="44"/>
        </w:rPr>
      </w:pPr>
    </w:p>
    <w:p>
      <w:pPr>
        <w:jc w:val="center"/>
        <w:rPr>
          <w:rFonts w:ascii="方正小标宋简体" w:hAnsi="宋体" w:eastAsia="方正小标宋简体"/>
          <w:sz w:val="44"/>
          <w:szCs w:val="44"/>
        </w:rPr>
      </w:pPr>
    </w:p>
    <w:p>
      <w:pPr>
        <w:jc w:val="center"/>
        <w:rPr>
          <w:rFonts w:ascii="方正小标宋简体" w:hAnsi="宋体" w:eastAsia="方正小标宋简体"/>
          <w:sz w:val="44"/>
          <w:szCs w:val="44"/>
        </w:rPr>
      </w:pPr>
    </w:p>
    <w:p>
      <w:pPr>
        <w:jc w:val="center"/>
        <w:rPr>
          <w:rFonts w:ascii="方正小标宋简体" w:hAnsi="宋体" w:eastAsia="方正小标宋简体"/>
          <w:sz w:val="44"/>
          <w:szCs w:val="44"/>
        </w:rPr>
      </w:pPr>
    </w:p>
    <w:p>
      <w:pPr>
        <w:jc w:val="center"/>
        <w:rPr>
          <w:rFonts w:ascii="方正小标宋简体" w:hAnsi="宋体" w:eastAsia="方正小标宋简体"/>
          <w:sz w:val="44"/>
          <w:szCs w:val="44"/>
        </w:rPr>
      </w:pPr>
    </w:p>
    <w:p>
      <w:pPr>
        <w:jc w:val="center"/>
        <w:rPr>
          <w:rFonts w:ascii="方正小标宋简体" w:hAnsi="宋体" w:eastAsia="方正小标宋简体"/>
          <w:sz w:val="44"/>
          <w:szCs w:val="44"/>
        </w:rPr>
      </w:pPr>
    </w:p>
    <w:p>
      <w:pPr>
        <w:jc w:val="center"/>
        <w:rPr>
          <w:rFonts w:ascii="方正小标宋简体" w:hAnsi="宋体" w:eastAsia="方正小标宋简体"/>
          <w:sz w:val="44"/>
          <w:szCs w:val="44"/>
        </w:rPr>
      </w:pPr>
    </w:p>
    <w:p>
      <w:pPr>
        <w:jc w:val="center"/>
        <w:rPr>
          <w:rFonts w:ascii="方正小标宋简体" w:hAnsi="宋体" w:eastAsia="方正小标宋简体"/>
          <w:sz w:val="44"/>
          <w:szCs w:val="44"/>
        </w:rPr>
      </w:pPr>
    </w:p>
    <w:p>
      <w:pPr>
        <w:jc w:val="center"/>
        <w:rPr>
          <w:rFonts w:ascii="方正小标宋简体" w:hAnsi="宋体" w:eastAsia="方正小标宋简体"/>
          <w:sz w:val="44"/>
          <w:szCs w:val="44"/>
        </w:rPr>
      </w:pPr>
    </w:p>
    <w:p>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大鹏新区水务局</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p>
    <w:p>
      <w:pPr>
        <w:pStyle w:val="2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方正小标宋简体" w:hAnsi="方正小标宋简体" w:eastAsia="方正小标宋简体" w:cs="方正小标宋简体"/>
          <w:sz w:val="44"/>
          <w:szCs w:val="44"/>
        </w:rPr>
      </w:pPr>
    </w:p>
    <w:p>
      <w:pPr>
        <w:pStyle w:val="2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大鹏新区水源和供水突发事件应急预案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组织机构与职责</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tbl>
      <w:tblPr>
        <w:tblStyle w:val="18"/>
        <w:tblW w:w="102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07"/>
        <w:gridCol w:w="3238"/>
        <w:gridCol w:w="47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8" w:hRule="exact"/>
          <w:jc w:val="center"/>
        </w:trPr>
        <w:tc>
          <w:tcPr>
            <w:tcW w:w="2307" w:type="dxa"/>
            <w:vAlign w:val="center"/>
          </w:tcPr>
          <w:p>
            <w:pPr>
              <w:spacing w:line="240" w:lineRule="exact"/>
              <w:jc w:val="center"/>
              <w:rPr>
                <w:b/>
                <w:bCs/>
              </w:rPr>
            </w:pPr>
            <w:r>
              <w:rPr>
                <w:rFonts w:hint="eastAsia"/>
                <w:b/>
                <w:bCs/>
              </w:rPr>
              <w:t>新区</w:t>
            </w:r>
            <w:r>
              <w:rPr>
                <w:rFonts w:hint="eastAsia"/>
                <w:b/>
                <w:bCs/>
                <w:lang w:val="en-US" w:eastAsia="zh-CN"/>
              </w:rPr>
              <w:t>水源和供水突发事件应急</w:t>
            </w:r>
            <w:r>
              <w:rPr>
                <w:rFonts w:hint="eastAsia"/>
                <w:b/>
                <w:bCs/>
              </w:rPr>
              <w:t>指挥部</w:t>
            </w:r>
          </w:p>
        </w:tc>
        <w:tc>
          <w:tcPr>
            <w:tcW w:w="7992" w:type="dxa"/>
            <w:gridSpan w:val="2"/>
            <w:vAlign w:val="center"/>
          </w:tcPr>
          <w:p>
            <w:pPr>
              <w:spacing w:line="240" w:lineRule="exact"/>
              <w:jc w:val="center"/>
            </w:pPr>
            <w:r>
              <w:rPr>
                <w:rFonts w:hint="eastAsia"/>
              </w:rPr>
              <w:t>负责全区</w:t>
            </w:r>
            <w:r>
              <w:rPr>
                <w:rFonts w:hint="eastAsia"/>
                <w:lang w:val="en-US" w:eastAsia="zh-CN"/>
              </w:rPr>
              <w:t>水源和供水突发事件</w:t>
            </w:r>
            <w:r>
              <w:rPr>
                <w:rFonts w:hint="eastAsia"/>
              </w:rPr>
              <w:t>应急指挥工作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jc w:val="center"/>
        </w:trPr>
        <w:tc>
          <w:tcPr>
            <w:tcW w:w="2307" w:type="dxa"/>
            <w:vAlign w:val="center"/>
          </w:tcPr>
          <w:p>
            <w:pPr>
              <w:jc w:val="center"/>
              <w:rPr>
                <w:b/>
                <w:bCs/>
              </w:rPr>
            </w:pPr>
            <w:r>
              <w:rPr>
                <w:rFonts w:hint="eastAsia"/>
                <w:b/>
                <w:bCs/>
                <w:lang w:eastAsia="zh-CN"/>
              </w:rPr>
              <w:t>新区</w:t>
            </w:r>
            <w:r>
              <w:rPr>
                <w:rFonts w:hint="eastAsia"/>
                <w:b/>
                <w:bCs/>
              </w:rPr>
              <w:t>指挥部办公室</w:t>
            </w:r>
          </w:p>
        </w:tc>
        <w:tc>
          <w:tcPr>
            <w:tcW w:w="7992" w:type="dxa"/>
            <w:gridSpan w:val="2"/>
            <w:vAlign w:val="center"/>
          </w:tcPr>
          <w:p>
            <w:pPr>
              <w:spacing w:line="240" w:lineRule="exact"/>
            </w:pPr>
            <w:bookmarkStart w:id="0" w:name="OLE_LINK14"/>
            <w:bookmarkStart w:id="1" w:name="OLE_LINK13"/>
            <w:r>
              <w:rPr>
                <w:rFonts w:hint="eastAsia"/>
              </w:rPr>
              <w:t>负</w:t>
            </w:r>
            <w:r>
              <w:rPr>
                <w:rFonts w:hint="eastAsia"/>
                <w:lang w:val="en-US" w:eastAsia="zh-CN"/>
              </w:rPr>
              <w:t>责组织领</w:t>
            </w:r>
            <w:r>
              <w:rPr>
                <w:rFonts w:hint="eastAsia"/>
              </w:rPr>
              <w:t>导大鹏新区</w:t>
            </w:r>
            <w:r>
              <w:rPr>
                <w:rFonts w:hint="eastAsia"/>
                <w:lang w:eastAsia="zh-CN"/>
              </w:rPr>
              <w:t>水源和供水突发事件</w:t>
            </w:r>
            <w:r>
              <w:rPr>
                <w:rFonts w:hint="eastAsia"/>
              </w:rPr>
              <w:t>应急处理工作，统一指挥和协调新区有关单位（部门）落实本预案，并督促实施。</w:t>
            </w:r>
            <w:bookmarkEnd w:id="0"/>
            <w:bookmarkEnd w:id="1"/>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0" w:hRule="exact"/>
          <w:jc w:val="center"/>
        </w:trPr>
        <w:tc>
          <w:tcPr>
            <w:tcW w:w="2307" w:type="dxa"/>
            <w:vAlign w:val="center"/>
          </w:tcPr>
          <w:p>
            <w:pPr>
              <w:spacing w:line="240" w:lineRule="exact"/>
              <w:jc w:val="center"/>
              <w:rPr>
                <w:b/>
              </w:rPr>
            </w:pPr>
            <w:r>
              <w:rPr>
                <w:rFonts w:hint="eastAsia"/>
                <w:b/>
              </w:rPr>
              <w:t>总指挥</w:t>
            </w:r>
          </w:p>
        </w:tc>
        <w:tc>
          <w:tcPr>
            <w:tcW w:w="7992" w:type="dxa"/>
            <w:gridSpan w:val="2"/>
            <w:vAlign w:val="center"/>
          </w:tcPr>
          <w:p>
            <w:pPr>
              <w:spacing w:line="240" w:lineRule="exact"/>
              <w:jc w:val="center"/>
              <w:rPr>
                <w:rFonts w:hint="eastAsia" w:eastAsia="宋体"/>
                <w:lang w:val="en-US" w:eastAsia="zh-CN"/>
              </w:rPr>
            </w:pPr>
            <w:r>
              <w:rPr>
                <w:rFonts w:hint="eastAsia" w:eastAsia="宋体"/>
                <w:lang w:val="en-US" w:eastAsia="zh-CN"/>
              </w:rPr>
              <w:t>吴华根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5" w:hRule="exact"/>
          <w:jc w:val="center"/>
        </w:trPr>
        <w:tc>
          <w:tcPr>
            <w:tcW w:w="2307" w:type="dxa"/>
            <w:vAlign w:val="center"/>
          </w:tcPr>
          <w:p>
            <w:pPr>
              <w:spacing w:line="240" w:lineRule="exact"/>
              <w:jc w:val="center"/>
              <w:rPr>
                <w:b/>
              </w:rPr>
            </w:pPr>
            <w:r>
              <w:rPr>
                <w:rFonts w:hint="eastAsia"/>
                <w:b/>
              </w:rPr>
              <w:t>副总指挥</w:t>
            </w:r>
          </w:p>
        </w:tc>
        <w:tc>
          <w:tcPr>
            <w:tcW w:w="7992" w:type="dxa"/>
            <w:gridSpan w:val="2"/>
            <w:vAlign w:val="center"/>
          </w:tcPr>
          <w:p>
            <w:pPr>
              <w:spacing w:line="240" w:lineRule="exact"/>
              <w:jc w:val="center"/>
              <w:rPr>
                <w:rFonts w:hint="eastAsia" w:ascii="宋体" w:hAnsi="宋体" w:cs="宋体"/>
                <w:kern w:val="0"/>
                <w:szCs w:val="21"/>
                <w:lang w:eastAsia="zh-CN"/>
              </w:rPr>
            </w:pPr>
            <w:r>
              <w:rPr>
                <w:rFonts w:hint="eastAsia" w:ascii="宋体" w:hAnsi="宋体" w:cs="宋体"/>
                <w:kern w:val="0"/>
                <w:szCs w:val="21"/>
                <w:lang w:eastAsia="zh-CN"/>
              </w:rPr>
              <w:t>大鹏新区水务局（</w:t>
            </w:r>
            <w:r>
              <w:rPr>
                <w:rFonts w:hint="default" w:ascii="宋体" w:hAnsi="宋体" w:cs="宋体"/>
                <w:kern w:val="0"/>
                <w:szCs w:val="21"/>
                <w:lang w:val="en-US" w:eastAsia="zh-CN"/>
              </w:rPr>
              <w:t>陈新远</w:t>
            </w:r>
            <w:r>
              <w:rPr>
                <w:rFonts w:hint="eastAsia" w:ascii="宋体" w:hAnsi="宋体" w:cs="宋体"/>
                <w:kern w:val="0"/>
                <w:szCs w:val="21"/>
                <w:lang w:eastAsia="zh-CN"/>
              </w:rPr>
              <w:t>）、大鹏新区应急管理局（钟红军）、</w:t>
            </w:r>
          </w:p>
          <w:p>
            <w:pPr>
              <w:spacing w:line="240" w:lineRule="exact"/>
              <w:jc w:val="center"/>
              <w:rPr>
                <w:rFonts w:hint="eastAsia" w:ascii="宋体" w:hAnsi="宋体" w:cs="宋体"/>
                <w:kern w:val="0"/>
                <w:szCs w:val="21"/>
                <w:lang w:eastAsia="zh-CN"/>
              </w:rPr>
            </w:pPr>
            <w:r>
              <w:rPr>
                <w:rFonts w:hint="eastAsia" w:ascii="宋体" w:hAnsi="宋体" w:cs="宋体"/>
                <w:kern w:val="0"/>
                <w:szCs w:val="21"/>
                <w:lang w:eastAsia="zh-CN"/>
              </w:rPr>
              <w:t>深圳市水务（集团）有限公司大鹏新区分公司主要负责人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2" w:hRule="exact"/>
          <w:jc w:val="center"/>
        </w:trPr>
        <w:tc>
          <w:tcPr>
            <w:tcW w:w="2307" w:type="dxa"/>
            <w:tcBorders>
              <w:bottom w:val="single" w:color="auto" w:sz="12" w:space="0"/>
            </w:tcBorders>
            <w:vAlign w:val="center"/>
          </w:tcPr>
          <w:p>
            <w:pPr>
              <w:spacing w:line="240" w:lineRule="exact"/>
              <w:jc w:val="center"/>
              <w:rPr>
                <w:b/>
              </w:rPr>
            </w:pPr>
            <w:r>
              <w:rPr>
                <w:rFonts w:hint="eastAsia"/>
                <w:b/>
              </w:rPr>
              <w:t>执行总指挥兼现场指挥官</w:t>
            </w:r>
          </w:p>
        </w:tc>
        <w:tc>
          <w:tcPr>
            <w:tcW w:w="3238" w:type="dxa"/>
            <w:tcBorders>
              <w:bottom w:val="single" w:color="auto" w:sz="12" w:space="0"/>
            </w:tcBorders>
            <w:vAlign w:val="center"/>
          </w:tcPr>
          <w:p>
            <w:pPr>
              <w:spacing w:line="240" w:lineRule="exact"/>
              <w:jc w:val="center"/>
              <w:rPr>
                <w:rFonts w:hint="eastAsia" w:eastAsia="宋体"/>
                <w:lang w:eastAsia="zh-CN"/>
              </w:rPr>
            </w:pPr>
            <w:r>
              <w:rPr>
                <w:rFonts w:hint="eastAsia"/>
                <w:lang w:val="en-US" w:eastAsia="zh-CN"/>
              </w:rPr>
              <w:t>吴华根</w:t>
            </w:r>
          </w:p>
        </w:tc>
        <w:tc>
          <w:tcPr>
            <w:tcW w:w="4754" w:type="dxa"/>
            <w:vAlign w:val="center"/>
          </w:tcPr>
          <w:p>
            <w:pPr>
              <w:spacing w:line="240" w:lineRule="exact"/>
              <w:jc w:val="center"/>
            </w:pPr>
            <w:r>
              <w:rPr>
                <w:rFonts w:hint="eastAsia"/>
              </w:rPr>
              <w:t>履行现场决策、指挥、调度等职责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4" w:hRule="exact"/>
          <w:jc w:val="center"/>
        </w:trPr>
        <w:tc>
          <w:tcPr>
            <w:tcW w:w="2307" w:type="dxa"/>
            <w:tcBorders>
              <w:top w:val="single" w:color="auto" w:sz="12" w:space="0"/>
            </w:tcBorders>
            <w:vAlign w:val="center"/>
          </w:tcPr>
          <w:p>
            <w:pPr>
              <w:spacing w:line="240" w:lineRule="exact"/>
              <w:jc w:val="center"/>
              <w:rPr>
                <w:b/>
              </w:rPr>
            </w:pPr>
            <w:r>
              <w:rPr>
                <w:rFonts w:hint="eastAsia"/>
                <w:b/>
              </w:rPr>
              <w:t>成员单位</w:t>
            </w:r>
          </w:p>
        </w:tc>
        <w:tc>
          <w:tcPr>
            <w:tcW w:w="7992" w:type="dxa"/>
            <w:gridSpan w:val="2"/>
            <w:tcBorders>
              <w:top w:val="single" w:color="auto" w:sz="12" w:space="0"/>
            </w:tcBorders>
            <w:vAlign w:val="center"/>
          </w:tcPr>
          <w:p>
            <w:pPr>
              <w:spacing w:line="240" w:lineRule="exact"/>
              <w:jc w:val="center"/>
            </w:pPr>
            <w:r>
              <w:rPr>
                <w:rFonts w:hint="eastAsia"/>
                <w:b/>
              </w:rPr>
              <w:t>主要职责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3" w:hRule="atLeast"/>
          <w:jc w:val="center"/>
        </w:trPr>
        <w:tc>
          <w:tcPr>
            <w:tcW w:w="2307" w:type="dxa"/>
            <w:vAlign w:val="center"/>
          </w:tcPr>
          <w:p>
            <w:pPr>
              <w:spacing w:line="240" w:lineRule="exact"/>
              <w:jc w:val="center"/>
              <w:rPr>
                <w:rFonts w:hint="eastAsia"/>
                <w:b/>
              </w:rPr>
            </w:pPr>
            <w:r>
              <w:rPr>
                <w:rFonts w:hint="eastAsia"/>
                <w:b/>
                <w:lang w:eastAsia="zh-CN"/>
              </w:rPr>
              <w:t>新区</w:t>
            </w:r>
            <w:r>
              <w:rPr>
                <w:rFonts w:hint="eastAsia" w:eastAsia="宋体"/>
                <w:b/>
              </w:rPr>
              <w:t>综合办</w:t>
            </w:r>
          </w:p>
        </w:tc>
        <w:tc>
          <w:tcPr>
            <w:tcW w:w="7992" w:type="dxa"/>
            <w:gridSpan w:val="2"/>
            <w:vAlign w:val="center"/>
          </w:tcPr>
          <w:p>
            <w:pPr>
              <w:pageBreakBefore w:val="0"/>
              <w:widowControl w:val="0"/>
              <w:kinsoku/>
              <w:wordWrap/>
              <w:overflowPunct/>
              <w:topLinePunct w:val="0"/>
              <w:autoSpaceDE/>
              <w:autoSpaceDN/>
              <w:bidi w:val="0"/>
              <w:adjustRightInd/>
              <w:snapToGrid/>
              <w:spacing w:line="360" w:lineRule="exact"/>
              <w:textAlignment w:val="auto"/>
              <w:rPr>
                <w:rFonts w:hint="default"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提出新闻发布工作意见，统筹指导成员单位有序开展新闻发布工作，收集网络舆情动态，指导成员单位开展舆情应对工作。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3" w:hRule="atLeast"/>
          <w:jc w:val="center"/>
        </w:trPr>
        <w:tc>
          <w:tcPr>
            <w:tcW w:w="2307" w:type="dxa"/>
            <w:vAlign w:val="center"/>
          </w:tcPr>
          <w:p>
            <w:pPr>
              <w:spacing w:line="240" w:lineRule="exact"/>
              <w:jc w:val="center"/>
              <w:rPr>
                <w:rFonts w:hint="eastAsia" w:eastAsia="宋体"/>
                <w:b/>
              </w:rPr>
            </w:pPr>
            <w:r>
              <w:rPr>
                <w:rFonts w:hint="eastAsia"/>
                <w:b/>
                <w:lang w:eastAsia="zh-CN"/>
              </w:rPr>
              <w:t>新区</w:t>
            </w:r>
            <w:r>
              <w:rPr>
                <w:rFonts w:hint="eastAsia" w:eastAsia="宋体"/>
                <w:b/>
              </w:rPr>
              <w:t>统战社建局</w:t>
            </w:r>
          </w:p>
        </w:tc>
        <w:tc>
          <w:tcPr>
            <w:tcW w:w="7992" w:type="dxa"/>
            <w:gridSpan w:val="2"/>
            <w:vAlign w:val="center"/>
          </w:tcPr>
          <w:p>
            <w:pPr>
              <w:pageBreakBefore w:val="0"/>
              <w:widowControl w:val="0"/>
              <w:kinsoku/>
              <w:wordWrap/>
              <w:overflowPunct/>
              <w:topLinePunct w:val="0"/>
              <w:autoSpaceDE/>
              <w:autoSpaceDN/>
              <w:bidi w:val="0"/>
              <w:adjustRightInd/>
              <w:snapToGrid/>
              <w:spacing w:line="360" w:lineRule="exact"/>
              <w:textAlignment w:val="auto"/>
              <w:rPr>
                <w:rFonts w:hint="default"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协助</w:t>
            </w:r>
            <w:r>
              <w:rPr>
                <w:rFonts w:hint="eastAsia" w:ascii="宋体" w:hAnsi="宋体" w:cs="宋体"/>
                <w:b w:val="0"/>
                <w:bCs w:val="0"/>
                <w:color w:val="auto"/>
                <w:kern w:val="2"/>
                <w:sz w:val="18"/>
                <w:szCs w:val="18"/>
                <w:highlight w:val="none"/>
                <w:lang w:val="en-US" w:eastAsia="zh-CN" w:bidi="ar-SA"/>
              </w:rPr>
              <w:t>市内殡仪馆</w:t>
            </w:r>
            <w:r>
              <w:rPr>
                <w:rFonts w:hint="eastAsia" w:ascii="宋体" w:hAnsi="宋体" w:eastAsia="宋体" w:cs="宋体"/>
                <w:b w:val="0"/>
                <w:bCs w:val="0"/>
                <w:color w:val="auto"/>
                <w:kern w:val="2"/>
                <w:sz w:val="18"/>
                <w:szCs w:val="18"/>
                <w:highlight w:val="none"/>
                <w:lang w:val="en-US" w:eastAsia="zh-CN" w:bidi="ar-SA"/>
              </w:rPr>
              <w:t>做好水源和供水应急过程中遇难者遗体保存等善后处理工作</w:t>
            </w:r>
            <w:r>
              <w:rPr>
                <w:rFonts w:hint="eastAsia" w:ascii="宋体" w:hAnsi="宋体" w:cs="宋体"/>
                <w:b w:val="0"/>
                <w:bCs w:val="0"/>
                <w:color w:val="auto"/>
                <w:kern w:val="2"/>
                <w:sz w:val="18"/>
                <w:szCs w:val="18"/>
                <w:highlight w:val="none"/>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1" w:hRule="atLeast"/>
          <w:jc w:val="center"/>
        </w:trPr>
        <w:tc>
          <w:tcPr>
            <w:tcW w:w="2307" w:type="dxa"/>
            <w:vAlign w:val="center"/>
          </w:tcPr>
          <w:p>
            <w:pPr>
              <w:spacing w:line="240" w:lineRule="exact"/>
              <w:jc w:val="center"/>
              <w:rPr>
                <w:rFonts w:hint="eastAsia" w:eastAsia="宋体"/>
                <w:b/>
              </w:rPr>
            </w:pPr>
            <w:r>
              <w:rPr>
                <w:rFonts w:hint="eastAsia"/>
                <w:b/>
                <w:lang w:eastAsia="zh-CN"/>
              </w:rPr>
              <w:t>新区</w:t>
            </w:r>
            <w:r>
              <w:rPr>
                <w:rFonts w:hint="eastAsia" w:eastAsia="宋体"/>
                <w:b/>
              </w:rPr>
              <w:t>政法</w:t>
            </w:r>
            <w:r>
              <w:rPr>
                <w:rFonts w:hint="eastAsia" w:eastAsia="宋体"/>
                <w:b/>
                <w:lang w:eastAsia="zh-CN"/>
              </w:rPr>
              <w:t>和社会工作局</w:t>
            </w:r>
          </w:p>
        </w:tc>
        <w:tc>
          <w:tcPr>
            <w:tcW w:w="7992" w:type="dxa"/>
            <w:gridSpan w:val="2"/>
            <w:vAlign w:val="center"/>
          </w:tcPr>
          <w:p>
            <w:pPr>
              <w:pageBreakBefore w:val="0"/>
              <w:widowControl w:val="0"/>
              <w:kinsoku/>
              <w:wordWrap/>
              <w:overflowPunct/>
              <w:topLinePunct w:val="0"/>
              <w:autoSpaceDE/>
              <w:autoSpaceDN/>
              <w:bidi w:val="0"/>
              <w:adjustRightInd/>
              <w:snapToGrid/>
              <w:spacing w:line="360" w:lineRule="exact"/>
              <w:textAlignment w:val="auto"/>
              <w:rPr>
                <w:rFonts w:hint="default"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负责督促、指导相关职能单位及属地办事处做好水源和供水突发事件期间的信访维稳工作</w:t>
            </w:r>
            <w:r>
              <w:rPr>
                <w:rFonts w:hint="eastAsia" w:ascii="宋体" w:hAnsi="宋体" w:cs="宋体"/>
                <w:b w:val="0"/>
                <w:bCs w:val="0"/>
                <w:color w:val="auto"/>
                <w:kern w:val="2"/>
                <w:sz w:val="18"/>
                <w:szCs w:val="18"/>
                <w:highlight w:val="none"/>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1" w:hRule="atLeast"/>
          <w:jc w:val="center"/>
        </w:trPr>
        <w:tc>
          <w:tcPr>
            <w:tcW w:w="2307" w:type="dxa"/>
            <w:vAlign w:val="center"/>
          </w:tcPr>
          <w:p>
            <w:pPr>
              <w:spacing w:line="240" w:lineRule="exact"/>
              <w:jc w:val="center"/>
              <w:rPr>
                <w:rFonts w:hint="eastAsia" w:eastAsia="宋体"/>
                <w:b/>
              </w:rPr>
            </w:pPr>
            <w:r>
              <w:rPr>
                <w:rFonts w:hint="eastAsia"/>
                <w:b/>
                <w:lang w:eastAsia="zh-CN"/>
              </w:rPr>
              <w:t>新区</w:t>
            </w:r>
            <w:r>
              <w:rPr>
                <w:rFonts w:hint="eastAsia" w:eastAsia="宋体"/>
                <w:b/>
              </w:rPr>
              <w:t>发展和财政局</w:t>
            </w:r>
          </w:p>
        </w:tc>
        <w:tc>
          <w:tcPr>
            <w:tcW w:w="7992" w:type="dxa"/>
            <w:gridSpan w:val="2"/>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负责根据水源和供水突发事件应急救援相关单位申请，据实做好经费保障工作。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3" w:hRule="atLeast"/>
          <w:jc w:val="center"/>
        </w:trPr>
        <w:tc>
          <w:tcPr>
            <w:tcW w:w="2307" w:type="dxa"/>
            <w:vAlign w:val="center"/>
          </w:tcPr>
          <w:p>
            <w:pPr>
              <w:spacing w:line="240" w:lineRule="exact"/>
              <w:jc w:val="center"/>
              <w:rPr>
                <w:rFonts w:hint="eastAsia" w:eastAsia="宋体"/>
                <w:b/>
              </w:rPr>
            </w:pPr>
            <w:r>
              <w:rPr>
                <w:rFonts w:hint="eastAsia"/>
                <w:b/>
                <w:lang w:eastAsia="zh-CN"/>
              </w:rPr>
              <w:t>新区</w:t>
            </w:r>
            <w:r>
              <w:rPr>
                <w:rFonts w:hint="eastAsia" w:eastAsia="宋体"/>
                <w:b/>
              </w:rPr>
              <w:t>教育卫健局</w:t>
            </w:r>
          </w:p>
        </w:tc>
        <w:tc>
          <w:tcPr>
            <w:tcW w:w="7992"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负责制定受伤人员治疗和救护应急预案；负责事故现场调配医务人员、医疗器械、急救药品，组织现场救护及伤员转移。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1" w:hRule="atLeast"/>
          <w:jc w:val="center"/>
        </w:trPr>
        <w:tc>
          <w:tcPr>
            <w:tcW w:w="2307" w:type="dxa"/>
            <w:vAlign w:val="center"/>
          </w:tcPr>
          <w:p>
            <w:pPr>
              <w:spacing w:line="240" w:lineRule="exact"/>
              <w:jc w:val="center"/>
              <w:rPr>
                <w:rFonts w:hint="eastAsia" w:eastAsia="宋体"/>
                <w:b/>
              </w:rPr>
            </w:pPr>
            <w:r>
              <w:rPr>
                <w:rFonts w:hint="eastAsia"/>
                <w:b/>
                <w:lang w:eastAsia="zh-CN"/>
              </w:rPr>
              <w:t>新区</w:t>
            </w:r>
            <w:r>
              <w:rPr>
                <w:rFonts w:hint="eastAsia" w:eastAsia="宋体"/>
                <w:b/>
                <w:lang w:eastAsia="zh-CN"/>
              </w:rPr>
              <w:t>科技和工信局</w:t>
            </w:r>
          </w:p>
        </w:tc>
        <w:tc>
          <w:tcPr>
            <w:tcW w:w="7992" w:type="dxa"/>
            <w:gridSpan w:val="2"/>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负责组织协调抢险救灾期间的通信畅通，协调及时抢修损坏的通信设施。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2" w:hRule="atLeast"/>
          <w:jc w:val="center"/>
        </w:trPr>
        <w:tc>
          <w:tcPr>
            <w:tcW w:w="2307" w:type="dxa"/>
            <w:vAlign w:val="center"/>
          </w:tcPr>
          <w:p>
            <w:pPr>
              <w:spacing w:line="240" w:lineRule="exact"/>
              <w:jc w:val="center"/>
              <w:rPr>
                <w:rFonts w:hint="eastAsia" w:eastAsia="宋体"/>
                <w:b/>
                <w:lang w:eastAsia="zh-CN"/>
              </w:rPr>
            </w:pPr>
            <w:r>
              <w:rPr>
                <w:rFonts w:hint="eastAsia"/>
                <w:b/>
                <w:lang w:eastAsia="zh-CN"/>
              </w:rPr>
              <w:t>新区</w:t>
            </w:r>
            <w:r>
              <w:rPr>
                <w:rFonts w:hint="eastAsia" w:eastAsia="宋体"/>
                <w:b/>
              </w:rPr>
              <w:t>水务局（</w:t>
            </w:r>
            <w:r>
              <w:rPr>
                <w:rFonts w:hint="eastAsia"/>
                <w:b/>
                <w:lang w:eastAsia="zh-CN"/>
              </w:rPr>
              <w:t>新区</w:t>
            </w:r>
            <w:r>
              <w:rPr>
                <w:rFonts w:hint="eastAsia" w:eastAsia="宋体"/>
                <w:b/>
              </w:rPr>
              <w:t>指挥部办公室）</w:t>
            </w:r>
          </w:p>
        </w:tc>
        <w:tc>
          <w:tcPr>
            <w:tcW w:w="7992" w:type="dxa"/>
            <w:gridSpan w:val="2"/>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建立完善水源和供水应急预案；统一组织做好辖区内水源和供水突发事件的预测、预防、应急准备和应急处置等工作；部署、督促、检查辖区内水源和供水突发事件工作的落实情况；当发生水源和供水突发事件时，决定启动本级应急预案，向新区指挥部办公室报告情况、协调落实上级指示，发布预警信息；组织水源和供水应急知识宣传教育等工作；负责水源和供水应急信息的接收、核实、上报工作；在应急响应期间</w:t>
            </w:r>
            <w:r>
              <w:rPr>
                <w:rFonts w:hint="eastAsia" w:ascii="宋体" w:hAnsi="宋体" w:cs="宋体"/>
                <w:b w:val="0"/>
                <w:bCs w:val="0"/>
                <w:color w:val="auto"/>
                <w:kern w:val="2"/>
                <w:sz w:val="18"/>
                <w:szCs w:val="18"/>
                <w:highlight w:val="none"/>
                <w:lang w:val="en-US" w:eastAsia="zh-CN" w:bidi="ar-SA"/>
              </w:rPr>
              <w:t>，</w:t>
            </w:r>
            <w:r>
              <w:rPr>
                <w:rFonts w:hint="eastAsia" w:ascii="宋体" w:hAnsi="宋体" w:eastAsia="宋体" w:cs="宋体"/>
                <w:b w:val="0"/>
                <w:bCs w:val="0"/>
                <w:color w:val="auto"/>
                <w:kern w:val="2"/>
                <w:sz w:val="18"/>
                <w:szCs w:val="18"/>
                <w:highlight w:val="none"/>
                <w:lang w:val="en-US" w:eastAsia="zh-CN" w:bidi="ar-SA"/>
              </w:rPr>
              <w:t>负责</w:t>
            </w:r>
            <w:r>
              <w:rPr>
                <w:rFonts w:hint="eastAsia" w:ascii="宋体" w:hAnsi="宋体" w:cs="宋体"/>
                <w:b w:val="0"/>
                <w:bCs w:val="0"/>
                <w:color w:val="auto"/>
                <w:kern w:val="2"/>
                <w:sz w:val="18"/>
                <w:szCs w:val="18"/>
                <w:highlight w:val="none"/>
                <w:lang w:val="en-US" w:eastAsia="zh-CN" w:bidi="ar-SA"/>
              </w:rPr>
              <w:t>新区</w:t>
            </w:r>
            <w:r>
              <w:rPr>
                <w:rFonts w:hint="eastAsia" w:ascii="宋体" w:hAnsi="宋体" w:eastAsia="宋体" w:cs="宋体"/>
                <w:b w:val="0"/>
                <w:bCs w:val="0"/>
                <w:color w:val="auto"/>
                <w:kern w:val="2"/>
                <w:sz w:val="18"/>
                <w:szCs w:val="18"/>
                <w:highlight w:val="none"/>
                <w:lang w:val="en-US" w:eastAsia="zh-CN" w:bidi="ar-SA"/>
              </w:rPr>
              <w:t>指挥部</w:t>
            </w:r>
            <w:r>
              <w:rPr>
                <w:rFonts w:hint="eastAsia" w:ascii="宋体" w:hAnsi="宋体" w:cs="宋体"/>
                <w:b w:val="0"/>
                <w:bCs w:val="0"/>
                <w:color w:val="auto"/>
                <w:kern w:val="2"/>
                <w:sz w:val="18"/>
                <w:szCs w:val="18"/>
                <w:highlight w:val="none"/>
                <w:lang w:val="en-US" w:eastAsia="zh-CN" w:bidi="ar-SA"/>
              </w:rPr>
              <w:t>办公室</w:t>
            </w:r>
            <w:r>
              <w:rPr>
                <w:rFonts w:hint="eastAsia" w:ascii="宋体" w:hAnsi="宋体" w:eastAsia="宋体" w:cs="宋体"/>
                <w:b w:val="0"/>
                <w:bCs w:val="0"/>
                <w:color w:val="auto"/>
                <w:kern w:val="2"/>
                <w:sz w:val="18"/>
                <w:szCs w:val="18"/>
                <w:highlight w:val="none"/>
                <w:lang w:val="en-US" w:eastAsia="zh-CN" w:bidi="ar-SA"/>
              </w:rPr>
              <w:t>领导成员、成员单位和专家工作组之间的联络，及时传达</w:t>
            </w:r>
            <w:r>
              <w:rPr>
                <w:rFonts w:hint="eastAsia" w:ascii="宋体" w:hAnsi="宋体" w:cs="宋体"/>
                <w:b w:val="0"/>
                <w:bCs w:val="0"/>
                <w:color w:val="auto"/>
                <w:kern w:val="2"/>
                <w:sz w:val="18"/>
                <w:szCs w:val="18"/>
                <w:highlight w:val="none"/>
                <w:lang w:val="en-US" w:eastAsia="zh-CN" w:bidi="ar-SA"/>
              </w:rPr>
              <w:t>新区</w:t>
            </w:r>
            <w:r>
              <w:rPr>
                <w:rFonts w:hint="eastAsia" w:ascii="宋体" w:hAnsi="宋体" w:eastAsia="宋体" w:cs="宋体"/>
                <w:b w:val="0"/>
                <w:bCs w:val="0"/>
                <w:color w:val="auto"/>
                <w:kern w:val="2"/>
                <w:sz w:val="18"/>
                <w:szCs w:val="18"/>
                <w:highlight w:val="none"/>
                <w:lang w:val="en-US" w:eastAsia="zh-CN" w:bidi="ar-SA"/>
              </w:rPr>
              <w:t>指挥部</w:t>
            </w:r>
            <w:r>
              <w:rPr>
                <w:rFonts w:hint="eastAsia" w:ascii="宋体" w:hAnsi="宋体" w:cs="宋体"/>
                <w:b w:val="0"/>
                <w:bCs w:val="0"/>
                <w:color w:val="auto"/>
                <w:kern w:val="2"/>
                <w:sz w:val="18"/>
                <w:szCs w:val="18"/>
                <w:highlight w:val="none"/>
                <w:lang w:val="en-US" w:eastAsia="zh-CN" w:bidi="ar-SA"/>
              </w:rPr>
              <w:t>办公室</w:t>
            </w:r>
            <w:r>
              <w:rPr>
                <w:rFonts w:hint="eastAsia" w:ascii="宋体" w:hAnsi="宋体" w:eastAsia="宋体" w:cs="宋体"/>
                <w:b w:val="0"/>
                <w:bCs w:val="0"/>
                <w:color w:val="auto"/>
                <w:kern w:val="2"/>
                <w:sz w:val="18"/>
                <w:szCs w:val="18"/>
                <w:highlight w:val="none"/>
                <w:lang w:val="en-US" w:eastAsia="zh-CN" w:bidi="ar-SA"/>
              </w:rPr>
              <w:t>的指示；应急响应时，负责收集情况，提出报告和建议；及时传达和执行市、新区的各项决策和指令，并检查和报告执行情况；负责通知</w:t>
            </w:r>
            <w:r>
              <w:rPr>
                <w:rFonts w:hint="eastAsia" w:ascii="宋体" w:hAnsi="宋体" w:cs="宋体"/>
                <w:b w:val="0"/>
                <w:bCs w:val="0"/>
                <w:color w:val="auto"/>
                <w:kern w:val="2"/>
                <w:sz w:val="18"/>
                <w:szCs w:val="18"/>
                <w:highlight w:val="none"/>
                <w:lang w:val="en-US" w:eastAsia="zh-CN" w:bidi="ar-SA"/>
              </w:rPr>
              <w:t>新区</w:t>
            </w:r>
            <w:r>
              <w:rPr>
                <w:rFonts w:hint="eastAsia" w:ascii="宋体" w:hAnsi="宋体" w:eastAsia="宋体" w:cs="宋体"/>
                <w:b w:val="0"/>
                <w:bCs w:val="0"/>
                <w:color w:val="auto"/>
                <w:kern w:val="2"/>
                <w:sz w:val="18"/>
                <w:szCs w:val="18"/>
                <w:highlight w:val="none"/>
                <w:lang w:val="en-US" w:eastAsia="zh-CN" w:bidi="ar-SA"/>
              </w:rPr>
              <w:t>指挥部</w:t>
            </w:r>
            <w:r>
              <w:rPr>
                <w:rFonts w:hint="eastAsia" w:ascii="宋体" w:hAnsi="宋体" w:cs="宋体"/>
                <w:b w:val="0"/>
                <w:bCs w:val="0"/>
                <w:color w:val="auto"/>
                <w:kern w:val="2"/>
                <w:sz w:val="18"/>
                <w:szCs w:val="18"/>
                <w:highlight w:val="none"/>
                <w:lang w:val="en-US" w:eastAsia="zh-CN" w:bidi="ar-SA"/>
              </w:rPr>
              <w:t>办公室</w:t>
            </w:r>
            <w:r>
              <w:rPr>
                <w:rFonts w:hint="eastAsia" w:ascii="宋体" w:hAnsi="宋体" w:eastAsia="宋体" w:cs="宋体"/>
                <w:b w:val="0"/>
                <w:bCs w:val="0"/>
                <w:color w:val="auto"/>
                <w:kern w:val="2"/>
                <w:sz w:val="18"/>
                <w:szCs w:val="18"/>
                <w:highlight w:val="none"/>
                <w:lang w:val="en-US" w:eastAsia="zh-CN" w:bidi="ar-SA"/>
              </w:rPr>
              <w:t>成员参加会议；组织有关部门对事故发生地进行人力、物力支援</w:t>
            </w:r>
            <w:r>
              <w:rPr>
                <w:rFonts w:hint="eastAsia" w:ascii="宋体" w:hAnsi="宋体" w:cs="宋体"/>
                <w:b w:val="0"/>
                <w:bCs w:val="0"/>
                <w:color w:val="auto"/>
                <w:kern w:val="2"/>
                <w:sz w:val="18"/>
                <w:szCs w:val="18"/>
                <w:highlight w:val="none"/>
                <w:lang w:val="en-US" w:eastAsia="zh-CN" w:bidi="ar-SA"/>
              </w:rPr>
              <w:t>；</w:t>
            </w:r>
            <w:r>
              <w:rPr>
                <w:rFonts w:hint="eastAsia" w:ascii="宋体" w:hAnsi="宋体" w:eastAsia="宋体" w:cs="宋体"/>
                <w:b w:val="0"/>
                <w:bCs w:val="0"/>
                <w:color w:val="auto"/>
                <w:kern w:val="2"/>
                <w:sz w:val="18"/>
                <w:szCs w:val="18"/>
                <w:highlight w:val="none"/>
                <w:lang w:val="en-US" w:eastAsia="zh-CN" w:bidi="ar-SA"/>
              </w:rPr>
              <w:t>对后续涉及</w:t>
            </w:r>
            <w:r>
              <w:rPr>
                <w:rFonts w:hint="eastAsia" w:ascii="宋体" w:hAnsi="宋体" w:cs="宋体"/>
                <w:b w:val="0"/>
                <w:bCs w:val="0"/>
                <w:color w:val="auto"/>
                <w:kern w:val="2"/>
                <w:sz w:val="18"/>
                <w:szCs w:val="18"/>
                <w:highlight w:val="none"/>
                <w:lang w:val="en-US" w:eastAsia="zh-CN" w:bidi="ar-SA"/>
              </w:rPr>
              <w:t>的</w:t>
            </w:r>
            <w:r>
              <w:rPr>
                <w:rFonts w:hint="eastAsia" w:ascii="宋体" w:hAnsi="宋体" w:eastAsia="宋体" w:cs="宋体"/>
                <w:b w:val="0"/>
                <w:bCs w:val="0"/>
                <w:color w:val="auto"/>
                <w:kern w:val="2"/>
                <w:sz w:val="18"/>
                <w:szCs w:val="18"/>
                <w:highlight w:val="none"/>
                <w:lang w:val="en-US" w:eastAsia="zh-CN" w:bidi="ar-SA"/>
              </w:rPr>
              <w:t>水事违法行为开展执法工作。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1" w:hRule="atLeast"/>
          <w:jc w:val="center"/>
        </w:trPr>
        <w:tc>
          <w:tcPr>
            <w:tcW w:w="2307" w:type="dxa"/>
            <w:vAlign w:val="center"/>
          </w:tcPr>
          <w:p>
            <w:pPr>
              <w:spacing w:line="240" w:lineRule="exact"/>
              <w:jc w:val="center"/>
              <w:rPr>
                <w:rFonts w:hint="eastAsia" w:eastAsia="宋体"/>
                <w:b/>
              </w:rPr>
            </w:pPr>
            <w:r>
              <w:rPr>
                <w:rFonts w:hint="eastAsia"/>
                <w:b/>
                <w:lang w:eastAsia="zh-CN"/>
              </w:rPr>
              <w:t>新区</w:t>
            </w:r>
            <w:r>
              <w:rPr>
                <w:rFonts w:hint="eastAsia" w:eastAsia="宋体"/>
                <w:b/>
                <w:lang w:eastAsia="zh-CN"/>
              </w:rPr>
              <w:t>旅游发展局</w:t>
            </w:r>
          </w:p>
        </w:tc>
        <w:tc>
          <w:tcPr>
            <w:tcW w:w="7992"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配合做好旅游景区水源和供水突发事件的处置工作。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38" w:hRule="atLeast"/>
          <w:jc w:val="center"/>
        </w:trPr>
        <w:tc>
          <w:tcPr>
            <w:tcW w:w="2307" w:type="dxa"/>
            <w:vAlign w:val="center"/>
          </w:tcPr>
          <w:p>
            <w:pPr>
              <w:spacing w:line="240" w:lineRule="exact"/>
              <w:jc w:val="center"/>
              <w:rPr>
                <w:rFonts w:hint="eastAsia" w:eastAsia="宋体"/>
                <w:b/>
              </w:rPr>
            </w:pPr>
            <w:r>
              <w:rPr>
                <w:rFonts w:hint="eastAsia"/>
                <w:b/>
                <w:lang w:eastAsia="zh-CN"/>
              </w:rPr>
              <w:t>新区</w:t>
            </w:r>
            <w:r>
              <w:rPr>
                <w:rFonts w:hint="eastAsia" w:eastAsia="宋体"/>
                <w:b/>
              </w:rPr>
              <w:t>应急</w:t>
            </w:r>
            <w:r>
              <w:rPr>
                <w:rFonts w:hint="eastAsia" w:eastAsia="宋体"/>
                <w:b/>
                <w:lang w:eastAsia="zh-CN"/>
              </w:rPr>
              <w:t>管理局</w:t>
            </w:r>
          </w:p>
        </w:tc>
        <w:tc>
          <w:tcPr>
            <w:tcW w:w="7992"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及时掌握突发事件事态进展情况，向市委、市政府总值班室报告；协调相关应急资源</w:t>
            </w:r>
            <w:r>
              <w:rPr>
                <w:rFonts w:hint="default" w:ascii="宋体" w:hAnsi="宋体" w:eastAsia="宋体" w:cs="宋体"/>
                <w:b w:val="0"/>
                <w:bCs w:val="0"/>
                <w:color w:val="auto"/>
                <w:kern w:val="2"/>
                <w:sz w:val="18"/>
                <w:szCs w:val="18"/>
                <w:highlight w:val="none"/>
                <w:lang w:val="en-US" w:eastAsia="zh-CN" w:bidi="ar-SA"/>
              </w:rPr>
              <w:t>，</w:t>
            </w:r>
            <w:r>
              <w:rPr>
                <w:rFonts w:hint="eastAsia" w:ascii="宋体" w:hAnsi="宋体" w:eastAsia="宋体" w:cs="宋体"/>
                <w:b w:val="0"/>
                <w:bCs w:val="0"/>
                <w:color w:val="auto"/>
                <w:kern w:val="2"/>
                <w:sz w:val="18"/>
                <w:szCs w:val="18"/>
                <w:highlight w:val="none"/>
                <w:lang w:val="en-US" w:eastAsia="zh-CN" w:bidi="ar-SA"/>
              </w:rPr>
              <w:t>参与突发事件处置工作，传达并督促有关部门（单位）落实市委、市政府有关决定事项和新区领导批示、指示；协助开展水源和供水保障应急抢险工作；负责协调开放应急避难场所；负责救济款物的管理与发放、</w:t>
            </w:r>
            <w:r>
              <w:rPr>
                <w:rFonts w:hint="eastAsia" w:ascii="宋体" w:hAnsi="宋体" w:cs="宋体"/>
                <w:b w:val="0"/>
                <w:bCs w:val="0"/>
                <w:color w:val="auto"/>
                <w:kern w:val="2"/>
                <w:sz w:val="18"/>
                <w:szCs w:val="18"/>
                <w:highlight w:val="none"/>
                <w:lang w:val="en-US" w:eastAsia="zh-CN" w:bidi="ar-SA"/>
              </w:rPr>
              <w:t>受灾群众</w:t>
            </w:r>
            <w:r>
              <w:rPr>
                <w:rFonts w:hint="eastAsia" w:ascii="宋体" w:hAnsi="宋体" w:eastAsia="宋体" w:cs="宋体"/>
                <w:b w:val="0"/>
                <w:bCs w:val="0"/>
                <w:color w:val="auto"/>
                <w:kern w:val="2"/>
                <w:sz w:val="18"/>
                <w:szCs w:val="18"/>
                <w:highlight w:val="none"/>
                <w:lang w:val="en-US" w:eastAsia="zh-CN" w:bidi="ar-SA"/>
              </w:rPr>
              <w:t>的转移安置工作，解决受灾群众的吃、住、穿等基本生活问题；做好生产安全伤亡事故的统计、分析和报告，通报生产安全事故相关情况。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1" w:hRule="atLeast"/>
          <w:jc w:val="center"/>
        </w:trPr>
        <w:tc>
          <w:tcPr>
            <w:tcW w:w="2307" w:type="dxa"/>
            <w:vAlign w:val="center"/>
          </w:tcPr>
          <w:p>
            <w:pPr>
              <w:spacing w:line="240" w:lineRule="exact"/>
              <w:jc w:val="center"/>
              <w:rPr>
                <w:rFonts w:hint="eastAsia" w:eastAsia="宋体"/>
                <w:b/>
              </w:rPr>
            </w:pPr>
            <w:r>
              <w:rPr>
                <w:rFonts w:hint="eastAsia"/>
                <w:b/>
                <w:lang w:eastAsia="zh-CN"/>
              </w:rPr>
              <w:t>新区</w:t>
            </w:r>
            <w:r>
              <w:rPr>
                <w:rFonts w:hint="eastAsia" w:eastAsia="宋体"/>
                <w:b/>
              </w:rPr>
              <w:t>城管和综合执法局</w:t>
            </w:r>
          </w:p>
        </w:tc>
        <w:tc>
          <w:tcPr>
            <w:tcW w:w="7992" w:type="dxa"/>
            <w:gridSpan w:val="2"/>
            <w:vAlign w:val="center"/>
          </w:tcPr>
          <w:p>
            <w:pPr>
              <w:pStyle w:val="6"/>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协助疏散、转移危险地区的人员和财产；协助督促办事处利用环卫车辆等开展送水服务工作。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1" w:hRule="atLeast"/>
          <w:jc w:val="center"/>
        </w:trPr>
        <w:tc>
          <w:tcPr>
            <w:tcW w:w="2307" w:type="dxa"/>
            <w:vAlign w:val="center"/>
          </w:tcPr>
          <w:p>
            <w:pPr>
              <w:spacing w:line="240" w:lineRule="exact"/>
              <w:jc w:val="center"/>
              <w:rPr>
                <w:rFonts w:hint="eastAsia" w:eastAsia="宋体"/>
                <w:b/>
              </w:rPr>
            </w:pPr>
            <w:r>
              <w:rPr>
                <w:rFonts w:hint="eastAsia"/>
                <w:b/>
                <w:lang w:eastAsia="zh-CN"/>
              </w:rPr>
              <w:t>新区</w:t>
            </w:r>
            <w:r>
              <w:rPr>
                <w:rFonts w:hint="eastAsia" w:eastAsia="宋体"/>
                <w:b/>
              </w:rPr>
              <w:t>机关事务管理中心</w:t>
            </w:r>
          </w:p>
        </w:tc>
        <w:tc>
          <w:tcPr>
            <w:tcW w:w="7992" w:type="dxa"/>
            <w:gridSpan w:val="2"/>
            <w:vAlign w:val="center"/>
          </w:tcPr>
          <w:p>
            <w:pPr>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负责做好抢险救灾期间新区应急指挥部的后勤保障工作。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1" w:hRule="atLeast"/>
          <w:jc w:val="center"/>
        </w:trPr>
        <w:tc>
          <w:tcPr>
            <w:tcW w:w="2307" w:type="dxa"/>
            <w:vAlign w:val="center"/>
          </w:tcPr>
          <w:p>
            <w:pPr>
              <w:spacing w:line="240" w:lineRule="exact"/>
              <w:jc w:val="center"/>
              <w:rPr>
                <w:rFonts w:hint="eastAsia" w:eastAsia="宋体"/>
                <w:b/>
              </w:rPr>
            </w:pPr>
            <w:r>
              <w:rPr>
                <w:rFonts w:hint="eastAsia"/>
                <w:b/>
                <w:lang w:eastAsia="zh-CN"/>
              </w:rPr>
              <w:t>新区</w:t>
            </w:r>
            <w:r>
              <w:rPr>
                <w:rFonts w:hint="eastAsia" w:eastAsia="宋体"/>
                <w:b/>
              </w:rPr>
              <w:t>建筑工务署</w:t>
            </w:r>
          </w:p>
        </w:tc>
        <w:tc>
          <w:tcPr>
            <w:tcW w:w="7992" w:type="dxa"/>
            <w:gridSpan w:val="2"/>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负责所辖政府投资在建工程的水源和供水突发事件的隐患排除及抢险救灾工作。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4" w:hRule="atLeast"/>
          <w:jc w:val="center"/>
        </w:trPr>
        <w:tc>
          <w:tcPr>
            <w:tcW w:w="2307" w:type="dxa"/>
            <w:vAlign w:val="center"/>
          </w:tcPr>
          <w:p>
            <w:pPr>
              <w:spacing w:line="240" w:lineRule="exact"/>
              <w:jc w:val="center"/>
              <w:rPr>
                <w:rFonts w:hint="eastAsia" w:eastAsia="宋体"/>
                <w:b/>
              </w:rPr>
            </w:pPr>
            <w:r>
              <w:rPr>
                <w:rFonts w:hint="eastAsia" w:eastAsia="宋体"/>
                <w:b/>
              </w:rPr>
              <w:t>各办事处</w:t>
            </w:r>
          </w:p>
        </w:tc>
        <w:tc>
          <w:tcPr>
            <w:tcW w:w="7992"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负责对事发地街道调动应急力量，采取措施控制事态发展，组织开展应急处置与救援工作，并及时向上级报告；落实重大突发事件的人员避难场所；负责救济款物的管理与发放、</w:t>
            </w:r>
            <w:r>
              <w:rPr>
                <w:rFonts w:hint="eastAsia" w:ascii="宋体" w:hAnsi="宋体" w:cs="宋体"/>
                <w:b w:val="0"/>
                <w:bCs w:val="0"/>
                <w:color w:val="auto"/>
                <w:kern w:val="2"/>
                <w:sz w:val="18"/>
                <w:szCs w:val="18"/>
                <w:highlight w:val="none"/>
                <w:lang w:val="en-US" w:eastAsia="zh-CN" w:bidi="ar-SA"/>
              </w:rPr>
              <w:t>受灾群众</w:t>
            </w:r>
            <w:r>
              <w:rPr>
                <w:rFonts w:hint="eastAsia" w:ascii="宋体" w:hAnsi="宋体" w:eastAsia="宋体" w:cs="宋体"/>
                <w:b w:val="0"/>
                <w:bCs w:val="0"/>
                <w:color w:val="auto"/>
                <w:kern w:val="2"/>
                <w:sz w:val="18"/>
                <w:szCs w:val="18"/>
                <w:highlight w:val="none"/>
                <w:lang w:val="en-US" w:eastAsia="zh-CN" w:bidi="ar-SA"/>
              </w:rPr>
              <w:t>的转移安置工作，解决受灾群众的吃、住、穿等基本生活问题。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1" w:hRule="atLeast"/>
          <w:jc w:val="center"/>
        </w:trPr>
        <w:tc>
          <w:tcPr>
            <w:tcW w:w="2307" w:type="dxa"/>
            <w:vAlign w:val="center"/>
          </w:tcPr>
          <w:p>
            <w:pPr>
              <w:spacing w:line="240" w:lineRule="exact"/>
              <w:jc w:val="center"/>
              <w:rPr>
                <w:rFonts w:hint="eastAsia" w:eastAsia="宋体"/>
                <w:b/>
              </w:rPr>
            </w:pPr>
            <w:r>
              <w:rPr>
                <w:rFonts w:hint="eastAsia" w:eastAsia="宋体"/>
                <w:b/>
              </w:rPr>
              <w:t>市生态环境局大鹏管理局</w:t>
            </w:r>
          </w:p>
        </w:tc>
        <w:tc>
          <w:tcPr>
            <w:tcW w:w="7992"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负责组织环境污染应急处置和监测。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3" w:hRule="atLeast"/>
          <w:jc w:val="center"/>
        </w:trPr>
        <w:tc>
          <w:tcPr>
            <w:tcW w:w="2307" w:type="dxa"/>
            <w:vAlign w:val="center"/>
          </w:tcPr>
          <w:p>
            <w:pPr>
              <w:spacing w:line="240" w:lineRule="exact"/>
              <w:jc w:val="center"/>
              <w:rPr>
                <w:rFonts w:hint="eastAsia" w:eastAsia="宋体"/>
                <w:b/>
              </w:rPr>
            </w:pPr>
            <w:r>
              <w:rPr>
                <w:rFonts w:hint="eastAsia" w:eastAsia="宋体"/>
                <w:b/>
              </w:rPr>
              <w:t>市交通运输局大鹏管理局</w:t>
            </w:r>
          </w:p>
        </w:tc>
        <w:tc>
          <w:tcPr>
            <w:tcW w:w="7992"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协调处置工作所必需的公共交通工具及必要的应急物资运输工具；组织修复管养范围内损毁的市政道路及交通设施。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9" w:hRule="atLeast"/>
          <w:jc w:val="center"/>
        </w:trPr>
        <w:tc>
          <w:tcPr>
            <w:tcW w:w="2307" w:type="dxa"/>
            <w:vAlign w:val="center"/>
          </w:tcPr>
          <w:p>
            <w:pPr>
              <w:spacing w:line="240" w:lineRule="exact"/>
              <w:jc w:val="center"/>
              <w:rPr>
                <w:rFonts w:hint="eastAsia" w:eastAsia="宋体"/>
                <w:b/>
              </w:rPr>
            </w:pPr>
            <w:r>
              <w:rPr>
                <w:rFonts w:hint="eastAsia" w:eastAsia="宋体"/>
                <w:b/>
              </w:rPr>
              <w:t>市公安局大鹏分局</w:t>
            </w:r>
          </w:p>
        </w:tc>
        <w:tc>
          <w:tcPr>
            <w:tcW w:w="7992"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协助维护现场治安秩序；担负危及区域内外的警戒和封锁；对人为案件进行侦查；维护新区突发事件期间的社会稳定，打击肆意造谣、制造恐慌、寻衅滋事</w:t>
            </w:r>
            <w:r>
              <w:rPr>
                <w:rFonts w:hint="eastAsia" w:ascii="宋体" w:hAnsi="宋体" w:cs="宋体"/>
                <w:b w:val="0"/>
                <w:bCs w:val="0"/>
                <w:color w:val="auto"/>
                <w:kern w:val="2"/>
                <w:sz w:val="18"/>
                <w:szCs w:val="18"/>
                <w:highlight w:val="none"/>
                <w:lang w:val="en-US" w:eastAsia="zh-CN" w:bidi="ar-SA"/>
              </w:rPr>
              <w:t>等</w:t>
            </w:r>
            <w:r>
              <w:rPr>
                <w:rFonts w:hint="eastAsia" w:ascii="宋体" w:hAnsi="宋体" w:eastAsia="宋体" w:cs="宋体"/>
                <w:b w:val="0"/>
                <w:bCs w:val="0"/>
                <w:color w:val="auto"/>
                <w:kern w:val="2"/>
                <w:sz w:val="18"/>
                <w:szCs w:val="18"/>
                <w:highlight w:val="none"/>
                <w:lang w:val="en-US" w:eastAsia="zh-CN" w:bidi="ar-SA"/>
              </w:rPr>
              <w:t>违法犯罪行为。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1" w:hRule="atLeast"/>
          <w:jc w:val="center"/>
        </w:trPr>
        <w:tc>
          <w:tcPr>
            <w:tcW w:w="2307" w:type="dxa"/>
            <w:vAlign w:val="center"/>
          </w:tcPr>
          <w:p>
            <w:pPr>
              <w:spacing w:line="240" w:lineRule="exact"/>
              <w:jc w:val="center"/>
              <w:rPr>
                <w:rFonts w:hint="eastAsia" w:eastAsia="宋体"/>
                <w:b/>
              </w:rPr>
            </w:pPr>
            <w:r>
              <w:rPr>
                <w:rFonts w:hint="eastAsia" w:eastAsia="宋体"/>
                <w:b/>
              </w:rPr>
              <w:t>深圳市公安局交警支队大鹏大队</w:t>
            </w:r>
          </w:p>
        </w:tc>
        <w:tc>
          <w:tcPr>
            <w:tcW w:w="7992" w:type="dxa"/>
            <w:gridSpan w:val="2"/>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负责做好应急抢险救灾工作的交通疏导及危及区域内外的道路交通管制；维持交通秩序。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1" w:hRule="atLeast"/>
          <w:jc w:val="center"/>
        </w:trPr>
        <w:tc>
          <w:tcPr>
            <w:tcW w:w="2307"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eastAsia="宋体"/>
                <w:b/>
              </w:rPr>
            </w:pPr>
            <w:r>
              <w:rPr>
                <w:rFonts w:hint="eastAsia"/>
                <w:b/>
                <w:lang w:eastAsia="zh-CN"/>
              </w:rPr>
              <w:t>深圳市水务（集团）有限公司大鹏新区分公司</w:t>
            </w:r>
          </w:p>
        </w:tc>
        <w:tc>
          <w:tcPr>
            <w:tcW w:w="7992" w:type="dxa"/>
            <w:gridSpan w:val="2"/>
            <w:tcBorders>
              <w:top w:val="single" w:color="000000" w:sz="4" w:space="0"/>
              <w:left w:val="single" w:color="000000" w:sz="4" w:space="0"/>
              <w:bottom w:val="single" w:color="000000" w:sz="4" w:space="0"/>
              <w:right w:val="single" w:color="000000" w:sz="4" w:space="0"/>
            </w:tcBorders>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负责大鹏新区辖区内水厂、市政泵站、供水管网隐患排查、应急处置、隐患治理和长期防范工作。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1" w:hRule="atLeast"/>
          <w:jc w:val="center"/>
        </w:trPr>
        <w:tc>
          <w:tcPr>
            <w:tcW w:w="2307"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eastAsia="宋体"/>
                <w:b/>
                <w:lang w:eastAsia="zh-CN"/>
              </w:rPr>
            </w:pPr>
            <w:r>
              <w:rPr>
                <w:rFonts w:hint="eastAsia"/>
                <w:b/>
                <w:lang w:eastAsia="zh-CN"/>
              </w:rPr>
              <w:t>市</w:t>
            </w:r>
            <w:r>
              <w:rPr>
                <w:rFonts w:hint="eastAsia" w:eastAsia="宋体"/>
                <w:b/>
                <w:lang w:eastAsia="zh-CN"/>
              </w:rPr>
              <w:t>东部水源管理中心</w:t>
            </w:r>
          </w:p>
        </w:tc>
        <w:tc>
          <w:tcPr>
            <w:tcW w:w="7992" w:type="dxa"/>
            <w:gridSpan w:val="2"/>
            <w:tcBorders>
              <w:top w:val="single" w:color="000000" w:sz="4" w:space="0"/>
              <w:left w:val="single" w:color="000000" w:sz="4" w:space="0"/>
              <w:bottom w:val="single" w:color="000000" w:sz="4" w:space="0"/>
              <w:right w:val="single" w:color="000000" w:sz="4" w:space="0"/>
            </w:tcBorders>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负责职责范围内</w:t>
            </w:r>
            <w:r>
              <w:rPr>
                <w:rFonts w:hint="eastAsia" w:ascii="宋体" w:hAnsi="宋体" w:cs="宋体"/>
                <w:b w:val="0"/>
                <w:bCs w:val="0"/>
                <w:color w:val="auto"/>
                <w:kern w:val="2"/>
                <w:sz w:val="18"/>
                <w:szCs w:val="18"/>
                <w:highlight w:val="none"/>
                <w:lang w:val="en-US" w:eastAsia="zh-CN" w:bidi="ar-SA"/>
              </w:rPr>
              <w:t>的</w:t>
            </w:r>
            <w:r>
              <w:rPr>
                <w:rFonts w:hint="eastAsia" w:ascii="宋体" w:hAnsi="宋体" w:eastAsia="宋体" w:cs="宋体"/>
                <w:b w:val="0"/>
                <w:bCs w:val="0"/>
                <w:color w:val="auto"/>
                <w:kern w:val="2"/>
                <w:sz w:val="18"/>
                <w:szCs w:val="18"/>
                <w:highlight w:val="none"/>
                <w:lang w:val="en-US" w:eastAsia="zh-CN" w:bidi="ar-SA"/>
              </w:rPr>
              <w:t>水务设施管理，做好突发事件应急工作。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3" w:hRule="atLeast"/>
          <w:jc w:val="center"/>
        </w:trPr>
        <w:tc>
          <w:tcPr>
            <w:tcW w:w="2307"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eastAsia="宋体"/>
                <w:b/>
              </w:rPr>
            </w:pPr>
            <w:r>
              <w:rPr>
                <w:rFonts w:hint="eastAsia" w:eastAsia="宋体"/>
                <w:b/>
              </w:rPr>
              <w:t>中广核环保产业</w:t>
            </w:r>
            <w:r>
              <w:rPr>
                <w:rFonts w:hint="eastAsia"/>
                <w:b/>
                <w:lang w:eastAsia="zh-CN"/>
              </w:rPr>
              <w:t>有限</w:t>
            </w:r>
            <w:r>
              <w:rPr>
                <w:rFonts w:hint="eastAsia" w:eastAsia="宋体"/>
                <w:b/>
              </w:rPr>
              <w:t>公司</w:t>
            </w:r>
          </w:p>
        </w:tc>
        <w:tc>
          <w:tcPr>
            <w:tcW w:w="7992" w:type="dxa"/>
            <w:gridSpan w:val="2"/>
            <w:tcBorders>
              <w:top w:val="single" w:color="000000" w:sz="4" w:space="0"/>
              <w:left w:val="single" w:color="000000" w:sz="4" w:space="0"/>
              <w:bottom w:val="single" w:color="000000" w:sz="4" w:space="0"/>
              <w:right w:val="single" w:color="000000" w:sz="4" w:space="0"/>
            </w:tcBorders>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lang w:val="en-US" w:eastAsia="zh-CN"/>
              </w:rPr>
            </w:pPr>
            <w:r>
              <w:rPr>
                <w:rFonts w:hint="eastAsia" w:ascii="宋体" w:hAnsi="宋体" w:eastAsia="宋体" w:cs="宋体"/>
                <w:color w:val="auto"/>
                <w:sz w:val="18"/>
                <w:szCs w:val="18"/>
                <w:highlight w:val="none"/>
              </w:rPr>
              <w:t>负责大亚湾核电站管理范围内水库、水厂的</w:t>
            </w:r>
            <w:bookmarkStart w:id="2" w:name="OLE_LINK4"/>
            <w:r>
              <w:rPr>
                <w:rFonts w:hint="eastAsia" w:ascii="宋体" w:hAnsi="宋体" w:eastAsia="宋体" w:cs="宋体"/>
                <w:b w:val="0"/>
                <w:bCs w:val="0"/>
                <w:color w:val="auto"/>
                <w:kern w:val="2"/>
                <w:sz w:val="18"/>
                <w:szCs w:val="18"/>
                <w:highlight w:val="none"/>
                <w:lang w:val="en-US" w:eastAsia="zh-CN" w:bidi="ar-SA"/>
              </w:rPr>
              <w:t>日常管理与维护</w:t>
            </w:r>
            <w:bookmarkEnd w:id="2"/>
            <w:r>
              <w:rPr>
                <w:rFonts w:hint="eastAsia" w:ascii="宋体" w:hAnsi="宋体" w:eastAsia="宋体" w:cs="宋体"/>
                <w:b w:val="0"/>
                <w:bCs w:val="0"/>
                <w:color w:val="auto"/>
                <w:kern w:val="2"/>
                <w:sz w:val="18"/>
                <w:szCs w:val="18"/>
                <w:highlight w:val="none"/>
                <w:lang w:val="en-US" w:eastAsia="zh-CN" w:bidi="ar-SA"/>
              </w:rPr>
              <w:t>，</w:t>
            </w:r>
            <w:bookmarkStart w:id="3" w:name="OLE_LINK3"/>
            <w:r>
              <w:rPr>
                <w:rFonts w:hint="eastAsia" w:ascii="宋体" w:hAnsi="宋体" w:eastAsia="宋体" w:cs="宋体"/>
                <w:b w:val="0"/>
                <w:bCs w:val="0"/>
                <w:color w:val="auto"/>
                <w:kern w:val="2"/>
                <w:sz w:val="18"/>
                <w:szCs w:val="18"/>
                <w:highlight w:val="none"/>
                <w:lang w:val="en-US" w:eastAsia="zh-CN" w:bidi="ar-SA"/>
              </w:rPr>
              <w:t>负责水源的保护工作，制定本级完备的水源和供</w:t>
            </w:r>
            <w:r>
              <w:rPr>
                <w:rFonts w:hint="eastAsia" w:ascii="宋体" w:hAnsi="宋体" w:eastAsia="宋体" w:cs="宋体"/>
                <w:color w:val="auto"/>
                <w:sz w:val="18"/>
                <w:szCs w:val="18"/>
                <w:highlight w:val="none"/>
              </w:rPr>
              <w:t>水突发事件应急预案</w:t>
            </w:r>
            <w:bookmarkEnd w:id="3"/>
            <w:r>
              <w:rPr>
                <w:rFonts w:hint="eastAsia" w:ascii="宋体" w:hAnsi="宋体" w:eastAsia="宋体" w:cs="宋体"/>
                <w:color w:val="auto"/>
                <w:sz w:val="18"/>
                <w:szCs w:val="18"/>
                <w:highlight w:val="none"/>
              </w:rPr>
              <w:t>，并报送</w:t>
            </w:r>
            <w:r>
              <w:rPr>
                <w:rFonts w:hint="eastAsia" w:ascii="宋体" w:hAnsi="宋体" w:eastAsia="宋体" w:cs="宋体"/>
                <w:color w:val="auto"/>
                <w:sz w:val="18"/>
                <w:szCs w:val="18"/>
                <w:highlight w:val="none"/>
                <w:lang w:eastAsia="zh-CN"/>
              </w:rPr>
              <w:t>新区水务局</w:t>
            </w:r>
            <w:r>
              <w:rPr>
                <w:rFonts w:hint="eastAsia" w:ascii="宋体" w:hAnsi="宋体" w:eastAsia="宋体" w:cs="宋体"/>
                <w:color w:val="auto"/>
                <w:sz w:val="18"/>
                <w:szCs w:val="18"/>
                <w:highlight w:val="none"/>
              </w:rPr>
              <w:t>备案。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3" w:hRule="atLeast"/>
          <w:jc w:val="center"/>
        </w:trPr>
        <w:tc>
          <w:tcPr>
            <w:tcW w:w="2307"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eastAsia="宋体"/>
                <w:b/>
              </w:rPr>
            </w:pPr>
            <w:r>
              <w:rPr>
                <w:rFonts w:hint="eastAsia" w:eastAsia="宋体"/>
                <w:b/>
              </w:rPr>
              <w:t>大鹏供电局</w:t>
            </w:r>
          </w:p>
        </w:tc>
        <w:tc>
          <w:tcPr>
            <w:tcW w:w="7992" w:type="dxa"/>
            <w:gridSpan w:val="2"/>
            <w:tcBorders>
              <w:top w:val="single" w:color="000000" w:sz="4" w:space="0"/>
              <w:left w:val="single" w:color="000000" w:sz="4" w:space="0"/>
              <w:bottom w:val="single" w:color="000000" w:sz="4" w:space="0"/>
              <w:right w:val="single" w:color="000000" w:sz="4" w:space="0"/>
            </w:tcBorders>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lang w:val="en-US" w:eastAsia="zh-CN"/>
              </w:rPr>
            </w:pPr>
            <w:bookmarkStart w:id="4" w:name="OLE_LINK2"/>
            <w:r>
              <w:rPr>
                <w:rFonts w:hint="eastAsia" w:ascii="宋体" w:hAnsi="宋体" w:eastAsia="宋体" w:cs="宋体"/>
                <w:color w:val="auto"/>
                <w:sz w:val="18"/>
                <w:szCs w:val="18"/>
                <w:highlight w:val="none"/>
              </w:rPr>
              <w:t>负责管辖范围内的电力系统恢复及电力设施的抢险、抢修工作，为应急抢险提供电力保障，及时恢复灾区电力供应。</w:t>
            </w:r>
            <w:bookmarkEnd w:id="4"/>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8" w:hRule="atLeast"/>
          <w:jc w:val="center"/>
        </w:trPr>
        <w:tc>
          <w:tcPr>
            <w:tcW w:w="2307"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eastAsia="宋体"/>
                <w:b/>
              </w:rPr>
            </w:pPr>
            <w:r>
              <w:rPr>
                <w:rFonts w:hint="eastAsia" w:eastAsia="宋体"/>
                <w:b/>
                <w:lang w:val="en-US" w:eastAsia="zh-CN"/>
              </w:rPr>
              <w:t>其他有关单位</w:t>
            </w:r>
          </w:p>
        </w:tc>
        <w:tc>
          <w:tcPr>
            <w:tcW w:w="7992" w:type="dxa"/>
            <w:gridSpan w:val="2"/>
            <w:tcBorders>
              <w:top w:val="single" w:color="000000" w:sz="4" w:space="0"/>
              <w:left w:val="single" w:color="000000" w:sz="4" w:space="0"/>
              <w:bottom w:val="single" w:color="000000" w:sz="4" w:space="0"/>
              <w:right w:val="single" w:color="000000" w:sz="4" w:space="0"/>
            </w:tcBorders>
            <w:vAlign w:val="center"/>
          </w:tcPr>
          <w:p>
            <w:pPr>
              <w:pStyle w:val="3"/>
              <w:pageBreakBefore w:val="0"/>
              <w:widowControl w:val="0"/>
              <w:kinsoku/>
              <w:wordWrap/>
              <w:overflowPunct/>
              <w:topLinePunct w:val="0"/>
              <w:autoSpaceDE/>
              <w:autoSpaceDN/>
              <w:bidi w:val="0"/>
              <w:adjustRightInd/>
              <w:snapToGrid/>
              <w:spacing w:before="0" w:after="0" w:line="360" w:lineRule="exact"/>
              <w:textAlignment w:val="auto"/>
              <w:rPr>
                <w:rFonts w:hint="eastAsia" w:ascii="宋体" w:hAnsi="宋体" w:eastAsia="宋体" w:cs="宋体"/>
                <w:sz w:val="18"/>
                <w:szCs w:val="18"/>
                <w:lang w:val="en-US" w:eastAsia="zh-CN"/>
              </w:rPr>
            </w:pPr>
            <w:r>
              <w:rPr>
                <w:rFonts w:hint="eastAsia" w:ascii="宋体" w:hAnsi="宋体" w:eastAsia="宋体" w:cs="宋体"/>
                <w:b w:val="0"/>
                <w:bCs w:val="0"/>
                <w:color w:val="auto"/>
                <w:kern w:val="2"/>
                <w:sz w:val="18"/>
                <w:szCs w:val="18"/>
                <w:highlight w:val="none"/>
                <w:lang w:val="en-US" w:eastAsia="zh-CN" w:bidi="ar-SA"/>
              </w:rPr>
              <w:t>其他有关单位按照突发事件应急预案开展相关抢险工作。</w:t>
            </w:r>
          </w:p>
        </w:tc>
      </w:tr>
    </w:tbl>
    <w:p>
      <w:pPr>
        <w:widowControl/>
        <w:jc w:val="left"/>
        <w:rPr>
          <w:rFonts w:ascii="仿宋_GB2312" w:hAnsi="仿宋" w:eastAsia="仿宋_GB2312"/>
          <w:sz w:val="32"/>
          <w:szCs w:val="32"/>
        </w:rPr>
      </w:pPr>
    </w:p>
    <w:p>
      <w:pPr>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大鹏新区水源和供水突发事件应急处置流程图</w:t>
      </w:r>
    </w:p>
    <w:p>
      <w:pPr>
        <w:rPr>
          <w:lang w:val="zh-TW" w:bidi="zh-TW"/>
        </w:rPr>
        <w:sectPr>
          <w:pgSz w:w="11900" w:h="16840"/>
          <w:pgMar w:top="1440" w:right="1134" w:bottom="1440" w:left="1134" w:header="0" w:footer="1020" w:gutter="0"/>
          <w:cols w:space="720" w:num="1"/>
          <w:docGrid w:linePitch="360" w:charSpace="0"/>
        </w:sectPr>
      </w:pPr>
      <w:r>
        <mc:AlternateContent>
          <mc:Choice Requires="wps">
            <w:drawing>
              <wp:anchor distT="0" distB="0" distL="114300" distR="114300" simplePos="0" relativeHeight="251664384" behindDoc="0" locked="0" layoutInCell="1" allowOverlap="1">
                <wp:simplePos x="0" y="0"/>
                <wp:positionH relativeFrom="column">
                  <wp:posOffset>3371215</wp:posOffset>
                </wp:positionH>
                <wp:positionV relativeFrom="paragraph">
                  <wp:posOffset>4961255</wp:posOffset>
                </wp:positionV>
                <wp:extent cx="0" cy="71120"/>
                <wp:effectExtent l="4445" t="0" r="14605" b="5080"/>
                <wp:wrapNone/>
                <wp:docPr id="6" name="直接连接符 6"/>
                <wp:cNvGraphicFramePr/>
                <a:graphic xmlns:a="http://schemas.openxmlformats.org/drawingml/2006/main">
                  <a:graphicData uri="http://schemas.microsoft.com/office/word/2010/wordprocessingShape">
                    <wps:wsp>
                      <wps:cNvCnPr/>
                      <wps:spPr>
                        <a:xfrm>
                          <a:off x="0" y="0"/>
                          <a:ext cx="0" cy="711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65.45pt;margin-top:390.65pt;height:5.6pt;width:0pt;z-index:251664384;mso-width-relative:page;mso-height-relative:page;" filled="f" stroked="t" coordsize="21600,21600" o:gfxdata="UEsFBgAAAAAAAAAAAAAAAAAAAAAAAFBLAwQKAAAAAACHTuJAAAAAAAAAAAAAAAAABAAAAGRycy9Q&#10;SwMEFAAAAAgAh07iQMyD5o/XAAAACwEAAA8AAABkcnMvZG93bnJldi54bWxNjz1Pw0AMhnck/sPJ&#10;SCwVvUuiQhty6QBkY6GAWN3EJBE5X5q7fsCvx4gBRr9+9PpxsT65QR1oCr1nC8ncgCKufdNza+Hl&#10;ubpaggoRucHBM1n4pADr8vyswLzxR36iwya2Sko45Gihi3HMtQ51Rw7D3I/Esnv3k8Mo49TqZsKj&#10;lLtBp8Zca4c9y4UOR7rrqP7Y7J2FUL3Srvqa1TPzlrWe0t394wNae3mRmFtQkU7xD4YffVGHUpy2&#10;fs9NUIOFRWZWglq4WSYZKCF+k60kq3QBuiz0/x/Kb1BLAwQUAAAACACHTuJA7QeKyPMBAADiAwAA&#10;DgAAAGRycy9lMm9Eb2MueG1srVO9jhMxEO6ReAfLPdkk0gVYZXPFhaNBEAl4gInt3bXkP3mcbPIS&#10;vAASHVSU9LwNx2Mw9oYcHE0KtvCOx+Nv5vtmvLw+WMP2KqL2ruGzyZQz5YSX2nUNf//u9skzzjCB&#10;k2C8Uw0/KuTXq8ePlkOo1dz33kgVGYE4rIfQ8D6lUFcVil5ZwIkPytFh66OFRNvYVTLCQOjWVPPp&#10;dFENPsoQvVCI5F2Ph/yEGC8B9G2rhVp7sbPKpRE1KgOJKGGvA/JVqbZtlUhv2hZVYqbhxDSVlZKQ&#10;vc1rtVpC3UUIvRanEuCSEh5wsqAdJT1DrSEB20X9D5TVInr0bZoIb6uRSFGEWMymD7R520NQhQtJ&#10;jeEsOv4/WPF6v4lMy4YvOHNgqeF3H7/9+PD55/dPtN59/cIWWaQhYE2xN24TTzsMm5gZH9po85+4&#10;sEMR9ngWVh0SE6NTkPfpbDYvklf310LE9FJ5y7LRcKNdZgw17F9holQU+jsku41jQ8OfX82vOBNA&#10;49dS28m0gSig68pd9EbLW21MvoGx296YyPaQR6B8mRDh/hWWk6wB+zGuHI3D0SuQL5xk6RhIHEdv&#10;gucSrJKcGUVPKFsECHUCbS6JpNTGUQVZ01HFbG29PFIrdiHqriclZqXKfEKtL/WexjTP1p/7gnT/&#10;NFe/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CKFGY80QAAAJQBAAALAAAAAAAAAAEAIAAA&#10;AH8DAABfcmVscy8ucmVsc1BLAQIUABQAAAAIAIdO4kB+5uUg9wAAAOEBAAATAAAAAAAAAAEAIAAA&#10;AHkEAABbQ29udGVudF9UeXBlc10ueG1sUEsBAhQACgAAAAAAh07iQAAAAAAAAAAAAAAAAAYAAAAA&#10;AAAAAAAQAAAAWwMAAF9yZWxzL1BLAQIUABQAAAAIAIdO4kDtB4rI8wEAAOIDAAAOAAAAAAAAAAEA&#10;IAAAADwBAABkcnMvZTJvRG9jLnhtbFBLAQIUABQAAAAIAIdO4kDMg+aP1wAAAAsBAAAPAAAAAAAA&#10;AAEAIAAAADgAAABkcnMvZG93bnJldi54bWxQSwECFAAKAAAAAACHTuJAAAAAAAAAAAAAAAAABAAA&#10;AAAAAAAAABAAAAAWAAAAZHJzL1BLBQYAAAAABgAGAFkBAAChBQAAAAA=&#10;">
                <v:fill on="f" focussize="0,0"/>
                <v:stroke color="#000000" joinstyle="round"/>
                <v:imagedata o:title=""/>
                <o:lock v:ext="edit" aspectratio="f"/>
              </v:line>
            </w:pict>
          </mc:Fallback>
        </mc:AlternateContent>
      </w:r>
      <w:r>
        <w:rPr>
          <w:sz w:val="21"/>
        </w:rPr>
        <mc:AlternateContent>
          <mc:Choice Requires="wps">
            <w:drawing>
              <wp:anchor distT="0" distB="0" distL="114300" distR="114300" simplePos="0" relativeHeight="251670528" behindDoc="0" locked="0" layoutInCell="1" allowOverlap="1">
                <wp:simplePos x="0" y="0"/>
                <wp:positionH relativeFrom="column">
                  <wp:posOffset>2101215</wp:posOffset>
                </wp:positionH>
                <wp:positionV relativeFrom="paragraph">
                  <wp:posOffset>5204460</wp:posOffset>
                </wp:positionV>
                <wp:extent cx="635" cy="217170"/>
                <wp:effectExtent l="6350" t="0" r="12065" b="11430"/>
                <wp:wrapNone/>
                <wp:docPr id="24" name="直接连接符 24"/>
                <wp:cNvGraphicFramePr/>
                <a:graphic xmlns:a="http://schemas.openxmlformats.org/drawingml/2006/main">
                  <a:graphicData uri="http://schemas.microsoft.com/office/word/2010/wordprocessingShape">
                    <wps:wsp>
                      <wps:cNvCnPr/>
                      <wps:spPr>
                        <a:xfrm>
                          <a:off x="2837180" y="6523355"/>
                          <a:ext cx="635" cy="217170"/>
                        </a:xfrm>
                        <a:prstGeom prst="line">
                          <a:avLst/>
                        </a:prstGeom>
                        <a:ln w="12700" cmpd="sng">
                          <a:solidFill>
                            <a:schemeClr val="tx1"/>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65.45pt;margin-top:409.8pt;height:17.1pt;width:0.05pt;z-index:251670528;mso-width-relative:page;mso-height-relative:page;" filled="f" stroked="t" coordsize="21600,21600" o:gfxdata="UEsFBgAAAAAAAAAAAAAAAAAAAAAAAFBLAwQKAAAAAACHTuJAAAAAAAAAAAAAAAAABAAAAGRycy9Q&#10;SwMEFAAAAAgAh07iQC83iQ7aAAAACwEAAA8AAABkcnMvZG93bnJldi54bWxNj8tOwzAQRfdI/IM1&#10;SOyonVoUN8TpAlRVIDZtkdhOYxMHYjuN3Qd/z7Aqy5k5unNutTj7nh3tmLoYNBQTAcyGJpoutBre&#10;t8s7BSxlDAb7GKyGH5tgUV9fVViaeApre9zkllFISCVqcDkPJeepcdZjmsTBBrp9xtFjpnFsuRnx&#10;ROG+51MhZtxjF+iDw8E+Odt8bw5eAz6v1vlDTV8fuhf39rVd7ldO7bW+vSnEI7Bsz/kCw58+qUNN&#10;Trt4CCaxXoOUYk6oBlXMZ8CIkLKgdjva3EsFvK74/w71L1BLAwQUAAAACACHTuJAKR37luoBAACq&#10;AwAADgAAAGRycy9lMm9Eb2MueG1srVNLjtQwEN0jcQfLezqfpj+KOj2LaQ0bBC0BB3A7TmLJP7k8&#10;ne5LcAEkdrBiyZ7bMHMMyk6YYWY2syALp+x6eVXvubK5OGlFjsKDtKamxSynRBhuG2m6mn76ePVq&#10;TQkEZhqmrBE1PQugF9uXLzaDq0Rpe6sa4QmSGKgGV9M+BFdlGfBeaAYz64TBZGu9ZgG3vssazwZk&#10;1yor83yZDdY3zlsuAPB0NybpxOifQ2jbVnKxs/xaCxNGVi8UCygJeumAblO3bSt4eN+2IAJRNUWl&#10;Ia1YBONDXLPthlWdZ66XfGqBPaeFR5o0kwaL3lHtWGDk2ssnVFpyb8G2YcatzkYhyRFUUeSPvPnQ&#10;MyeSFrQa3J3p8P9o+bvj3hPZ1LR8TYlhGm/85svP35+/3f76iuvNj+8EM2jT4KBC9KXZ+2kHbu+j&#10;5lPrdXyjGnJCovV8VazR4HNNl4tyPl8sRpvFKRCOgOV8QQnHbFmsilW6g+yexXkIb4TVJAY1VdJE&#10;C1jFjm8hYGWE/oXEY2OvpFLpGpUhA050ucqxOGc4my3OBIbaoT4wHSVMdTj0PPhECVbJJn4eicB3&#10;h0vlyZHFUUlPbBvLPYDF2jsG/YhLqQmmDKKjS6MvMTrY5pzsSud4hYlvGrc4I//u09f3v9j2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CKFGY80QAAAJQBAAALAAAAAAAAAAEAIAAAAHkDAABf&#10;cmVscy8ucmVsc1BLAQIUABQAAAAIAIdO4kB+5uUg9wAAAOEBAAATAAAAAAAAAAEAIAAAAHMEAABb&#10;Q29udGVudF9UeXBlc10ueG1sUEsBAhQACgAAAAAAh07iQAAAAAAAAAAAAAAAAAYAAAAAAAAAAAAQ&#10;AAAAVQMAAF9yZWxzL1BLAQIUABQAAAAIAIdO4kApHfuW6gEAAKoDAAAOAAAAAAAAAAEAIAAAAD8B&#10;AABkcnMvZTJvRG9jLnhtbFBLAQIUABQAAAAIAIdO4kAvN4kO2gAAAAsBAAAPAAAAAAAAAAEAIAAA&#10;ADgAAABkcnMvZG93bnJldi54bWxQSwECFAAKAAAAAACHTuJAAAAAAAAAAAAAAAAABAAAAAAAAAAA&#10;ABAAAAAWAAAAZHJzL1BLBQYAAAAABgAGAFkBAACbBQAAAAA=&#10;">
                <v:fill on="f" focussize="0,0"/>
                <v:stroke weight="1pt" color="#000000 [3213]" joinstyle="round"/>
                <v:imagedata o:title=""/>
                <o:lock v:ext="edit" aspectratio="f"/>
              </v:lin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2748280</wp:posOffset>
                </wp:positionH>
                <wp:positionV relativeFrom="paragraph">
                  <wp:posOffset>5421630</wp:posOffset>
                </wp:positionV>
                <wp:extent cx="8890" cy="323215"/>
                <wp:effectExtent l="36195" t="0" r="31115" b="635"/>
                <wp:wrapNone/>
                <wp:docPr id="23" name="AutoShape 37"/>
                <wp:cNvGraphicFramePr/>
                <a:graphic xmlns:a="http://schemas.openxmlformats.org/drawingml/2006/main">
                  <a:graphicData uri="http://schemas.microsoft.com/office/word/2010/wordprocessingShape">
                    <wps:wsp>
                      <wps:cNvCnPr>
                        <a:cxnSpLocks noChangeShapeType="1"/>
                      </wps:cNvCnPr>
                      <wps:spPr bwMode="auto">
                        <a:xfrm flipH="1">
                          <a:off x="0" y="0"/>
                          <a:ext cx="8890" cy="323215"/>
                        </a:xfrm>
                        <a:prstGeom prst="straightConnector1">
                          <a:avLst/>
                        </a:prstGeom>
                        <a:noFill/>
                        <a:ln w="9525">
                          <a:solidFill>
                            <a:srgbClr val="000000"/>
                          </a:solidFill>
                          <a:round/>
                          <a:tailEnd type="triangle" w="med" len="med"/>
                        </a:ln>
                        <a:effectLst/>
                      </wps:spPr>
                      <wps:bodyPr/>
                    </wps:wsp>
                  </a:graphicData>
                </a:graphic>
              </wp:anchor>
            </w:drawing>
          </mc:Choice>
          <mc:Fallback>
            <w:pict>
              <v:shape id="AutoShape 37" o:spid="_x0000_s1026" o:spt="32" type="#_x0000_t32" style="position:absolute;left:0pt;flip:x;margin-left:216.4pt;margin-top:426.9pt;height:25.45pt;width:0.7pt;z-index:251669504;mso-width-relative:page;mso-height-relative:page;" filled="f" stroked="t" coordsize="21600,21600" o:gfxdata="UEsFBgAAAAAAAAAAAAAAAAAAAAAAAFBLAwQKAAAAAACHTuJAAAAAAAAAAAAAAAAABAAAAGRycy9Q&#10;SwMEFAAAAAgAh07iQEwMYQ3bAAAACwEAAA8AAABkcnMvZG93bnJldi54bWxNj0FPg0AQhe8m/ofN&#10;mHgxdrdAFZGhB7V6Mo1Y71sYgZSdJey2hX/vetLbvMzLe9/L15PpxYlG11lGWC4UCOLK1h03CLvP&#10;zW0KwnnNte4tE8JMDtbF5UWus9qe+YNOpW9ECGGXaYTW+yGT0lUtGe0WdiAOv287Gu2DHBtZj/oc&#10;wk0vI6XupNEdh4ZWD/TUUnUojwbhudyuNl83uymaq7f38jU9bHl+Qby+WqpHEJ4m/2eGX/yADkVg&#10;2tsj1070CEkcBXSPkK7icARHEicRiD3Cg0ruQRa5/L+h+AFQSwMEFAAAAAgAh07iQP3jt2D/AQAA&#10;/AMAAA4AAABkcnMvZTJvRG9jLnhtbK1Ty27bMBC8F+g/ELzXsmW4dQTLQWE37SFtDCT9AJqkJKIU&#10;l1jSlv33XVKu06SXHKqDwMfuzM7scnV76i07agwGXM1nkyln2klQxrU1//l092HJWYjCKWHB6Zqf&#10;deC36/fvVoOvdAkdWKWREYgL1eBr3sXoq6IIstO9CBPw2tFlA9iLSFtsC4ViIPTeFuV0+rEYAJVH&#10;kDoEOt2Ol/yCiG8BhKYxUm9BHnrt4oiK2opIkkJnfODrXG3TaBkfmiboyGzNSWnMfyKh9T79i/VK&#10;VC0K3xl5KUG8pYRXmnphHJFeobYiCnZA8w9UbyRCgCZOJPTFKCQ7Qipm01fePHbC66yFrA7+anr4&#10;f7Dyx3GHzKial3POnOip458PETI1m39KBg0+VBS3cTtMEuXJPfp7kL8Cc7DphGt1jn46e0qepYzi&#10;RUraBE80++E7KIoRRJDdOjXYs8Ya/y0lJnByhJ1ye87X9uhTZJIOl8sbapuki3k5L2eLzCSqBJJS&#10;PYb4VUPP0qLmIaIwbRc34ByNAeBIII73IaYSnxNSsoM7Y22eBuvYUPObRbnIFQWwRqXLFBaw3W8s&#10;sqNI85S/SxUvwhAOTmWwKIz94hSL2ZyIhuyymieGXivOrKZHmFZjSdYlFp0H91LnH/fGPuxBnXeY&#10;gtM5DUVWchngNHV/73PU86Nd/w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ihRmPNEAAACU&#10;AQAACwAAAAAAAAABACAAAACPAwAAX3JlbHMvLnJlbHNQSwECFAAUAAAACACHTuJAfublIPcAAADh&#10;AQAAEwAAAAAAAAABACAAAACJBAAAW0NvbnRlbnRfVHlwZXNdLnhtbFBLAQIUAAoAAAAAAIdO4kAA&#10;AAAAAAAAAAAAAAAGAAAAAAAAAAAAEAAAAGsDAABfcmVscy9QSwECFAAUAAAACACHTuJA/eO3YP8B&#10;AAD8AwAADgAAAAAAAAABACAAAABAAQAAZHJzL2Uyb0RvYy54bWxQSwECFAAUAAAACACHTuJATAxh&#10;DdsAAAALAQAADwAAAAAAAAABACAAAAA4AAAAZHJzL2Rvd25yZXYueG1sUEsBAhQACgAAAAAAh07i&#10;QAAAAAAAAAAAAAAAAAQAAAAAAAAAAAAQAAAAFgAAAGRycy9QSwUGAAAAAAYABgBZAQAAsQU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3377565</wp:posOffset>
                </wp:positionH>
                <wp:positionV relativeFrom="paragraph">
                  <wp:posOffset>7456170</wp:posOffset>
                </wp:positionV>
                <wp:extent cx="771525" cy="7620"/>
                <wp:effectExtent l="0" t="37465" r="9525" b="31115"/>
                <wp:wrapNone/>
                <wp:docPr id="3" name="直接箭头连接符 3"/>
                <wp:cNvGraphicFramePr/>
                <a:graphic xmlns:a="http://schemas.openxmlformats.org/drawingml/2006/main">
                  <a:graphicData uri="http://schemas.microsoft.com/office/word/2010/wordprocessingShape">
                    <wps:wsp>
                      <wps:cNvCnPr/>
                      <wps:spPr>
                        <a:xfrm flipH="1" flipV="1">
                          <a:off x="0" y="0"/>
                          <a:ext cx="771525" cy="762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 y;margin-left:265.95pt;margin-top:587.1pt;height:0.6pt;width:60.75pt;z-index:251660288;mso-width-relative:page;mso-height-relative:page;" filled="f" stroked="t" coordsize="21600,21600" o:gfxdata="UEsFBgAAAAAAAAAAAAAAAAAAAAAAAFBLAwQKAAAAAACHTuJAAAAAAAAAAAAAAAAABAAAAGRycy9Q&#10;SwMEFAAAAAgAh07iQHt8yu3bAAAADQEAAA8AAABkcnMvZG93bnJldi54bWxNj7FOwzAQhnck3sE6&#10;JDZqu00KDXE6IDFBhWi7sLnxNYkan93YTcvb17DAePd/+u+7cnmxPRtxCJ0jBXIigCHVznTUKNhu&#10;Xh+egIWoyejeESr4xgDL6vam1IVxZ/rEcR0blkooFFpBG6MvOA91i1aHifNIKdu7weqYxqHhZtDn&#10;VG57PhVizq3uKF1otceXFuvD+mQV7IWvPxabN3M8+mxs3r+2Xq4OSt3fSfEMLOIl/sHwo5/UoUpO&#10;O3ciE1ivIJ/JRUJTIB+zKbCEzPNZBmz3u8oz4FXJ/39RXQFQSwMEFAAAAAgAh07iQA9rOZ8TAgAA&#10;BgQAAA4AAABkcnMvZTJvRG9jLnhtbK1TzW4TMRC+I/EOlu9kk1RtYJVNDwmFA4JK/NwnXu+uJf/J&#10;42aTl+AFkDgBp8Kpd54GymMw9oYUipB6YA+rsWfmm/m+Gc9Pt0azjQyonK34ZDTmTFrhamXbir9+&#10;dfbgIWcYwdagnZUV30nkp4v79+a9L+XUdU7XMjACsVj2vuJdjL4sChSdNIAj56UlZ+OCgUjH0BZ1&#10;gJ7QjS6m4/FJ0btQ++CERKTb1eDke8RwF0DXNErIlRMXRto4oAapIRIl7JRHvsjdNo0U8UXToIxM&#10;V5yYxvynImSv079YzKFsA/hOiX0LcJcWbnEyoCwVPUCtIAK7COovKKNEcOiaOBLOFAORrAixmIxv&#10;afOyAy8zF5Ia/UF0/H+w4vnmPDBVV/yIMwuGBn797ur724/XXz5/+3D14+v7ZF9+YkdJqt5jSRlL&#10;ex72J/TnIfHeNsGwRiv/lHaKZ+tNspKPWLJtlnx3kFxuIxN0OZtNjqfHnAlyzU6meSDFAJdSfcD4&#10;RDrDklFxjAFU28Wls5ZG68JQADbPMFJDlPgrISVry/qKPxrwgVa1oRWhUsYTXbRtbg6dVvWZ0jpl&#10;YGjXSx3YBtK65C/RJtw/wlKRFWA3xGXXsEidhPqxrVnceRLS0vvhqQUja860pOeWLAKEMoLSN5Ex&#10;KLCt/kc0ldeWukjqD3ona+3qXR5Dvqf1yH3uVznt3+/nnH3zfBc/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CKFGY80QAAAJQBAAALAAAAAAAAAAEAIAAAAKMDAABfcmVscy8ucmVsc1BLAQIU&#10;ABQAAAAIAIdO4kB+5uUg9wAAAOEBAAATAAAAAAAAAAEAIAAAAJ0EAABbQ29udGVudF9UeXBlc10u&#10;eG1sUEsBAhQACgAAAAAAh07iQAAAAAAAAAAAAAAAAAYAAAAAAAAAAAAQAAAAfwMAAF9yZWxzL1BL&#10;AQIUABQAAAAIAIdO4kAPazmfEwIAAAYEAAAOAAAAAAAAAAEAIAAAAEABAABkcnMvZTJvRG9jLnht&#10;bFBLAQIUABQAAAAIAIdO4kB7fMrt2wAAAA0BAAAPAAAAAAAAAAEAIAAAADgAAABkcnMvZG93bnJl&#10;di54bWxQSwECFAAKAAAAAACHTuJAAAAAAAAAAAAAAAAABAAAAAAAAAAAABAAAAAWAAAAZHJzL1BL&#10;BQYAAAAABgAGAFkBAADFBQ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3359785</wp:posOffset>
                </wp:positionH>
                <wp:positionV relativeFrom="paragraph">
                  <wp:posOffset>5340985</wp:posOffset>
                </wp:positionV>
                <wp:extent cx="0" cy="71120"/>
                <wp:effectExtent l="4445" t="0" r="14605" b="5080"/>
                <wp:wrapNone/>
                <wp:docPr id="1" name="直接连接符 1"/>
                <wp:cNvGraphicFramePr/>
                <a:graphic xmlns:a="http://schemas.openxmlformats.org/drawingml/2006/main">
                  <a:graphicData uri="http://schemas.microsoft.com/office/word/2010/wordprocessingShape">
                    <wps:wsp>
                      <wps:cNvCnPr/>
                      <wps:spPr>
                        <a:xfrm>
                          <a:off x="0" y="0"/>
                          <a:ext cx="0" cy="711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64.55pt;margin-top:420.55pt;height:5.6pt;width:0pt;z-index:251666432;mso-width-relative:page;mso-height-relative:page;" filled="f" stroked="t" coordsize="21600,21600" o:gfxdata="UEsFBgAAAAAAAAAAAAAAAAAAAAAAAFBLAwQKAAAAAACHTuJAAAAAAAAAAAAAAAAABAAAAGRycy9Q&#10;SwMEFAAAAAgAh07iQITPokbYAAAACwEAAA8AAABkcnMvZG93bnJldi54bWxNj81Ow0AMhO9IvMPK&#10;SFyqdpOUViVk0wOQGxcKiKubNUlE1ptmtz/w9Bj1ADd7ZjT+XKxPrlcHGkPn2UA6S0AR19523Bh4&#10;fammK1AhIlvsPZOBLwqwLi8vCsytP/IzHTaxUVLCIUcDbYxDrnWoW3IYZn4gFu/Djw6jrGOj7YhH&#10;KXe9zpJkqR12LBdaHOi+pfpzs3cGQvVGu+p7Uk+S93njKds9PD2iMddXaXIHKtIp/oXhF1/QoRSm&#10;rd+zDao3sMhuU4kaWN2kMkjirGxFWWRz0GWh//9Q/gBQSwMEFAAAAAgAh07iQGxY0zryAQAA4gMA&#10;AA4AAABkcnMvZTJvRG9jLnhtbK1TS44TMRDdI3EHy3vSSaTh00pnFhOGDYJIwAEqtrvbkn9yOenk&#10;ElwAiR2sWLLnNswcg7I7ZJiZTRb0wl0ul1/Ve1VeXO6tYTsVUXvX8NlkyplywkvtuoZ/+nj97CVn&#10;mMBJMN6phh8U8svl0yeLIdRq7ntvpIqMQBzWQ2h4n1KoqwpFryzgxAfl6LD10UKibewqGWEgdGuq&#10;+XT6vBp8lCF6oRDJuxoP+RExngPo21YLtfJia5VLI2pUBhJRwl4H5MtSbdsqkd63LarETMOJaSor&#10;JSF7k9dquYC6ixB6LY4lwDklPOBkQTtKeoJaQQK2jfoRlNUievRtmghvq5FIUYRYzKYPtPnQQ1CF&#10;C0mN4SQ6/j9Y8W63jkxLmgTOHFhq+M2Xn78/f7v99ZXWmx/f2SyLNASsKfbKreNxh2EdM+N9G23+&#10;Exe2L8IeTsKqfWJidAryvpjN5kXy6u5aiJjeKG9ZNhputMuMoYbdW0yUikL/hmS3cWxo+KuL+QVn&#10;Amj8Wmo7mTYQBXRduYveaHmtjck3MHabKxPZDvIIlC8TItx7YTnJCrAf48rROBy9AvnaSZYOgcRx&#10;9CZ4LsEqyZlR9ISyRYBQJ9DmnEhKbRxVkDUdVczWxssDtWIbou56UqLIXmKo9aXe45jm2fp3X5Du&#10;nuby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CKFGY80QAAAJQBAAALAAAAAAAAAAEAIAAA&#10;AH8DAABfcmVscy8ucmVsc1BLAQIUABQAAAAIAIdO4kB+5uUg9wAAAOEBAAATAAAAAAAAAAEAIAAA&#10;AHkEAABbQ29udGVudF9UeXBlc10ueG1sUEsBAhQACgAAAAAAh07iQAAAAAAAAAAAAAAAAAYAAAAA&#10;AAAAAAAQAAAAWwMAAF9yZWxzL1BLAQIUABQAAAAIAIdO4kBsWNM68gEAAOIDAAAOAAAAAAAAAAEA&#10;IAAAAD0BAABkcnMvZTJvRG9jLnhtbFBLAQIUABQAAAAIAIdO4kCEz6JG2AAAAAsBAAAPAAAAAAAA&#10;AAEAIAAAADgAAABkcnMvZG93bnJldi54bWxQSwECFAAKAAAAAACHTuJAAAAAAAAAAAAAAAAABAAA&#10;AAAAAAAAABAAAAAWAAAAZHJzL1BLBQYAAAAABgAGAFkBAACh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2098040</wp:posOffset>
                </wp:positionH>
                <wp:positionV relativeFrom="paragraph">
                  <wp:posOffset>5417820</wp:posOffset>
                </wp:positionV>
                <wp:extent cx="1263650" cy="0"/>
                <wp:effectExtent l="0" t="0" r="0" b="0"/>
                <wp:wrapNone/>
                <wp:docPr id="8" name="直接连接符 8"/>
                <wp:cNvGraphicFramePr/>
                <a:graphic xmlns:a="http://schemas.openxmlformats.org/drawingml/2006/main">
                  <a:graphicData uri="http://schemas.microsoft.com/office/word/2010/wordprocessingShape">
                    <wps:wsp>
                      <wps:cNvCnPr/>
                      <wps:spPr>
                        <a:xfrm>
                          <a:off x="0" y="0"/>
                          <a:ext cx="12636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65.2pt;margin-top:426.6pt;height:0pt;width:99.5pt;z-index:251665408;mso-width-relative:page;mso-height-relative:page;" filled="f" stroked="t" coordsize="21600,21600" o:gfxdata="UEsFBgAAAAAAAAAAAAAAAAAAAAAAAFBLAwQKAAAAAACHTuJAAAAAAAAAAAAAAAAABAAAAGRycy9Q&#10;SwMEFAAAAAgAh07iQNoZg0DXAAAACwEAAA8AAABkcnMvZG93bnJldi54bWxNj01PwzAMhu9I/IfI&#10;SFymLVnLplGa7gD0xoUB4uq1pq1onK7JPuDXY6RJcPTrR68f5+uT69WBxtB5tjCfGVDEla87biy8&#10;vpTTFagQkWvsPZOFLwqwLi4vcsxqf+RnOmxio6SEQ4YW2hiHTOtQteQwzPxALLsPPzqMMo6Nrkc8&#10;SrnrdWLMUjvsWC60ONB9S9XnZu8shPKNduX3pJqY97TxlOwenh7R2uurubkDFekU/2D41Rd1KMRp&#10;6/dcB9VbSFNzI6iF1SJNQAmxSG4l2Z4TXeT6/w/FD1BLAwQUAAAACACHTuJA9NR3GfQBAADkAwAA&#10;DgAAAGRycy9lMm9Eb2MueG1srVO9jhMxEO6ReAfLPdkkKNGxyuaKC0eDIBLwABPbm7XkP3mcbPIS&#10;vAASHVSU9LwNx2Mw9uZycDQp2MI79oy/me+b8eL6YA3bq4jau4ZPRmPOlBNeardt+If3t8+uOMME&#10;ToLxTjX8qJBfL58+WfShVlPfeSNVZATisO5Dw7uUQl1VKDplAUc+KEfO1kcLibZxW8kIPaFbU03H&#10;43nV+yhD9EIh0ulqcPITYrwE0LetFmrlxc4qlwbUqAwkooSdDsiXpdq2VSK9bVtUiZmGE9NUVkpC&#10;9iav1XIB9TZC6LQ4lQCXlPCIkwXtKOkZagUJ2C7qf6CsFtGjb9NIeFsNRIoixGIyfqTNuw6CKlxI&#10;agxn0fH/wYo3+3VkWjac2u7AUsPvPn3/+fHLrx+fab379pVdZZH6gDXF3rh1PO0wrGNmfGijzX/i&#10;wg5F2ONZWHVITNDhZDp/Pp+R5uLeVz1cDBHTK+Uty0bDjXaZM9Swf42JklHofUg+No71DX8xm84I&#10;DmgAW2o8mTYQCXTbche90fJWG5NvYNxubkxke8hDUL5MiXD/CstJVoDdEFdcw3h0CuRLJ1k6BpLH&#10;0avguQSrJGdG0SPKFgFCnUCbSyIptXFUQVZ10DFbGy+P1IxdiHrbkRKTUmX2UPNLvadBzdP1574g&#10;PTzO5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ihRmPNEAAACUAQAACwAAAAAAAAABACAA&#10;AACAAwAAX3JlbHMvLnJlbHNQSwECFAAUAAAACACHTuJAfublIPcAAADhAQAAEwAAAAAAAAABACAA&#10;AAB6BAAAW0NvbnRlbnRfVHlwZXNdLnhtbFBLAQIUAAoAAAAAAIdO4kAAAAAAAAAAAAAAAAAGAAAA&#10;AAAAAAAAEAAAAFwDAABfcmVscy9QSwECFAAUAAAACACHTuJA9NR3GfQBAADkAwAADgAAAAAAAAAB&#10;ACAAAAA8AQAAZHJzL2Uyb0RvYy54bWxQSwECFAAUAAAACACHTuJA2hmDQNcAAAALAQAADwAAAAAA&#10;AAABACAAAAA4AAAAZHJzL2Rvd25yZXYueG1sUEsBAhQACgAAAAAAh07iQAAAAAAAAAAAAAAAAAQA&#10;AAAAAAAAAAAQAAAAFgAAAGRycy9QSwUGAAAAAAYABgBZAQAAog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2105025</wp:posOffset>
                </wp:positionH>
                <wp:positionV relativeFrom="paragraph">
                  <wp:posOffset>4966335</wp:posOffset>
                </wp:positionV>
                <wp:extent cx="0" cy="71120"/>
                <wp:effectExtent l="4445" t="0" r="14605" b="5080"/>
                <wp:wrapNone/>
                <wp:docPr id="7" name="直接连接符 7"/>
                <wp:cNvGraphicFramePr/>
                <a:graphic xmlns:a="http://schemas.openxmlformats.org/drawingml/2006/main">
                  <a:graphicData uri="http://schemas.microsoft.com/office/word/2010/wordprocessingShape">
                    <wps:wsp>
                      <wps:cNvCnPr/>
                      <wps:spPr>
                        <a:xfrm>
                          <a:off x="0" y="0"/>
                          <a:ext cx="0" cy="711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65.75pt;margin-top:391.05pt;height:5.6pt;width:0pt;z-index:251663360;mso-width-relative:page;mso-height-relative:page;" filled="f" stroked="t" coordsize="21600,21600" o:gfxdata="UEsFBgAAAAAAAAAAAAAAAAAAAAAAAFBLAwQKAAAAAACHTuJAAAAAAAAAAAAAAAAABAAAAGRycy9Q&#10;SwMEFAAAAAgAh07iQEVxuT7XAAAACwEAAA8AAABkcnMvZG93bnJldi54bWxNj01PwzAMhu9I/IfI&#10;SFwmlrQRbJSmOwC9cWEwcfUa01Y0TtdkH/DrCeIAR79+9PpxuTq5QRxoCr1nA9lcgSBuvO25NfD6&#10;Ul8tQYSIbHHwTAY+KcCqOj8rsbD+yM90WMdWpBIOBRroYhwLKUPTkcMw9yNx2r37yWFM49RKO+Ex&#10;lbtB5krdSIc9pwsdjnTfUfOx3jsDod7Qrv6aNTP1pltP+e7h6RGNubzI1B2ISKf4B8OPflKHKjlt&#10;/Z5tEIMBrbPrhBpYLPMMRCJ+k21KbrUGWZXy/w/VN1BLAwQUAAAACACHTuJAmxukIfMBAADiAwAA&#10;DgAAAGRycy9lMm9Eb2MueG1srVO9jhMxEO6ReAfLPdkk0hFYZXPFhaNBEAl4gInt3bXkP3mcbPIS&#10;vAASHVSU9LwNx2Mw9oYcHE0KtvCOx+Nv5vtmvLw+WMP2KqL2ruGzyZQz5YSX2nUNf//u9skzzjCB&#10;k2C8Uw0/KuTXq8ePlkOo1dz33kgVGYE4rIfQ8D6lUFcVil5ZwIkPytFh66OFRNvYVTLCQOjWVPPp&#10;9Gk1+ChD9EIhknc9HvITYrwE0LetFmrtxc4ql0bUqAwkooS9DshXpdq2VSK9aVtUiZmGE9NUVkpC&#10;9jav1WoJdRch9FqcSoBLSnjAyYJ2lPQMtYYEbBf1P1BWi+jRt2kivK1GIkURYjGbPtDmbQ9BFS4k&#10;NYaz6Pj/YMXr/SYyLRu+4MyBpYbfffz248Pnn98/0Xr39QtbZJGGgDXF3rhNPO0wbGJmfGijzX/i&#10;wg5F2ONZWHVITIxOQd7FbDYvklf310LE9FJ5y7LRcKNdZgw17F9holQU+jsku41jQ8OfX82vOBNA&#10;49dS28m0gSig68pd9EbLW21MvoGx296YyPaQR6B8mRDh/hWWk6wB+zGuHI3D0SuQL5xk6RhIHEdv&#10;gucSrJKcGUVPKFsECHUCbS6JpNTGUQVZ01HFbG29PFIrdiHqriclZqXKfEKtL/WexjTP1p/7gnT/&#10;NFe/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CKFGY80QAAAJQBAAALAAAAAAAAAAEAIAAA&#10;AH8DAABfcmVscy8ucmVsc1BLAQIUABQAAAAIAIdO4kB+5uUg9wAAAOEBAAATAAAAAAAAAAEAIAAA&#10;AHkEAABbQ29udGVudF9UeXBlc10ueG1sUEsBAhQACgAAAAAAh07iQAAAAAAAAAAAAAAAAAYAAAAA&#10;AAAAAAAQAAAAWwMAAF9yZWxzL1BLAQIUABQAAAAIAIdO4kCbG6Qh8wEAAOIDAAAOAAAAAAAAAAEA&#10;IAAAADwBAABkcnMvZTJvRG9jLnhtbFBLAQIUABQAAAAIAIdO4kBFcbk+1wAAAAsBAAAPAAAAAAAA&#10;AAEAIAAAADgAAABkcnMvZG93bnJldi54bWxQSwECFAAKAAAAAACHTuJAAAAAAAAAAAAAAAAABAAA&#10;AAAAAAAAABAAAAAWAAAAZHJzL1BLBQYAAAAABgAGAFkBAACh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2108835</wp:posOffset>
                </wp:positionH>
                <wp:positionV relativeFrom="paragraph">
                  <wp:posOffset>4963160</wp:posOffset>
                </wp:positionV>
                <wp:extent cx="126365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12636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66.05pt;margin-top:390.8pt;height:0pt;width:99.5pt;z-index:251662336;mso-width-relative:page;mso-height-relative:page;" filled="f" stroked="t" coordsize="21600,21600" o:gfxdata="UEsFBgAAAAAAAAAAAAAAAAAAAAAAAFBLAwQKAAAAAACHTuJAAAAAAAAAAAAAAAAABAAAAGRycy9Q&#10;SwMEFAAAAAgAh07iQGWTppPXAAAACwEAAA8AAABkcnMvZG93bnJldi54bWxNj01PwzAMhu9I/IfI&#10;SFwmlqQV21Sa7gD0xoUB2tVrTFvRJF2TfcCvx0hIcPTrR68fl+uzG8SRptgHb0DPFQjyTbC9bw28&#10;vtQ3KxAxobc4BE8GPinCurq8KLGw4eSf6bhJreASHws00KU0FlLGpiOHcR5G8rx7D5PDxOPUSjvh&#10;icvdIDOlFtJh7/lChyPdd9R8bA7OQKzfaF9/zZqZ2uZtoGz/8PSIxlxfaXUHItE5/cHwo8/qULHT&#10;Lhy8jWIwkOeZZtTAcqUXIJi4zTUnu99EVqX8/0P1DVBLAwQUAAAACACHTuJA6kEyx/QBAADkAwAA&#10;DgAAAGRycy9lMm9Eb2MueG1srVO9jhMxEO6ReAfLPdkkKBGssrniwtEgiAQ8wMT2Zi35Tx4nm7wE&#10;L4BEBxUlPW/D3WMw9uZycDQp2MI79oy/me+b8eLqYA3bq4jau4ZPRmPOlBNeardt+McPN89ecIYJ&#10;nATjnWr4USG/Wj59suhDraa+80aqyAjEYd2HhncphbqqUHTKAo58UI6crY8WEm3jtpIRekK3ppqO&#10;x/Oq91GG6IVCpNPV4OQnxHgJoG9bLdTKi51VLg2oURlIRAk7HZAvS7Vtq0R617aoEjMNJ6aprJSE&#10;7E1eq+UC6m2E0GlxKgEuKeERJwvaUdIz1AoSsF3U/0BZLaJH36aR8LYaiBRFiMVk/Eib9x0EVbiQ&#10;1BjOouP/gxVv9+vItGz4jDMHlhp++/nHr09f735+ofX2+zc2yyL1AWuKvXbreNphWMfM+NBGm//E&#10;hR2KsMezsOqQmKDDyXT+fD4jzcW9r3q4GCKm18pblo2GG+0yZ6hh/wYTJaPQ+5B8bBzrG/5yNqWC&#10;BdAAttR4Mm0gEui25S56o+WNNibfwLjdXJvI9pCHoHyZEuH+FZaTrAC7Ia64hvHoFMhXTrJ0DCSP&#10;o1fBcwlWSc6MokeULQKEOoE2l0RSauOogqzqoGO2Nl4eqRm7EPW2IyUmpcrsoeaXek+Dmqfrz31B&#10;enicy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ihRmPNEAAACUAQAACwAAAAAAAAABACAA&#10;AACAAwAAX3JlbHMvLnJlbHNQSwECFAAUAAAACACHTuJAfublIPcAAADhAQAAEwAAAAAAAAABACAA&#10;AAB6BAAAW0NvbnRlbnRfVHlwZXNdLnhtbFBLAQIUAAoAAAAAAIdO4kAAAAAAAAAAAAAAAAAGAAAA&#10;AAAAAAAAEAAAAFwDAABfcmVscy9QSwECFAAUAAAACACHTuJA6kEyx/QBAADkAwAADgAAAAAAAAAB&#10;ACAAAAA8AQAAZHJzL2Uyb0RvYy54bWxQSwECFAAUAAAACACHTuJAZZOmk9cAAAALAQAADwAAAAAA&#10;AAABACAAAAA4AAAAZHJzL2Rvd25yZXYueG1sUEsBAhQACgAAAAAAh07iQAAAAAAAAAAAAAAAAAQA&#10;AAAAAAAAAAAQAAAAFgAAAGRycy9QSwUGAAAAAAYABgBZAQAAog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2764790</wp:posOffset>
                </wp:positionH>
                <wp:positionV relativeFrom="paragraph">
                  <wp:posOffset>5036185</wp:posOffset>
                </wp:positionV>
                <wp:extent cx="1162050" cy="295275"/>
                <wp:effectExtent l="4445" t="4445" r="14605" b="5080"/>
                <wp:wrapNone/>
                <wp:docPr id="35" name="矩形 35"/>
                <wp:cNvGraphicFramePr/>
                <a:graphic xmlns:a="http://schemas.openxmlformats.org/drawingml/2006/main">
                  <a:graphicData uri="http://schemas.microsoft.com/office/word/2010/wordprocessingShape">
                    <wps:wsp>
                      <wps:cNvSpPr>
                        <a:spLocks noChangeArrowheads="1"/>
                      </wps:cNvSpPr>
                      <wps:spPr bwMode="auto">
                        <a:xfrm>
                          <a:off x="0" y="0"/>
                          <a:ext cx="1162050" cy="295275"/>
                        </a:xfrm>
                        <a:prstGeom prst="rect">
                          <a:avLst/>
                        </a:prstGeom>
                        <a:solidFill>
                          <a:srgbClr val="FFFFFF"/>
                        </a:solidFill>
                        <a:ln w="9525">
                          <a:solidFill>
                            <a:srgbClr val="000000"/>
                          </a:solidFill>
                          <a:miter lim="800000"/>
                        </a:ln>
                        <a:effectLst/>
                      </wps:spPr>
                      <wps:txbx>
                        <w:txbxContent>
                          <w:p>
                            <w:pPr>
                              <w:jc w:val="center"/>
                            </w:pPr>
                            <w:r>
                              <w:rPr>
                                <w:rFonts w:hint="eastAsia"/>
                              </w:rPr>
                              <w:t>协调成立专家组</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17.7pt;margin-top:396.55pt;height:23.25pt;width:91.5pt;z-index:251661312;mso-width-relative:page;mso-height-relative:page;" fillcolor="#FFFFFF" filled="t" stroked="t" coordsize="21600,21600" o:gfxdata="UEsFBgAAAAAAAAAAAAAAAAAAAAAAAFBLAwQKAAAAAACHTuJAAAAAAAAAAAAAAAAABAAAAGRycy9Q&#10;SwMEFAAAAAgAh07iQDJrguXaAAAACwEAAA8AAABkcnMvZG93bnJldi54bWxNj8FSgzAQhu/O+A6Z&#10;dcabTSgVgbL0oFNnPLb04i2QFFCyYUho0ac3nvS4u9/8+/3FbjEDu+jJ9ZYQopUApqmxqqcW4VTt&#10;H1JgzktScrCkEb60g115e1PIXNkrHfTl6FsWQsjlEqHzfsw5d02njXQrO2oKt7OdjPRhnFquJnkN&#10;4WbgayESbmRP4UMnR/3c6ebzOBuEul+f5PehehUm28f+bak+5vcXxPu7SGyBeb34Pxh+9YM6lMGp&#10;tjMpxwaETfy4CSjCUxZHwAKRRGnY1AhpnCXAy4L/71D+AFBLAwQUAAAACACHTuJACmaqtT8CAACK&#10;BAAADgAAAGRycy9lMm9Eb2MueG1srVTNjtMwEL4j8Q6W7zRNafcnarpatSpCWmClhQdwHaexsD1m&#10;7DZdXgaJ2z4Ej4N4DSZOW7oLhz2Qg+XxjD9/881Mplc7a9hWYdDgSp4PhpwpJ6HSbl3yTx+Xry44&#10;C1G4ShhwquT3KvCr2csX09YXagQNmEohIxAXitaXvInRF1kWZKOsCAPwypGzBrQikonrrELREro1&#10;2Wg4PMtawMojSBUCnS56J98j4nMAoa61VAuQG6tc7FFRGREppdBoH/gssa1rJeOHug4qMlNyyjSm&#10;lR6h/apbs9lUFGsUvtFyT0E8h8KTnKzQjh49Qi1EFGyD+i8oqyVCgDoOJNisTyQpQlnkwyfa3DXC&#10;q5QLSR38UfTw/2Dl++0tMl2V/PWEMycsVfzXt4efP74zOiB1Wh8KCrrzt9jlF/wNyM+BOZg3wq3V&#10;NSK0jRIVccq7+OzRhc4IdJWt2ndQEbbYREhC7Wq0HSBJwHapHvfHeqhdZJIO8/xsNJxQqST5RpeT&#10;0XmilInicNtjiG8UWNZtSo5U74QutjchdmxEcQhJ7MHoaqmNSQauV3ODbCuoN5bpSwlQkqdhxrG2&#10;5PT4JCE/8oVTiGH6/gVhdaSRMdqW/OI0yLiOh0ptuud7EKwXPu5Wu30NVlDdk44IfQvTANOmAfzK&#10;WUvtW/LwZSNQcWbeOqrFZT4ed/2ejPHkfEQGnnpWpx7hJEGVPHLWb+exn5GNR71u6KU8Je/gmupX&#10;6yRtR7Vnta86tWhSfD9O3Qyc2inqzy9k9h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ihRm&#10;PNEAAACUAQAACwAAAAAAAAABACAAAADOAwAAX3JlbHMvLnJlbHNQSwECFAAUAAAACACHTuJAfubl&#10;IPcAAADhAQAAEwAAAAAAAAABACAAAADIBAAAW0NvbnRlbnRfVHlwZXNdLnhtbFBLAQIUAAoAAAAA&#10;AIdO4kAAAAAAAAAAAAAAAAAGAAAAAAAAAAAAEAAAAKoDAABfcmVscy9QSwECFAAUAAAACACHTuJA&#10;CmaqtT8CAACKBAAADgAAAAAAAAABACAAAAA/AQAAZHJzL2Uyb0RvYy54bWxQSwECFAAUAAAACACH&#10;TuJAMmuC5doAAAALAQAADwAAAAAAAAABACAAAAA4AAAAZHJzL2Rvd25yZXYueG1sUEsBAhQACgAA&#10;AAAAh07iQAAAAAAAAAAAAAAAAAQAAAAAAAAAAAAQAAAAFgAAAGRycy9QSwUGAAAAAAYABgBZAQAA&#10;8AUAAAAA&#10;">
                <v:fill on="t" focussize="0,0"/>
                <v:stroke color="#000000" miterlimit="8" joinstyle="miter"/>
                <v:imagedata o:title=""/>
                <o:lock v:ext="edit" aspectratio="f"/>
                <v:textbox>
                  <w:txbxContent>
                    <w:p>
                      <w:pPr>
                        <w:jc w:val="center"/>
                      </w:pPr>
                      <w:r>
                        <w:rPr>
                          <w:rFonts w:hint="eastAsia"/>
                        </w:rPr>
                        <w:t>协调成立专家组</w:t>
                      </w:r>
                    </w:p>
                  </w:txbxContent>
                </v:textbox>
              </v:rect>
            </w:pict>
          </mc:Fallback>
        </mc:AlternateContent>
      </w:r>
      <w:r>
        <mc:AlternateContent>
          <mc:Choice Requires="wpg">
            <w:drawing>
              <wp:anchor distT="0" distB="0" distL="114300" distR="114300" simplePos="0" relativeHeight="251668480" behindDoc="0" locked="0" layoutInCell="1" allowOverlap="1">
                <wp:simplePos x="0" y="0"/>
                <wp:positionH relativeFrom="column">
                  <wp:posOffset>-266700</wp:posOffset>
                </wp:positionH>
                <wp:positionV relativeFrom="paragraph">
                  <wp:posOffset>222885</wp:posOffset>
                </wp:positionV>
                <wp:extent cx="6096000" cy="7359650"/>
                <wp:effectExtent l="4445" t="6350" r="14605" b="6350"/>
                <wp:wrapNone/>
                <wp:docPr id="10" name="组合 10"/>
                <wp:cNvGraphicFramePr/>
                <a:graphic xmlns:a="http://schemas.openxmlformats.org/drawingml/2006/main">
                  <a:graphicData uri="http://schemas.microsoft.com/office/word/2010/wordprocessingGroup">
                    <wpg:wgp>
                      <wpg:cNvGrpSpPr/>
                      <wpg:grpSpPr>
                        <a:xfrm>
                          <a:off x="0" y="0"/>
                          <a:ext cx="6096000" cy="7359650"/>
                          <a:chOff x="1590" y="2400"/>
                          <a:chExt cx="9600" cy="11590"/>
                        </a:xfrm>
                        <a:effectLst/>
                      </wpg:grpSpPr>
                      <wps:wsp>
                        <wps:cNvPr id="11" name="AutoShape 3"/>
                        <wps:cNvCnPr>
                          <a:cxnSpLocks noChangeShapeType="1"/>
                        </wps:cNvCnPr>
                        <wps:spPr bwMode="auto">
                          <a:xfrm flipH="1">
                            <a:off x="3510" y="7305"/>
                            <a:ext cx="1077" cy="0"/>
                          </a:xfrm>
                          <a:prstGeom prst="straightConnector1">
                            <a:avLst/>
                          </a:prstGeom>
                          <a:noFill/>
                          <a:ln w="9525">
                            <a:solidFill>
                              <a:srgbClr val="000000"/>
                            </a:solidFill>
                            <a:round/>
                            <a:tailEnd type="triangle" w="med" len="med"/>
                          </a:ln>
                          <a:effectLst/>
                        </wps:spPr>
                        <wps:bodyPr/>
                      </wps:wsp>
                      <wps:wsp>
                        <wps:cNvPr id="48" name="AutoShape 4"/>
                        <wps:cNvSpPr>
                          <a:spLocks noChangeArrowheads="1"/>
                        </wps:cNvSpPr>
                        <wps:spPr bwMode="auto">
                          <a:xfrm>
                            <a:off x="4590" y="6615"/>
                            <a:ext cx="3488" cy="1457"/>
                          </a:xfrm>
                          <a:prstGeom prst="flowChartDecision">
                            <a:avLst/>
                          </a:prstGeom>
                          <a:solidFill>
                            <a:srgbClr val="FFFFFF"/>
                          </a:solidFill>
                          <a:ln w="9525">
                            <a:solidFill>
                              <a:srgbClr val="000000"/>
                            </a:solidFill>
                            <a:miter lim="800000"/>
                          </a:ln>
                          <a:effectLst/>
                        </wps:spPr>
                        <wps:txbx>
                          <w:txbxContent>
                            <w:p>
                              <w:pPr>
                                <w:jc w:val="center"/>
                              </w:pPr>
                              <w:r>
                                <w:rPr>
                                  <w:rFonts w:hint="eastAsia"/>
                                </w:rPr>
                                <w:t>险情判断</w:t>
                              </w:r>
                            </w:p>
                            <w:p>
                              <w:pPr>
                                <w:jc w:val="center"/>
                              </w:pPr>
                              <w:r>
                                <w:rPr>
                                  <w:rFonts w:hint="eastAsia"/>
                                </w:rPr>
                                <w:t>（</w:t>
                              </w:r>
                              <w:r>
                                <w:rPr>
                                  <w:rFonts w:hint="eastAsia" w:ascii="Times New Roman" w:hAnsi="Times New Roman" w:eastAsia="方正仿宋_GB2312" w:cs="Times New Roman"/>
                                </w:rPr>
                                <w:t>I</w:t>
                              </w:r>
                              <w:r>
                                <w:rPr>
                                  <w:rFonts w:hint="eastAsia"/>
                                </w:rPr>
                                <w:t>~</w:t>
                              </w:r>
                              <w:r>
                                <w:rPr>
                                  <w:rFonts w:hint="eastAsia" w:ascii="Times New Roman" w:hAnsi="Times New Roman" w:eastAsia="方正仿宋_GB2312" w:cs="Times New Roman"/>
                                </w:rPr>
                                <w:t>IV</w:t>
                              </w:r>
                              <w:r>
                                <w:rPr>
                                  <w:rFonts w:hint="eastAsia"/>
                                </w:rPr>
                                <w:t>级）</w:t>
                              </w:r>
                            </w:p>
                          </w:txbxContent>
                        </wps:txbx>
                        <wps:bodyPr rot="0" vert="horz" wrap="square" lIns="91440" tIns="45720" rIns="91440" bIns="45720" anchor="t" anchorCtr="0" upright="1">
                          <a:noAutofit/>
                        </wps:bodyPr>
                      </wps:wsp>
                      <wps:wsp>
                        <wps:cNvPr id="126" name="Rectangle 31"/>
                        <wps:cNvSpPr>
                          <a:spLocks noChangeArrowheads="1"/>
                        </wps:cNvSpPr>
                        <wps:spPr bwMode="auto">
                          <a:xfrm>
                            <a:off x="3345" y="6840"/>
                            <a:ext cx="1605" cy="405"/>
                          </a:xfrm>
                          <a:prstGeom prst="rect">
                            <a:avLst/>
                          </a:prstGeom>
                          <a:noFill/>
                          <a:ln>
                            <a:noFill/>
                          </a:ln>
                          <a:effectLst/>
                        </wps:spPr>
                        <wps:txbx>
                          <w:txbxContent>
                            <w:p>
                              <w:pPr>
                                <w:jc w:val="center"/>
                              </w:pPr>
                              <w:r>
                                <w:rPr>
                                  <w:rFonts w:hint="eastAsia" w:ascii="Times New Roman" w:hAnsi="Times New Roman" w:eastAsia="方正仿宋_GB2312" w:cs="Times New Roman"/>
                                </w:rPr>
                                <w:t>I</w:t>
                              </w:r>
                              <w:r>
                                <w:rPr>
                                  <w:rFonts w:hint="eastAsia"/>
                                </w:rPr>
                                <w:t>、</w:t>
                              </w:r>
                              <w:r>
                                <w:rPr>
                                  <w:rFonts w:hint="eastAsia" w:ascii="Times New Roman" w:hAnsi="Times New Roman" w:eastAsia="方正仿宋_GB2312" w:cs="Times New Roman"/>
                                </w:rPr>
                                <w:t>II</w:t>
                              </w:r>
                              <w:r>
                                <w:rPr>
                                  <w:rFonts w:hint="eastAsia"/>
                                </w:rPr>
                                <w:t>、</w:t>
                              </w:r>
                              <w:r>
                                <w:rPr>
                                  <w:rFonts w:hint="eastAsia" w:ascii="Times New Roman" w:hAnsi="Times New Roman" w:eastAsia="方正仿宋_GB2312" w:cs="Times New Roman"/>
                                </w:rPr>
                                <w:t>III</w:t>
                              </w:r>
                              <w:r>
                                <w:rPr>
                                  <w:rFonts w:hint="eastAsia"/>
                                </w:rPr>
                                <w:t>级</w:t>
                              </w:r>
                            </w:p>
                          </w:txbxContent>
                        </wps:txbx>
                        <wps:bodyPr rot="0" vert="horz" wrap="square" lIns="91440" tIns="45720" rIns="91440" bIns="45720" anchor="t" anchorCtr="0" upright="1">
                          <a:noAutofit/>
                        </wps:bodyPr>
                      </wps:wsp>
                      <wps:wsp>
                        <wps:cNvPr id="127" name="Rectangle 32"/>
                        <wps:cNvSpPr>
                          <a:spLocks noChangeArrowheads="1"/>
                        </wps:cNvSpPr>
                        <wps:spPr bwMode="auto">
                          <a:xfrm>
                            <a:off x="1590" y="6090"/>
                            <a:ext cx="1920" cy="2294"/>
                          </a:xfrm>
                          <a:prstGeom prst="rect">
                            <a:avLst/>
                          </a:prstGeom>
                          <a:solidFill>
                            <a:srgbClr val="FFFFFF"/>
                          </a:solidFill>
                          <a:ln w="9525">
                            <a:solidFill>
                              <a:srgbClr val="000000"/>
                            </a:solidFill>
                            <a:miter lim="800000"/>
                          </a:ln>
                          <a:effectLst/>
                        </wps:spPr>
                        <wps:txbx>
                          <w:txbxContent>
                            <w:p>
                              <w:pPr>
                                <w:jc w:val="center"/>
                              </w:pPr>
                              <w:r>
                                <w:rPr>
                                  <w:rFonts w:hint="eastAsia"/>
                                </w:rPr>
                                <w:t>根据突发事件级别，分别上报至国家</w:t>
                              </w:r>
                              <w:r>
                                <w:rPr>
                                  <w:rFonts w:hint="eastAsia"/>
                                  <w:lang w:eastAsia="zh-CN"/>
                                </w:rPr>
                                <w:t>、</w:t>
                              </w:r>
                              <w:r>
                                <w:rPr>
                                  <w:rFonts w:hint="eastAsia"/>
                                </w:rPr>
                                <w:t>省、市应急指挥</w:t>
                              </w:r>
                              <w:r>
                                <w:rPr>
                                  <w:rFonts w:hint="eastAsia"/>
                                  <w:lang w:eastAsia="zh-CN"/>
                                </w:rPr>
                                <w:t>机构</w:t>
                              </w:r>
                              <w:r>
                                <w:rPr>
                                  <w:rFonts w:hint="eastAsia"/>
                                </w:rPr>
                                <w:t>，在统一指挥和领导下，按照相关预案，实施应急救援</w:t>
                              </w:r>
                            </w:p>
                          </w:txbxContent>
                        </wps:txbx>
                        <wps:bodyPr rot="0" vert="horz" wrap="square" lIns="91440" tIns="45720" rIns="91440" bIns="45720" anchor="t" anchorCtr="0" upright="1">
                          <a:noAutofit/>
                        </wps:bodyPr>
                      </wps:wsp>
                      <wps:wsp>
                        <wps:cNvPr id="12" name="AutoShape 35"/>
                        <wps:cNvCnPr>
                          <a:cxnSpLocks noChangeShapeType="1"/>
                        </wps:cNvCnPr>
                        <wps:spPr bwMode="auto">
                          <a:xfrm>
                            <a:off x="3843" y="11788"/>
                            <a:ext cx="0" cy="530"/>
                          </a:xfrm>
                          <a:prstGeom prst="straightConnector1">
                            <a:avLst/>
                          </a:prstGeom>
                          <a:noFill/>
                          <a:ln w="9525">
                            <a:solidFill>
                              <a:srgbClr val="000000"/>
                            </a:solidFill>
                            <a:round/>
                            <a:tailEnd type="triangle" w="med" len="med"/>
                          </a:ln>
                          <a:effectLst/>
                        </wps:spPr>
                        <wps:bodyPr/>
                      </wps:wsp>
                      <wps:wsp>
                        <wps:cNvPr id="13" name="AutoShape 37"/>
                        <wps:cNvCnPr>
                          <a:cxnSpLocks noChangeShapeType="1"/>
                          <a:stCxn id="48" idx="2"/>
                        </wps:cNvCnPr>
                        <wps:spPr bwMode="auto">
                          <a:xfrm flipH="1">
                            <a:off x="6330" y="8072"/>
                            <a:ext cx="4" cy="448"/>
                          </a:xfrm>
                          <a:prstGeom prst="straightConnector1">
                            <a:avLst/>
                          </a:prstGeom>
                          <a:noFill/>
                          <a:ln w="9525">
                            <a:solidFill>
                              <a:srgbClr val="000000"/>
                            </a:solidFill>
                            <a:round/>
                            <a:tailEnd type="triangle" w="med" len="med"/>
                          </a:ln>
                          <a:effectLst/>
                        </wps:spPr>
                        <wps:bodyPr/>
                      </wps:wsp>
                      <wps:wsp>
                        <wps:cNvPr id="14" name="Rectangle 38"/>
                        <wps:cNvSpPr>
                          <a:spLocks noChangeArrowheads="1"/>
                        </wps:cNvSpPr>
                        <wps:spPr bwMode="auto">
                          <a:xfrm>
                            <a:off x="6404" y="8010"/>
                            <a:ext cx="1231" cy="405"/>
                          </a:xfrm>
                          <a:prstGeom prst="rect">
                            <a:avLst/>
                          </a:prstGeom>
                          <a:noFill/>
                          <a:ln>
                            <a:noFill/>
                          </a:ln>
                          <a:effectLst/>
                        </wps:spPr>
                        <wps:txbx>
                          <w:txbxContent>
                            <w:p>
                              <w:pPr>
                                <w:jc w:val="center"/>
                              </w:pPr>
                              <w:r>
                                <w:rPr>
                                  <w:rFonts w:hint="eastAsia" w:ascii="Times New Roman" w:hAnsi="Times New Roman" w:eastAsia="方正仿宋_GB2312" w:cs="Times New Roman"/>
                                </w:rPr>
                                <w:t>IV</w:t>
                              </w:r>
                              <w:r>
                                <w:rPr>
                                  <w:rFonts w:hint="eastAsia"/>
                                </w:rPr>
                                <w:t>级</w:t>
                              </w:r>
                            </w:p>
                          </w:txbxContent>
                        </wps:txbx>
                        <wps:bodyPr rot="0" vert="horz" wrap="square" lIns="91440" tIns="45720" rIns="91440" bIns="45720" anchor="t" anchorCtr="0" upright="1">
                          <a:noAutofit/>
                        </wps:bodyPr>
                      </wps:wsp>
                      <wps:wsp>
                        <wps:cNvPr id="15" name="Rectangle 39"/>
                        <wps:cNvSpPr>
                          <a:spLocks noChangeArrowheads="1"/>
                        </wps:cNvSpPr>
                        <wps:spPr bwMode="auto">
                          <a:xfrm>
                            <a:off x="5475" y="8520"/>
                            <a:ext cx="1830" cy="795"/>
                          </a:xfrm>
                          <a:prstGeom prst="rect">
                            <a:avLst/>
                          </a:prstGeom>
                          <a:solidFill>
                            <a:srgbClr val="FFFFFF"/>
                          </a:solidFill>
                          <a:ln w="9525">
                            <a:solidFill>
                              <a:srgbClr val="000000"/>
                            </a:solidFill>
                            <a:miter lim="800000"/>
                          </a:ln>
                          <a:effectLst/>
                        </wps:spPr>
                        <wps:txbx>
                          <w:txbxContent>
                            <w:p>
                              <w:pPr>
                                <w:jc w:val="center"/>
                              </w:pPr>
                              <w:r>
                                <w:rPr>
                                  <w:rFonts w:hint="eastAsia"/>
                                </w:rPr>
                                <w:t>新区指挥部统一组织、指挥</w:t>
                              </w:r>
                            </w:p>
                          </w:txbxContent>
                        </wps:txbx>
                        <wps:bodyPr rot="0" vert="horz" wrap="square" lIns="91440" tIns="45720" rIns="91440" bIns="45720" anchor="t" anchorCtr="0" upright="1">
                          <a:noAutofit/>
                        </wps:bodyPr>
                      </wps:wsp>
                      <wps:wsp>
                        <wps:cNvPr id="16" name="AutoShape 40"/>
                        <wps:cNvCnPr>
                          <a:cxnSpLocks noChangeShapeType="1"/>
                        </wps:cNvCnPr>
                        <wps:spPr bwMode="auto">
                          <a:xfrm flipV="1">
                            <a:off x="3975" y="7306"/>
                            <a:ext cx="1" cy="1866"/>
                          </a:xfrm>
                          <a:prstGeom prst="straightConnector1">
                            <a:avLst/>
                          </a:prstGeom>
                          <a:noFill/>
                          <a:ln w="9525">
                            <a:solidFill>
                              <a:srgbClr val="000000"/>
                            </a:solidFill>
                            <a:round/>
                            <a:tailEnd type="triangle" w="med" len="med"/>
                          </a:ln>
                          <a:effectLst/>
                        </wps:spPr>
                        <wps:bodyPr/>
                      </wps:wsp>
                      <wps:wsp>
                        <wps:cNvPr id="17" name="AutoShape 41"/>
                        <wps:cNvCnPr>
                          <a:cxnSpLocks noChangeShapeType="1"/>
                        </wps:cNvCnPr>
                        <wps:spPr bwMode="auto">
                          <a:xfrm>
                            <a:off x="6657" y="9315"/>
                            <a:ext cx="3" cy="563"/>
                          </a:xfrm>
                          <a:prstGeom prst="straightConnector1">
                            <a:avLst/>
                          </a:prstGeom>
                          <a:noFill/>
                          <a:ln w="9525">
                            <a:solidFill>
                              <a:srgbClr val="000000"/>
                            </a:solidFill>
                            <a:round/>
                            <a:tailEnd type="triangle" w="med" len="med"/>
                          </a:ln>
                          <a:effectLst/>
                        </wps:spPr>
                        <wps:bodyPr/>
                      </wps:wsp>
                      <wps:wsp>
                        <wps:cNvPr id="18" name="Rectangle 42"/>
                        <wps:cNvSpPr>
                          <a:spLocks noChangeArrowheads="1"/>
                        </wps:cNvSpPr>
                        <wps:spPr bwMode="auto">
                          <a:xfrm>
                            <a:off x="4487" y="9735"/>
                            <a:ext cx="1830" cy="465"/>
                          </a:xfrm>
                          <a:prstGeom prst="rect">
                            <a:avLst/>
                          </a:prstGeom>
                          <a:solidFill>
                            <a:srgbClr val="FFFFFF"/>
                          </a:solidFill>
                          <a:ln w="9525">
                            <a:solidFill>
                              <a:srgbClr val="000000"/>
                            </a:solidFill>
                            <a:miter lim="800000"/>
                          </a:ln>
                          <a:effectLst/>
                        </wps:spPr>
                        <wps:txbx>
                          <w:txbxContent>
                            <w:p>
                              <w:pPr>
                                <w:jc w:val="center"/>
                              </w:pPr>
                              <w:r>
                                <w:rPr>
                                  <w:rFonts w:hint="eastAsia"/>
                                </w:rPr>
                                <w:t>成立现场指挥组</w:t>
                              </w:r>
                            </w:p>
                          </w:txbxContent>
                        </wps:txbx>
                        <wps:bodyPr rot="0" vert="horz" wrap="square" lIns="91440" tIns="45720" rIns="91440" bIns="45720" anchor="t" anchorCtr="0" upright="1">
                          <a:noAutofit/>
                        </wps:bodyPr>
                      </wps:wsp>
                      <wps:wsp>
                        <wps:cNvPr id="335" name="Rectangle 43"/>
                        <wps:cNvSpPr>
                          <a:spLocks noChangeArrowheads="1"/>
                        </wps:cNvSpPr>
                        <wps:spPr bwMode="auto">
                          <a:xfrm>
                            <a:off x="5489" y="11083"/>
                            <a:ext cx="1830" cy="465"/>
                          </a:xfrm>
                          <a:prstGeom prst="rect">
                            <a:avLst/>
                          </a:prstGeom>
                          <a:solidFill>
                            <a:srgbClr val="FFFFFF"/>
                          </a:solidFill>
                          <a:ln w="9525">
                            <a:solidFill>
                              <a:srgbClr val="000000"/>
                            </a:solidFill>
                            <a:miter lim="800000"/>
                          </a:ln>
                          <a:effectLst/>
                        </wps:spPr>
                        <wps:txbx>
                          <w:txbxContent>
                            <w:p>
                              <w:pPr>
                                <w:jc w:val="center"/>
                              </w:pPr>
                              <w:r>
                                <w:rPr>
                                  <w:rFonts w:hint="eastAsia"/>
                                </w:rPr>
                                <w:t>现场处置</w:t>
                              </w:r>
                            </w:p>
                          </w:txbxContent>
                        </wps:txbx>
                        <wps:bodyPr rot="0" vert="horz" wrap="square" lIns="91440" tIns="45720" rIns="91440" bIns="45720" anchor="t" anchorCtr="0" upright="1">
                          <a:noAutofit/>
                        </wps:bodyPr>
                      </wps:wsp>
                      <wps:wsp>
                        <wps:cNvPr id="336" name="AutoShape 44"/>
                        <wps:cNvSpPr>
                          <a:spLocks noChangeArrowheads="1"/>
                        </wps:cNvSpPr>
                        <wps:spPr bwMode="auto">
                          <a:xfrm>
                            <a:off x="2701" y="10833"/>
                            <a:ext cx="2316" cy="970"/>
                          </a:xfrm>
                          <a:prstGeom prst="flowChartDecision">
                            <a:avLst/>
                          </a:prstGeom>
                          <a:solidFill>
                            <a:srgbClr val="FFFFFF"/>
                          </a:solidFill>
                          <a:ln w="9525">
                            <a:solidFill>
                              <a:srgbClr val="000000"/>
                            </a:solidFill>
                            <a:miter lim="800000"/>
                          </a:ln>
                          <a:effectLst/>
                        </wps:spPr>
                        <wps:txbx>
                          <w:txbxContent>
                            <w:p>
                              <w:r>
                                <w:rPr>
                                  <w:rFonts w:hint="eastAsia"/>
                                </w:rPr>
                                <w:t>是否控制</w:t>
                              </w:r>
                            </w:p>
                          </w:txbxContent>
                        </wps:txbx>
                        <wps:bodyPr rot="0" vert="horz" wrap="square" lIns="91440" tIns="45720" rIns="91440" bIns="45720" anchor="t" anchorCtr="0" upright="1">
                          <a:noAutofit/>
                        </wps:bodyPr>
                      </wps:wsp>
                      <wps:wsp>
                        <wps:cNvPr id="337" name="AutoShape 45"/>
                        <wps:cNvCnPr>
                          <a:cxnSpLocks noChangeShapeType="1"/>
                        </wps:cNvCnPr>
                        <wps:spPr bwMode="auto">
                          <a:xfrm flipH="1">
                            <a:off x="4964" y="11308"/>
                            <a:ext cx="525" cy="15"/>
                          </a:xfrm>
                          <a:prstGeom prst="straightConnector1">
                            <a:avLst/>
                          </a:prstGeom>
                          <a:noFill/>
                          <a:ln w="9525">
                            <a:solidFill>
                              <a:srgbClr val="000000"/>
                            </a:solidFill>
                            <a:round/>
                            <a:tailEnd type="triangle" w="med" len="med"/>
                          </a:ln>
                          <a:effectLst/>
                        </wps:spPr>
                        <wps:bodyPr/>
                      </wps:wsp>
                      <wps:wsp>
                        <wps:cNvPr id="338" name="AutoShape 46"/>
                        <wps:cNvCnPr>
                          <a:cxnSpLocks noChangeShapeType="1"/>
                          <a:stCxn id="336" idx="0"/>
                        </wps:cNvCnPr>
                        <wps:spPr bwMode="auto">
                          <a:xfrm flipH="1" flipV="1">
                            <a:off x="3855" y="9699"/>
                            <a:ext cx="4" cy="1134"/>
                          </a:xfrm>
                          <a:prstGeom prst="straightConnector1">
                            <a:avLst/>
                          </a:prstGeom>
                          <a:noFill/>
                          <a:ln w="9525">
                            <a:solidFill>
                              <a:srgbClr val="000000"/>
                            </a:solidFill>
                            <a:round/>
                            <a:tailEnd type="triangle" w="med" len="med"/>
                          </a:ln>
                          <a:effectLst/>
                        </wps:spPr>
                        <wps:bodyPr/>
                      </wps:wsp>
                      <wps:wsp>
                        <wps:cNvPr id="339" name="Oval 47"/>
                        <wps:cNvSpPr>
                          <a:spLocks noChangeArrowheads="1"/>
                        </wps:cNvSpPr>
                        <wps:spPr bwMode="auto">
                          <a:xfrm>
                            <a:off x="3150" y="9087"/>
                            <a:ext cx="1680" cy="625"/>
                          </a:xfrm>
                          <a:prstGeom prst="ellipse">
                            <a:avLst/>
                          </a:prstGeom>
                          <a:solidFill>
                            <a:srgbClr val="FFFFFF"/>
                          </a:solidFill>
                          <a:ln w="9525">
                            <a:solidFill>
                              <a:srgbClr val="000000"/>
                            </a:solidFill>
                            <a:round/>
                          </a:ln>
                          <a:effectLst/>
                        </wps:spPr>
                        <wps:txbx>
                          <w:txbxContent>
                            <w:p>
                              <w:r>
                                <w:rPr>
                                  <w:rFonts w:hint="eastAsia"/>
                                </w:rPr>
                                <w:t>应急扩大</w:t>
                              </w:r>
                            </w:p>
                          </w:txbxContent>
                        </wps:txbx>
                        <wps:bodyPr rot="0" vert="horz" wrap="square" lIns="91440" tIns="45720" rIns="91440" bIns="45720" anchor="t" anchorCtr="0" upright="1">
                          <a:noAutofit/>
                        </wps:bodyPr>
                      </wps:wsp>
                      <wps:wsp>
                        <wps:cNvPr id="340" name="Rectangle 48"/>
                        <wps:cNvSpPr>
                          <a:spLocks noChangeArrowheads="1"/>
                        </wps:cNvSpPr>
                        <wps:spPr bwMode="auto">
                          <a:xfrm>
                            <a:off x="3930" y="10028"/>
                            <a:ext cx="361" cy="405"/>
                          </a:xfrm>
                          <a:prstGeom prst="rect">
                            <a:avLst/>
                          </a:prstGeom>
                          <a:noFill/>
                          <a:ln>
                            <a:noFill/>
                          </a:ln>
                          <a:effectLst/>
                        </wps:spPr>
                        <wps:txbx>
                          <w:txbxContent>
                            <w:p>
                              <w:pPr>
                                <w:jc w:val="center"/>
                              </w:pPr>
                              <w:r>
                                <w:rPr>
                                  <w:rFonts w:hint="eastAsia"/>
                                </w:rPr>
                                <w:t>否</w:t>
                              </w:r>
                            </w:p>
                          </w:txbxContent>
                        </wps:txbx>
                        <wps:bodyPr rot="0" vert="horz" wrap="square" lIns="91440" tIns="45720" rIns="91440" bIns="45720" anchor="t" anchorCtr="0" upright="1">
                          <a:noAutofit/>
                        </wps:bodyPr>
                      </wps:wsp>
                      <wps:wsp>
                        <wps:cNvPr id="341" name="Rectangle 50"/>
                        <wps:cNvSpPr>
                          <a:spLocks noChangeArrowheads="1"/>
                        </wps:cNvSpPr>
                        <wps:spPr bwMode="auto">
                          <a:xfrm>
                            <a:off x="3897" y="11832"/>
                            <a:ext cx="361" cy="405"/>
                          </a:xfrm>
                          <a:prstGeom prst="rect">
                            <a:avLst/>
                          </a:prstGeom>
                          <a:noFill/>
                          <a:ln>
                            <a:noFill/>
                          </a:ln>
                          <a:effectLst/>
                        </wps:spPr>
                        <wps:txbx>
                          <w:txbxContent>
                            <w:p>
                              <w:pPr>
                                <w:jc w:val="both"/>
                              </w:pPr>
                              <w:r>
                                <w:rPr>
                                  <w:rFonts w:hint="eastAsia"/>
                                </w:rPr>
                                <w:t>是</w:t>
                              </w:r>
                            </w:p>
                          </w:txbxContent>
                        </wps:txbx>
                        <wps:bodyPr rot="0" vert="horz" wrap="square" lIns="91440" tIns="45720" rIns="91440" bIns="45720" anchor="t" anchorCtr="0" upright="1">
                          <a:noAutofit/>
                        </wps:bodyPr>
                      </wps:wsp>
                      <wps:wsp>
                        <wps:cNvPr id="342" name="AutoShape 51"/>
                        <wps:cNvSpPr>
                          <a:spLocks noChangeArrowheads="1"/>
                        </wps:cNvSpPr>
                        <wps:spPr bwMode="auto">
                          <a:xfrm>
                            <a:off x="3165" y="12325"/>
                            <a:ext cx="1485" cy="510"/>
                          </a:xfrm>
                          <a:prstGeom prst="roundRect">
                            <a:avLst>
                              <a:gd name="adj" fmla="val 16667"/>
                            </a:avLst>
                          </a:prstGeom>
                          <a:solidFill>
                            <a:srgbClr val="FFFFFF"/>
                          </a:solidFill>
                          <a:ln w="9525">
                            <a:solidFill>
                              <a:srgbClr val="000000"/>
                            </a:solidFill>
                            <a:round/>
                          </a:ln>
                          <a:effectLst/>
                        </wps:spPr>
                        <wps:txbx>
                          <w:txbxContent>
                            <w:p>
                              <w:pPr>
                                <w:jc w:val="center"/>
                              </w:pPr>
                              <w:r>
                                <w:rPr>
                                  <w:rFonts w:hint="eastAsia"/>
                                </w:rPr>
                                <w:t>应急结束</w:t>
                              </w:r>
                            </w:p>
                          </w:txbxContent>
                        </wps:txbx>
                        <wps:bodyPr rot="0" vert="horz" wrap="square" lIns="91440" tIns="45720" rIns="91440" bIns="45720" anchor="t" anchorCtr="0" upright="1">
                          <a:noAutofit/>
                        </wps:bodyPr>
                      </wps:wsp>
                      <wps:wsp>
                        <wps:cNvPr id="343" name="AutoShape 52"/>
                        <wps:cNvSpPr>
                          <a:spLocks noChangeArrowheads="1"/>
                        </wps:cNvSpPr>
                        <wps:spPr bwMode="auto">
                          <a:xfrm>
                            <a:off x="5834" y="12325"/>
                            <a:ext cx="1485" cy="510"/>
                          </a:xfrm>
                          <a:prstGeom prst="roundRect">
                            <a:avLst>
                              <a:gd name="adj" fmla="val 16667"/>
                            </a:avLst>
                          </a:prstGeom>
                          <a:solidFill>
                            <a:srgbClr val="FFFFFF"/>
                          </a:solidFill>
                          <a:ln w="9525">
                            <a:solidFill>
                              <a:srgbClr val="000000"/>
                            </a:solidFill>
                            <a:round/>
                          </a:ln>
                          <a:effectLst/>
                        </wps:spPr>
                        <wps:txbx>
                          <w:txbxContent>
                            <w:p>
                              <w:pPr>
                                <w:jc w:val="center"/>
                              </w:pPr>
                              <w:r>
                                <w:rPr>
                                  <w:rFonts w:hint="eastAsia"/>
                                </w:rPr>
                                <w:t>调查评估</w:t>
                              </w:r>
                            </w:p>
                          </w:txbxContent>
                        </wps:txbx>
                        <wps:bodyPr rot="0" vert="horz" wrap="square" lIns="91440" tIns="45720" rIns="91440" bIns="45720" anchor="t" anchorCtr="0" upright="1">
                          <a:noAutofit/>
                        </wps:bodyPr>
                      </wps:wsp>
                      <wps:wsp>
                        <wps:cNvPr id="344" name="AutoShape 53"/>
                        <wps:cNvSpPr>
                          <a:spLocks noChangeArrowheads="1"/>
                        </wps:cNvSpPr>
                        <wps:spPr bwMode="auto">
                          <a:xfrm>
                            <a:off x="5865" y="13480"/>
                            <a:ext cx="1485" cy="510"/>
                          </a:xfrm>
                          <a:prstGeom prst="roundRect">
                            <a:avLst>
                              <a:gd name="adj" fmla="val 16667"/>
                            </a:avLst>
                          </a:prstGeom>
                          <a:solidFill>
                            <a:srgbClr val="FFFFFF"/>
                          </a:solidFill>
                          <a:ln w="9525">
                            <a:solidFill>
                              <a:srgbClr val="000000"/>
                            </a:solidFill>
                            <a:round/>
                          </a:ln>
                          <a:effectLst/>
                        </wps:spPr>
                        <wps:txbx>
                          <w:txbxContent>
                            <w:p>
                              <w:pPr>
                                <w:jc w:val="center"/>
                              </w:pPr>
                              <w:r>
                                <w:rPr>
                                  <w:rFonts w:hint="eastAsia"/>
                                </w:rPr>
                                <w:t>恢复与建设</w:t>
                              </w:r>
                            </w:p>
                          </w:txbxContent>
                        </wps:txbx>
                        <wps:bodyPr rot="0" vert="horz" wrap="square" lIns="91440" tIns="45720" rIns="91440" bIns="45720" anchor="t" anchorCtr="0" upright="1">
                          <a:noAutofit/>
                        </wps:bodyPr>
                      </wps:wsp>
                      <wps:wsp>
                        <wps:cNvPr id="345" name="AutoShape 54"/>
                        <wps:cNvCnPr>
                          <a:cxnSpLocks noChangeShapeType="1"/>
                        </wps:cNvCnPr>
                        <wps:spPr bwMode="auto">
                          <a:xfrm>
                            <a:off x="4650" y="12595"/>
                            <a:ext cx="1170" cy="0"/>
                          </a:xfrm>
                          <a:prstGeom prst="straightConnector1">
                            <a:avLst/>
                          </a:prstGeom>
                          <a:noFill/>
                          <a:ln w="9525">
                            <a:solidFill>
                              <a:srgbClr val="000000"/>
                            </a:solidFill>
                            <a:round/>
                            <a:tailEnd type="triangle" w="med" len="med"/>
                          </a:ln>
                          <a:effectLst/>
                        </wps:spPr>
                        <wps:bodyPr/>
                      </wps:wsp>
                      <wps:wsp>
                        <wps:cNvPr id="346" name="AutoShape 55"/>
                        <wps:cNvCnPr>
                          <a:cxnSpLocks noChangeShapeType="1"/>
                        </wps:cNvCnPr>
                        <wps:spPr bwMode="auto">
                          <a:xfrm>
                            <a:off x="6600" y="12835"/>
                            <a:ext cx="0" cy="637"/>
                          </a:xfrm>
                          <a:prstGeom prst="straightConnector1">
                            <a:avLst/>
                          </a:prstGeom>
                          <a:noFill/>
                          <a:ln w="9525">
                            <a:solidFill>
                              <a:srgbClr val="000000"/>
                            </a:solidFill>
                            <a:round/>
                            <a:tailEnd type="triangle" w="med" len="med"/>
                          </a:ln>
                          <a:effectLst/>
                        </wps:spPr>
                        <wps:bodyPr/>
                      </wps:wsp>
                      <wpg:grpSp>
                        <wpg:cNvPr id="347" name="Group 35"/>
                        <wpg:cNvGrpSpPr/>
                        <wpg:grpSpPr>
                          <a:xfrm>
                            <a:off x="3645" y="2400"/>
                            <a:ext cx="7545" cy="4200"/>
                            <a:chOff x="3645" y="2400"/>
                            <a:chExt cx="7545" cy="4200"/>
                          </a:xfrm>
                          <a:effectLst/>
                        </wpg:grpSpPr>
                        <wpg:grpSp>
                          <wpg:cNvPr id="348" name="Group 6"/>
                          <wpg:cNvGrpSpPr/>
                          <wpg:grpSpPr>
                            <a:xfrm>
                              <a:off x="3645" y="2400"/>
                              <a:ext cx="7545" cy="2632"/>
                              <a:chOff x="3150" y="1425"/>
                              <a:chExt cx="7545" cy="2632"/>
                            </a:xfrm>
                            <a:effectLst/>
                          </wpg:grpSpPr>
                          <wpg:grpSp>
                            <wpg:cNvPr id="349" name="Group 7"/>
                            <wpg:cNvGrpSpPr/>
                            <wpg:grpSpPr>
                              <a:xfrm>
                                <a:off x="3150" y="1425"/>
                                <a:ext cx="5520" cy="1485"/>
                                <a:chOff x="3150" y="1425"/>
                                <a:chExt cx="5520" cy="1485"/>
                              </a:xfrm>
                              <a:effectLst/>
                            </wpg:grpSpPr>
                            <wps:wsp>
                              <wps:cNvPr id="350" name="AutoShape 8"/>
                              <wps:cNvSpPr>
                                <a:spLocks noChangeArrowheads="1"/>
                              </wps:cNvSpPr>
                              <wps:spPr bwMode="auto">
                                <a:xfrm>
                                  <a:off x="3150" y="1425"/>
                                  <a:ext cx="5520" cy="945"/>
                                </a:xfrm>
                                <a:prstGeom prst="irregularSeal2">
                                  <a:avLst/>
                                </a:prstGeom>
                                <a:solidFill>
                                  <a:srgbClr val="FFFFFF"/>
                                </a:solidFill>
                                <a:ln w="9525">
                                  <a:solidFill>
                                    <a:srgbClr val="000000"/>
                                  </a:solidFill>
                                  <a:miter lim="800000"/>
                                </a:ln>
                                <a:effectLst/>
                              </wps:spPr>
                              <wps:txbx>
                                <w:txbxContent>
                                  <w:p>
                                    <w:pPr>
                                      <w:rPr>
                                        <w:b/>
                                      </w:rPr>
                                    </w:pPr>
                                    <w:r>
                                      <w:rPr>
                                        <w:rFonts w:hint="eastAsia"/>
                                        <w:b/>
                                      </w:rPr>
                                      <w:t>水源和供水突发事件</w:t>
                                    </w:r>
                                  </w:p>
                                </w:txbxContent>
                              </wps:txbx>
                              <wps:bodyPr rot="0" vert="horz" wrap="square" lIns="91440" tIns="45720" rIns="91440" bIns="45720" anchor="t" anchorCtr="0" upright="1">
                                <a:noAutofit/>
                              </wps:bodyPr>
                            </wps:wsp>
                            <wps:wsp>
                              <wps:cNvPr id="351" name="AutoShape 9"/>
                              <wps:cNvCnPr>
                                <a:cxnSpLocks noChangeShapeType="1"/>
                              </wps:cNvCnPr>
                              <wps:spPr bwMode="auto">
                                <a:xfrm>
                                  <a:off x="5820" y="2205"/>
                                  <a:ext cx="15" cy="375"/>
                                </a:xfrm>
                                <a:prstGeom prst="straightConnector1">
                                  <a:avLst/>
                                </a:prstGeom>
                                <a:noFill/>
                                <a:ln w="9525">
                                  <a:solidFill>
                                    <a:srgbClr val="000000"/>
                                  </a:solidFill>
                                  <a:round/>
                                </a:ln>
                                <a:effectLst/>
                              </wps:spPr>
                              <wps:bodyPr/>
                            </wps:wsp>
                            <wps:wsp>
                              <wps:cNvPr id="352" name="AutoShape 10"/>
                              <wps:cNvCnPr>
                                <a:cxnSpLocks noChangeShapeType="1"/>
                              </wps:cNvCnPr>
                              <wps:spPr bwMode="auto">
                                <a:xfrm>
                                  <a:off x="4575" y="2580"/>
                                  <a:ext cx="2700" cy="0"/>
                                </a:xfrm>
                                <a:prstGeom prst="straightConnector1">
                                  <a:avLst/>
                                </a:prstGeom>
                                <a:noFill/>
                                <a:ln w="9525">
                                  <a:solidFill>
                                    <a:srgbClr val="000000"/>
                                  </a:solidFill>
                                  <a:round/>
                                </a:ln>
                                <a:effectLst/>
                              </wps:spPr>
                              <wps:bodyPr/>
                            </wps:wsp>
                            <wps:wsp>
                              <wps:cNvPr id="353" name="AutoShape 11"/>
                              <wps:cNvCnPr>
                                <a:cxnSpLocks noChangeShapeType="1"/>
                              </wps:cNvCnPr>
                              <wps:spPr bwMode="auto">
                                <a:xfrm>
                                  <a:off x="4575" y="2580"/>
                                  <a:ext cx="0" cy="330"/>
                                </a:xfrm>
                                <a:prstGeom prst="straightConnector1">
                                  <a:avLst/>
                                </a:prstGeom>
                                <a:noFill/>
                                <a:ln w="9525">
                                  <a:solidFill>
                                    <a:srgbClr val="000000"/>
                                  </a:solidFill>
                                  <a:round/>
                                  <a:tailEnd type="triangle" w="med" len="med"/>
                                </a:ln>
                                <a:effectLst/>
                              </wps:spPr>
                              <wps:bodyPr/>
                            </wps:wsp>
                            <wps:wsp>
                              <wps:cNvPr id="354" name="AutoShape 12"/>
                              <wps:cNvCnPr>
                                <a:cxnSpLocks noChangeShapeType="1"/>
                              </wps:cNvCnPr>
                              <wps:spPr bwMode="auto">
                                <a:xfrm>
                                  <a:off x="7290" y="2580"/>
                                  <a:ext cx="0" cy="330"/>
                                </a:xfrm>
                                <a:prstGeom prst="straightConnector1">
                                  <a:avLst/>
                                </a:prstGeom>
                                <a:noFill/>
                                <a:ln w="9525">
                                  <a:solidFill>
                                    <a:srgbClr val="000000"/>
                                  </a:solidFill>
                                  <a:round/>
                                  <a:tailEnd type="triangle" w="med" len="med"/>
                                </a:ln>
                                <a:effectLst/>
                              </wps:spPr>
                              <wps:bodyPr/>
                            </wps:wsp>
                          </wpg:grpSp>
                          <wps:wsp>
                            <wps:cNvPr id="355" name="AutoShape 13"/>
                            <wps:cNvSpPr>
                              <a:spLocks noChangeArrowheads="1"/>
                            </wps:cNvSpPr>
                            <wps:spPr bwMode="auto">
                              <a:xfrm>
                                <a:off x="3558" y="2910"/>
                                <a:ext cx="2010" cy="525"/>
                              </a:xfrm>
                              <a:prstGeom prst="roundRect">
                                <a:avLst>
                                  <a:gd name="adj" fmla="val 16667"/>
                                </a:avLst>
                              </a:prstGeom>
                              <a:solidFill>
                                <a:srgbClr val="FFFFFF"/>
                              </a:solidFill>
                              <a:ln w="9525">
                                <a:solidFill>
                                  <a:srgbClr val="000000"/>
                                </a:solidFill>
                                <a:round/>
                              </a:ln>
                              <a:effectLst/>
                            </wps:spPr>
                            <wps:txbx>
                              <w:txbxContent>
                                <w:p>
                                  <w:pPr>
                                    <w:jc w:val="center"/>
                                  </w:pPr>
                                  <w:r>
                                    <w:rPr>
                                      <w:rFonts w:hint="eastAsia"/>
                                    </w:rPr>
                                    <w:t>信息报告与共享</w:t>
                                  </w:r>
                                </w:p>
                              </w:txbxContent>
                            </wps:txbx>
                            <wps:bodyPr rot="0" vert="horz" wrap="square" lIns="91440" tIns="45720" rIns="91440" bIns="45720" anchor="t" anchorCtr="0" upright="1">
                              <a:noAutofit/>
                            </wps:bodyPr>
                          </wps:wsp>
                          <wps:wsp>
                            <wps:cNvPr id="356" name="AutoShape 14"/>
                            <wps:cNvSpPr>
                              <a:spLocks noChangeArrowheads="1"/>
                            </wps:cNvSpPr>
                            <wps:spPr bwMode="auto">
                              <a:xfrm>
                                <a:off x="6288" y="2910"/>
                                <a:ext cx="2010" cy="525"/>
                              </a:xfrm>
                              <a:prstGeom prst="roundRect">
                                <a:avLst>
                                  <a:gd name="adj" fmla="val 16667"/>
                                </a:avLst>
                              </a:prstGeom>
                              <a:solidFill>
                                <a:srgbClr val="FFFFFF"/>
                              </a:solidFill>
                              <a:ln w="9525">
                                <a:solidFill>
                                  <a:srgbClr val="000000"/>
                                </a:solidFill>
                                <a:round/>
                              </a:ln>
                              <a:effectLst/>
                            </wps:spPr>
                            <wps:txbx>
                              <w:txbxContent>
                                <w:p>
                                  <w:pPr>
                                    <w:jc w:val="center"/>
                                  </w:pPr>
                                  <w:r>
                                    <w:rPr>
                                      <w:rFonts w:hint="eastAsia"/>
                                    </w:rPr>
                                    <w:t>先期处置</w:t>
                                  </w:r>
                                </w:p>
                              </w:txbxContent>
                            </wps:txbx>
                            <wps:bodyPr rot="0" vert="horz" wrap="square" lIns="91440" tIns="45720" rIns="91440" bIns="45720" anchor="t" anchorCtr="0" upright="1">
                              <a:noAutofit/>
                            </wps:bodyPr>
                          </wps:wsp>
                          <wps:wsp>
                            <wps:cNvPr id="357" name="AutoShape 15"/>
                            <wps:cNvSpPr/>
                            <wps:spPr bwMode="auto">
                              <a:xfrm>
                                <a:off x="8370" y="2520"/>
                                <a:ext cx="143" cy="1290"/>
                              </a:xfrm>
                              <a:prstGeom prst="leftBrace">
                                <a:avLst>
                                  <a:gd name="adj1" fmla="val 75175"/>
                                  <a:gd name="adj2" fmla="val 50000"/>
                                </a:avLst>
                              </a:prstGeom>
                              <a:noFill/>
                              <a:ln w="9525">
                                <a:solidFill>
                                  <a:srgbClr val="000000"/>
                                </a:solidFill>
                                <a:round/>
                              </a:ln>
                              <a:effectLst/>
                            </wps:spPr>
                            <wps:bodyPr rot="0" vert="horz" wrap="square" lIns="91440" tIns="45720" rIns="91440" bIns="45720" anchor="t" anchorCtr="0" upright="1">
                              <a:noAutofit/>
                            </wps:bodyPr>
                          </wps:wsp>
                          <wps:wsp>
                            <wps:cNvPr id="358" name="Rectangle 16"/>
                            <wps:cNvSpPr>
                              <a:spLocks noChangeArrowheads="1"/>
                            </wps:cNvSpPr>
                            <wps:spPr bwMode="auto">
                              <a:xfrm>
                                <a:off x="8670" y="2310"/>
                                <a:ext cx="2025" cy="405"/>
                              </a:xfrm>
                              <a:prstGeom prst="rect">
                                <a:avLst/>
                              </a:prstGeom>
                              <a:solidFill>
                                <a:srgbClr val="FFFFFF"/>
                              </a:solidFill>
                              <a:ln w="9525">
                                <a:solidFill>
                                  <a:srgbClr val="000000"/>
                                </a:solidFill>
                                <a:miter lim="800000"/>
                              </a:ln>
                              <a:effectLst/>
                            </wps:spPr>
                            <wps:txbx>
                              <w:txbxContent>
                                <w:p>
                                  <w:pPr>
                                    <w:jc w:val="center"/>
                                  </w:pPr>
                                  <w:r>
                                    <w:rPr>
                                      <w:rFonts w:hint="eastAsia"/>
                                    </w:rPr>
                                    <w:t>事发部门（单位）</w:t>
                                  </w:r>
                                </w:p>
                              </w:txbxContent>
                            </wps:txbx>
                            <wps:bodyPr rot="0" vert="horz" wrap="square" lIns="91440" tIns="45720" rIns="91440" bIns="45720" anchor="t" anchorCtr="0" upright="1">
                              <a:noAutofit/>
                            </wps:bodyPr>
                          </wps:wsp>
                          <wps:wsp>
                            <wps:cNvPr id="359" name="Rectangle 17"/>
                            <wps:cNvSpPr>
                              <a:spLocks noChangeArrowheads="1"/>
                            </wps:cNvSpPr>
                            <wps:spPr bwMode="auto">
                              <a:xfrm>
                                <a:off x="8670" y="3555"/>
                                <a:ext cx="2025" cy="449"/>
                              </a:xfrm>
                              <a:prstGeom prst="rect">
                                <a:avLst/>
                              </a:prstGeom>
                              <a:solidFill>
                                <a:srgbClr val="FFFFFF"/>
                              </a:solidFill>
                              <a:ln w="9525">
                                <a:solidFill>
                                  <a:srgbClr val="000000"/>
                                </a:solidFill>
                                <a:miter lim="800000"/>
                              </a:ln>
                              <a:effectLst/>
                            </wps:spPr>
                            <wps:txbx>
                              <w:txbxContent>
                                <w:p>
                                  <w:pPr>
                                    <w:jc w:val="center"/>
                                  </w:pPr>
                                  <w:r>
                                    <w:rPr>
                                      <w:rFonts w:hint="eastAsia"/>
                                    </w:rPr>
                                    <w:t>事发办事处、社区</w:t>
                                  </w:r>
                                </w:p>
                              </w:txbxContent>
                            </wps:txbx>
                            <wps:bodyPr rot="0" vert="horz" wrap="square" lIns="91440" tIns="45720" rIns="91440" bIns="45720" anchor="t" anchorCtr="0" upright="1">
                              <a:noAutofit/>
                            </wps:bodyPr>
                          </wps:wsp>
                          <wps:wsp>
                            <wps:cNvPr id="360" name="AutoShape 18"/>
                            <wps:cNvCnPr>
                              <a:cxnSpLocks noChangeShapeType="1"/>
                            </wps:cNvCnPr>
                            <wps:spPr bwMode="auto">
                              <a:xfrm>
                                <a:off x="7290" y="3435"/>
                                <a:ext cx="0" cy="225"/>
                              </a:xfrm>
                              <a:prstGeom prst="straightConnector1">
                                <a:avLst/>
                              </a:prstGeom>
                              <a:noFill/>
                              <a:ln w="9525">
                                <a:solidFill>
                                  <a:srgbClr val="000000"/>
                                </a:solidFill>
                                <a:round/>
                              </a:ln>
                              <a:effectLst/>
                            </wps:spPr>
                            <wps:bodyPr/>
                          </wps:wsp>
                          <wps:wsp>
                            <wps:cNvPr id="361" name="AutoShape 19"/>
                            <wps:cNvCnPr>
                              <a:cxnSpLocks noChangeShapeType="1"/>
                            </wps:cNvCnPr>
                            <wps:spPr bwMode="auto">
                              <a:xfrm flipH="1">
                                <a:off x="4575" y="3663"/>
                                <a:ext cx="2703" cy="12"/>
                              </a:xfrm>
                              <a:prstGeom prst="straightConnector1">
                                <a:avLst/>
                              </a:prstGeom>
                              <a:noFill/>
                              <a:ln w="9525">
                                <a:solidFill>
                                  <a:srgbClr val="000000"/>
                                </a:solidFill>
                                <a:round/>
                              </a:ln>
                              <a:effectLst/>
                            </wps:spPr>
                            <wps:bodyPr/>
                          </wps:wsp>
                          <wps:wsp>
                            <wps:cNvPr id="362" name="AutoShape 20"/>
                            <wps:cNvCnPr>
                              <a:cxnSpLocks noChangeShapeType="1"/>
                            </wps:cNvCnPr>
                            <wps:spPr bwMode="auto">
                              <a:xfrm>
                                <a:off x="4575" y="3450"/>
                                <a:ext cx="0" cy="225"/>
                              </a:xfrm>
                              <a:prstGeom prst="straightConnector1">
                                <a:avLst/>
                              </a:prstGeom>
                              <a:noFill/>
                              <a:ln w="9525">
                                <a:solidFill>
                                  <a:srgbClr val="000000"/>
                                </a:solidFill>
                                <a:round/>
                              </a:ln>
                              <a:effectLst/>
                            </wps:spPr>
                            <wps:bodyPr/>
                          </wps:wsp>
                          <wps:wsp>
                            <wps:cNvPr id="363" name="AutoShape 21"/>
                            <wps:cNvCnPr>
                              <a:cxnSpLocks noChangeShapeType="1"/>
                            </wps:cNvCnPr>
                            <wps:spPr bwMode="auto">
                              <a:xfrm>
                                <a:off x="5835" y="3660"/>
                                <a:ext cx="1" cy="397"/>
                              </a:xfrm>
                              <a:prstGeom prst="straightConnector1">
                                <a:avLst/>
                              </a:prstGeom>
                              <a:noFill/>
                              <a:ln w="9525">
                                <a:solidFill>
                                  <a:srgbClr val="000000"/>
                                </a:solidFill>
                                <a:round/>
                                <a:tailEnd type="triangle" w="med" len="med"/>
                              </a:ln>
                              <a:effectLst/>
                            </wps:spPr>
                            <wps:bodyPr/>
                          </wps:wsp>
                        </wpg:grpSp>
                        <wps:wsp>
                          <wps:cNvPr id="365" name="Rectangle 23"/>
                          <wps:cNvSpPr>
                            <a:spLocks noChangeArrowheads="1"/>
                          </wps:cNvSpPr>
                          <wps:spPr bwMode="auto">
                            <a:xfrm>
                              <a:off x="4650" y="5032"/>
                              <a:ext cx="3422" cy="423"/>
                            </a:xfrm>
                            <a:prstGeom prst="rect">
                              <a:avLst/>
                            </a:prstGeom>
                            <a:solidFill>
                              <a:srgbClr val="FFFFFF"/>
                            </a:solidFill>
                            <a:ln w="9525">
                              <a:solidFill>
                                <a:srgbClr val="000000"/>
                              </a:solidFill>
                              <a:miter lim="800000"/>
                            </a:ln>
                            <a:effectLst/>
                          </wps:spPr>
                          <wps:txbx>
                            <w:txbxContent>
                              <w:p>
                                <w:pPr>
                                  <w:jc w:val="center"/>
                                </w:pPr>
                                <w:r>
                                  <w:rPr>
                                    <w:rFonts w:hint="eastAsia"/>
                                  </w:rPr>
                                  <w:t>新区指挥部办公室初步判断险</w:t>
                                </w:r>
                                <w:r>
                                  <w:rPr>
                                    <w:rFonts w:hint="eastAsia"/>
                                    <w:lang w:eastAsia="zh-CN"/>
                                  </w:rPr>
                                  <w:t>情</w:t>
                                </w:r>
                                <w:r>
                                  <w:rPr>
                                    <w:rFonts w:hint="eastAsia"/>
                                  </w:rPr>
                                  <w:t>情</w:t>
                                </w:r>
                              </w:p>
                            </w:txbxContent>
                          </wps:txbx>
                          <wps:bodyPr rot="0" vert="horz" wrap="square" lIns="91440" tIns="45720" rIns="91440" bIns="45720" anchor="t" anchorCtr="0" upright="1">
                            <a:noAutofit/>
                          </wps:bodyPr>
                        </wps:wsp>
                        <wps:wsp>
                          <wps:cNvPr id="366" name="AutoShape 24"/>
                          <wps:cNvCnPr>
                            <a:cxnSpLocks noChangeShapeType="1"/>
                          </wps:cNvCnPr>
                          <wps:spPr bwMode="auto">
                            <a:xfrm flipH="1">
                              <a:off x="6330" y="5437"/>
                              <a:ext cx="1" cy="428"/>
                            </a:xfrm>
                            <a:prstGeom prst="straightConnector1">
                              <a:avLst/>
                            </a:prstGeom>
                            <a:noFill/>
                            <a:ln w="9525">
                              <a:solidFill>
                                <a:srgbClr val="000000"/>
                              </a:solidFill>
                              <a:round/>
                              <a:tailEnd type="triangle" w="med" len="med"/>
                            </a:ln>
                            <a:effectLst/>
                          </wps:spPr>
                          <wps:bodyPr/>
                        </wps:wsp>
                        <wps:wsp>
                          <wps:cNvPr id="367" name="Rectangle 25"/>
                          <wps:cNvSpPr>
                            <a:spLocks noChangeArrowheads="1"/>
                          </wps:cNvSpPr>
                          <wps:spPr bwMode="auto">
                            <a:xfrm>
                              <a:off x="5160" y="5865"/>
                              <a:ext cx="2475" cy="405"/>
                            </a:xfrm>
                            <a:prstGeom prst="rect">
                              <a:avLst/>
                            </a:prstGeom>
                            <a:solidFill>
                              <a:srgbClr val="FFFFFF"/>
                            </a:solidFill>
                            <a:ln w="9525">
                              <a:solidFill>
                                <a:srgbClr val="000000"/>
                              </a:solidFill>
                              <a:miter lim="800000"/>
                            </a:ln>
                            <a:effectLst/>
                          </wps:spPr>
                          <wps:txbx>
                            <w:txbxContent>
                              <w:p>
                                <w:pPr>
                                  <w:jc w:val="center"/>
                                </w:pPr>
                                <w:r>
                                  <w:rPr>
                                    <w:rFonts w:hint="eastAsia"/>
                                  </w:rPr>
                                  <w:t>新区指挥部</w:t>
                                </w:r>
                              </w:p>
                            </w:txbxContent>
                          </wps:txbx>
                          <wps:bodyPr rot="0" vert="horz" wrap="square" lIns="91440" tIns="45720" rIns="91440" bIns="45720" anchor="t" anchorCtr="0" upright="1">
                            <a:noAutofit/>
                          </wps:bodyPr>
                        </wps:wsp>
                        <wps:wsp>
                          <wps:cNvPr id="368" name="Rectangle 26"/>
                          <wps:cNvSpPr>
                            <a:spLocks noChangeArrowheads="1"/>
                          </wps:cNvSpPr>
                          <wps:spPr bwMode="auto">
                            <a:xfrm>
                              <a:off x="6404" y="5437"/>
                              <a:ext cx="901" cy="405"/>
                            </a:xfrm>
                            <a:prstGeom prst="rect">
                              <a:avLst/>
                            </a:prstGeom>
                            <a:noFill/>
                            <a:ln>
                              <a:noFill/>
                            </a:ln>
                            <a:effectLst/>
                          </wps:spPr>
                          <wps:txbx>
                            <w:txbxContent>
                              <w:p>
                                <w:pPr>
                                  <w:jc w:val="center"/>
                                </w:pPr>
                                <w:r>
                                  <w:rPr>
                                    <w:rFonts w:hint="eastAsia"/>
                                  </w:rPr>
                                  <w:t>报请</w:t>
                                </w:r>
                              </w:p>
                            </w:txbxContent>
                          </wps:txbx>
                          <wps:bodyPr rot="0" vert="horz" wrap="square" lIns="91440" tIns="45720" rIns="91440" bIns="45720" anchor="t" anchorCtr="0" upright="1">
                            <a:noAutofit/>
                          </wps:bodyPr>
                        </wps:wsp>
                        <wps:wsp>
                          <wps:cNvPr id="369" name="AutoShape 27"/>
                          <wps:cNvCnPr>
                            <a:cxnSpLocks noChangeShapeType="1"/>
                          </wps:cNvCnPr>
                          <wps:spPr bwMode="auto">
                            <a:xfrm>
                              <a:off x="6331" y="6270"/>
                              <a:ext cx="0" cy="330"/>
                            </a:xfrm>
                            <a:prstGeom prst="straightConnector1">
                              <a:avLst/>
                            </a:prstGeom>
                            <a:noFill/>
                            <a:ln w="9525">
                              <a:solidFill>
                                <a:srgbClr val="000000"/>
                              </a:solidFill>
                              <a:round/>
                              <a:tailEnd type="triangle" w="med" len="med"/>
                            </a:ln>
                            <a:effectLst/>
                          </wps:spPr>
                          <wps:bodyPr/>
                        </wps:wsp>
                      </wpg:grpSp>
                    </wpg:wgp>
                  </a:graphicData>
                </a:graphic>
              </wp:anchor>
            </w:drawing>
          </mc:Choice>
          <mc:Fallback>
            <w:pict>
              <v:group id="_x0000_s1026" o:spid="_x0000_s1026" o:spt="203" style="position:absolute;left:0pt;margin-left:-21pt;margin-top:17.55pt;height:579.5pt;width:480pt;z-index:251668480;mso-width-relative:page;mso-height-relative:page;" coordorigin="1590,2400" coordsize="9600,11590" o:gfxdata="UEsFBgAAAAAAAAAAAAAAAAAAAAAAAFBLAwQKAAAAAACHTuJAAAAAAAAAAAAAAAAABAAAAGRycy9Q&#10;SwMEFAAAAAgAh07iQBwexLHbAAAACwEAAA8AAABkcnMvZG93bnJldi54bWxNj01vwjAMhu+T9h8i&#10;I+0GafiYoDRFE9p2QpOASdNuoTFtReNUTWjh3887bUfbj14/b7a5uUb02IXakwY1SUAgFd7WVGr4&#10;PL6NlyBCNGRN4wk13DHAJn98yExq/UB77A+xFBxCITUaqhjbVMpQVOhMmPgWiW9n3zkTeexKaTsz&#10;cLhr5DRJnqUzNfGHyrS4rbC4HK5Ow/tghpeZeu13l/P2/n1cfHztFGr9NFLJGkTEW/yD4Vef1SFn&#10;p5O/kg2i0TCeT7lL1DBbKBAMrNSSFycm1WquQOaZ/N8h/wFQSwMEFAAAAAgAh07iQNJ6CFtxCgAA&#10;ZWoAAA4AAABkcnMvZTJvRG9jLnhtbO1d3bKbyBG+T1XegeI+PsAAApXlrc3x2knVZtcVb3LPQUgi&#10;QUAGjnWc61zkct8nz5PKa6S7Z4AR6O+sBdba44tjiX96vun++pue0ctvnraZ8SHhVVrkC9N+YZlG&#10;ksfFMs3XC/MvP735XWAaVR3lyygr8mRhfkwq85tXv/3Ny105T5xiU2TLhBtwkbya78qFuanrcn53&#10;V8WbZBtVL4oyyWHnquDbqIavfH235NEOrr7N7hzL8u92BV+WvIiTqoKtr8VOU16RX3LBYrVK4+R1&#10;ET9uk7wWV+VJFtXwStUmLSvzFT3tapXE9Y+rVZXURrYw4U1r+gs3gc8P+Pfu1ctovuZRuUlj+QjR&#10;JY/Qe6dtlOZw0/ZSr6M6Mh55OrjUNo15URWr+kVcbO/Ei5BF4C1sq2ebt7x4LOld1vPdumyNDg3V&#10;s/ovvmz8w4d33EiXgAQwSR5tocX/959//ffnfxuwAayzK9dzOOgtL9+X77jcsBbf8IWfVnyL/8Or&#10;GE9k14+tXZOn2ohho2+FvmXB9WPYN2Ne6HvS8vEGmgfPs70Q9sNux4UDqVXizXfyfDxbnGzTcbD7&#10;rrtzQs38fVXjZnzc9ul2JUC06uxWfZrd3m+iMqHmqNAkjd3sxm7fPtYFHWMwYTk67D5/x9FA8VP+&#10;vvy+iP9eGXlxv4nydUIH//SxBJvbeAY8vXIKfqnA5sbD7k/FEo6J4PoEMrS5scrS8g94omJ95mEr&#10;kpEtT1ixaQPbms2EDcm8iv1KXtVvk2Jr4IeFWdU8Steb+r7Ic+g+BRd3iD5IC0fz5gS8cV68SbOM&#10;2ivLjd3CDD3Ho0eqiixd4k48rOLrh/uMGx8i7If0j14Y9qiHAd7zJV2sjtLsu3xp1GSdmqdgrywx&#10;8Q7bZGkaWQLOCz+h2aJ5luNdekgQ5kMIV/OHYvmR4Es2BlCIzaOjwwVvKnpVhw4XH1o2NXYqMlAP&#10;Gt9yXuw2SbQEzO5hQ5xwGht4Qdkf3aZf+b7dQwRzA3g47JK2682kIZvu3LSxBMUqK3aAWV6/TuIU&#10;Iwc18RFM7DXpXsu/oX+HWv4K4NmmNQSmLN0uzEBF2Fls1E8PT7JFBEwMXohAAWESPmwK/k9AHgQJ&#10;6B3/eIw44DD7Yw4tE9quCx2upi9gRAe+cHXPg7onymO41MKsTUN8vK9FJHosOfa4pjPnBWJllUqH&#10;1oBX+ofpsGs7fgPeP4MnoB5oMELjROhlzPXIn/kB2JkcQ+vPfPBwhF5XuLrjHo3Dw5/C654Pw77T&#10;brjEs2j0UBgDA0tQNHHRgXgjXJ+CHmdC39dyCuAfffSE2FXR9zlOSP74l8NHu7vWEf7K3V2D1y5U&#10;M4qZEtgjMTklWrPAZeTvbHsGwXnP4Um8ekzzNyT1E/E3G9qjz98YkaXngwLIbn3/lFO2hbwwXULi&#10;Qw7xk4m/zwAWSPwDa0ZXBDIskydXRkm4I+DpuJvTvL/VMJ6VTR+JfmD2QfCjFpiIOvmuBY9AiBCJ&#10;fIcI2wESp6kTdJhbJd7AbAfgCSdkTp47E7w78IAn7YUhO0BPQ0JOSMHxuEc5x7s1cfpCiFObJnbE&#10;SaRrz4+Rz46Ef22yZil4sFBCd8YsvwddgVs78GnHceDqUHjVUNjmgQo8VBVhfF7t+yBwYTAM2UAF&#10;E6DwfNJsNSYoix9dFrVbWbTTBtwptQHXDSQiYDyi5ybaCOf6OsJpJXS5MBlgZMDIIFUHZjQRnffc&#10;IJTKgBXQjRU+rwHbjvBo6Z7kBcYOcbIpB56cmQVJJoRcG/DaAyzkn/B4mEOEszNqlh54+goHnhgo&#10;bAPVDUaCOnc7EmU8OKjuhr5QUmybWT1RFge7CciCVmr6OA19ZKzlj0pOQVnd81NOVZYlv0m6rPBL&#10;e1fDL5cUZBCKBnlp4AlJJfRDknK6+C0VWoDXmZEonZdeMy9lDBiVkNl+hLoUw1Vl/bHrMiAPFYJ9&#10;aEEisq+w+YFU2HzwLrDruFdJMigCqrAmKZrfVjFGU8kDz67rL84W+h0eQ2BYW9LXgcUwzkRZBwvl&#10;sJJtWU4v9DFfDyJQveONDiIwty1M7DQWUXc5FXqCUGgsNgwa9EYlNXpuu/aLgRo3oOCeqtqOHyFB&#10;faME0mEiDnaMyXYDybux4PVkiKRAhB2gC5IYLddL+XbR8m+msdpmUPWNJMD2fb+phaSISuG3qYbE&#10;Mz/TqJUOqM+pnD8WUA9Uc3hTys5eABxfg7opC9egvgaoAVGCJXa5sDepNh00nhpKyvvlAtpTn5qW&#10;oIuHj3lqiO8DUKv69UgKoFKMCaN/IkW3HU+UuigExAbhmoS/M/RDSzZXlWzcA8MaoKuNLgwrsPBp&#10;MhoObDhBf+i40W1Ehehx3eYrQoWcjjfu3EUG2p10FzRn0mjqtp81d5H5crZJNwexKaKdebgLR6xc&#10;mMMq9Lp27uKB87q5i8MzFVj0JqztTV2cyHCtkC4MJzX069vN8RsJoLNbo4HabpPgHbJbc+Zt2a3V&#10;joXdpHb8PLsN37/Bm4d1l2JgCQkU6cOX2W145oV2m2CqLMOA2o/qUxZFt6p7h7ihxUMx0qiYrUn/&#10;5WTIlPNk/ZhF/H0SZU6nKwgdojn4M2oFeiakuiLBFar5YV71ELhqQfb4bNQL0CNAAHKcwdRuGZoY&#10;VL6e1MJugXZAtzo7IPS5Jmsz0IIG/qlZBkGZmX/1yfwKvYRZxNCc2M5eP5eGkhoZFH4FScdtt/MB&#10;HdBWxe3x+/OJdpaNjFO6br47R/MvZaUG5h3Q0WxVHB4fFDOnWQVl0Pk1KHrLd8BMEZkiTTQVlGEB&#10;T5+9wvxQ6KNTDah6HqRrGBvC/pw+XD1IJAxYknbSbegRMVgJRtcJizph74CgZqs669jDvL6Dq9Bo&#10;TIt1kvSA2BUGxHCu18BPqyIxYlp67eroAlsKJw8Yqv3EyQfTYXHBBtQFbQzdJ/1ulqzq3/MoVsr1&#10;8B5qJQJkmV0pwsyzRUK3fwykKN0xHi50JG97uFyhXcsG866rLdB1ObvXjlY62lZo7aqxYBbEdOQh&#10;8BsQsyF5AM4g1O1PXUvpM1XHaMXr6opXK3AreJ2yQrrFK/BuqYA3Wq1jtXh1SYU7rtXyvcov4Z+1&#10;Qmt+cWvVMR8i9CDoq2MLE2bvzD0yMOycy820QtusC3ykLgSLzgfNPIESf3hmWKPVMl8sH9AViIBW&#10;2xLD07RQN/m5Jj8gygsaLmWX8Xt2K9bCepREt7uGlqqL7tkXr2p9rGcf0OSdaTV5qM4VYy/Qn3vN&#10;DG4HszxYXeb2e/Mkmvz08isWmQrX3zFSZ0r5tS0I9KymlqVhpDBdAryUqA+iR9KM1MQfGfiKV08G&#10;H9LgtavLdlRpdaS4dZCqtAtEeq4oTuwimHRtrpjgdxy4t0BUJnFtSCtGXwGJwTSjoTvrq5RURDTS&#10;0vCejTkTBDUP6/chNe4g4dD6f+TOtCCkF4PHnwdh/gEBExaIn07AbFc0HbqwENeauQpc9+Ry7BLt&#10;hkskbz2d4xi5b9VEJRaqauJIsRBbUC4MCREQQALuzofcfN/dyRxOF9yIwEc/NNHWVhDRh18foomw&#10;8peS8OeN1O90RvfrUK/+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CKFGY80QAAAJQBAAAL&#10;AAAAAAAAAAEAIAAAAAEMAABfcmVscy8ucmVsc1BLAQIUABQAAAAIAIdO4kB+5uUg9wAAAOEBAAAT&#10;AAAAAAAAAAEAIAAAAPsMAABbQ29udGVudF9UeXBlc10ueG1sUEsBAhQACgAAAAAAh07iQAAAAAAA&#10;AAAAAAAAAAYAAAAAAAAAAAAQAAAA3QsAAF9yZWxzL1BLAQIUABQAAAAIAIdO4kDSeghbcQoAAGVq&#10;AAAOAAAAAAAAAAEAIAAAAEABAABkcnMvZTJvRG9jLnhtbFBLAQIUABQAAAAIAIdO4kAcHsSx2wAA&#10;AAsBAAAPAAAAAAAAAAEAIAAAADgAAABkcnMvZG93bnJldi54bWxQSwECFAAKAAAAAACHTuJAAAAA&#10;AAAAAAAAAAAABAAAAAAAAAAAABAAAAAWAAAAZHJzL1BLBQYAAAAABgAGAFkBAAAjDgAAAAA=&#10;">
                <o:lock v:ext="edit" aspectratio="f"/>
                <v:shape id="AutoShape 3" o:spid="_x0000_s1026" o:spt="32" type="#_x0000_t32" style="position:absolute;left:3510;top:7305;flip:x;height:0;width:1077;" filled="f" stroked="t" coordsize="21600,21600" o:gfxdata="UEsFBgAAAAAAAAAAAAAAAAAAAAAAAFBLAwQKAAAAAACHTuJAAAAAAAAAAAAAAAAABAAAAGRycy9Q&#10;SwMEFAAAAAgAh07iQOSxGc+8AAAA2wAAAA8AAABkcnMvZG93bnJldi54bWxFT0trwkAQvhf6H5Yp&#10;eCm6SaBFoqsH21QvRYx6H7JjEszOhuw2j3/vFgq9zcf3nPV2NI3oqXO1ZQXxIgJBXFhdc6ngcs7m&#10;SxDOI2tsLJOCiRxsN89Pa0y1HfhEfe5LEULYpaig8r5NpXRFRQbdwrbEgbvZzqAPsCul7nAI4aaR&#10;SRS9S4M1h4YKW9pVVNzzH6PgIz++ZdfXy5hMxf47/1rejzx9KjV7iaMVCE+j/xf/uQ86zI/h95dw&#10;gNw8AF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1VwmKMwAAACPAQAACwAAAAAAAAABACAAAACuAQAAX3JlbHMvLnJl&#10;bHNQSwECFAAUAAAACACHTuJAWuMRZvcAAADiAQAAEwAAAAAAAAABACAAAACjAgAAW0NvbnRlbnRf&#10;VHlwZXNdLnhtbFBLAQIUAAoAAAAAAIdO4kAAAAAAAAAAAAAAAAAGAAAAAAAAAAAAEAAAAIoBAABf&#10;cmVscy9QSwECFAAUAAAACACHTuJAMy8FnjsAAAA5AAAAEAAAAAAAAAABACAAAAAhAQAAZHJzL3No&#10;YXBleG1sLnhtbFBLAQIUABQAAAAIAIdO4kDksRnPvAAAANsAAAAPAAAAAAAAAAEAIAAAADgAAABk&#10;cnMvZG93bnJldi54bWxQSwECFAAKAAAAAACHTuJAAAAAAAAAAAAAAAAABAAAAAAAAAAAABAAAAAW&#10;AAAAZHJzL1BLBQYAAAAABgAGAFsBAADLAwAAAAA=&#10;">
                  <v:fill on="f" focussize="0,0"/>
                  <v:stroke color="#000000" joinstyle="round" endarrow="block"/>
                  <v:imagedata o:title=""/>
                  <o:lock v:ext="edit" aspectratio="f"/>
                </v:shape>
                <v:shape id="AutoShape 4" o:spid="_x0000_s1026" o:spt="110" type="#_x0000_t110" style="position:absolute;left:4590;top:6615;height:1457;width:3488;" fillcolor="#FFFFFF" filled="t" stroked="t" coordsize="21600,21600" o:gfxdata="UEsFBgAAAAAAAAAAAAAAAAAAAAAAAFBLAwQKAAAAAACHTuJAAAAAAAAAAAAAAAAABAAAAGRycy9Q&#10;SwMEFAAAAAgAh07iQMs+9666AAAA2wAAAA8AAABkcnMvZG93bnJldi54bWxFT01rwkAQvRf8D8sI&#10;3upGDa1EVw+FogcRq8XzmB2TYGY2ZFej/nr3UOjx8b7nyzvX6katr5wYGA0TUCS5s5UUBn4P3+9T&#10;UD6gWKydkIEHeVguem9zzKzr5Idu+1CoGCI+QwNlCE2mtc9LYvRD15BE7uxaxhBhW2jbYhfDudbj&#10;JPnQjJXEhhIb+iopv+yvbGB3SnfcbZ5n3jzTI9fX1edxOzFm0B8lM1CB7uFf/OdeWwNpHBu/xB+g&#10;Fy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NVcJijMAAAAjwEAAAsAAAAAAAAAAQAgAAAArAEAAF9yZWxzLy5yZWxz&#10;UEsBAhQAFAAAAAgAh07iQFrjEWb3AAAA4gEAABMAAAAAAAAAAQAgAAAAoQIAAFtDb250ZW50X1R5&#10;cGVzXS54bWxQSwECFAAKAAAAAACHTuJAAAAAAAAAAAAAAAAABgAAAAAAAAAAABAAAACIAQAAX3Jl&#10;bHMvUEsBAhQAFAAAAAgAh07iQDMvBZ47AAAAOQAAABAAAAAAAAAAAQAgAAAAHwEAAGRycy9zaGFw&#10;ZXhtbC54bWxQSwECFAAUAAAACACHTuJAyz73rroAAADbAAAADwAAAAAAAAABACAAAAA4AAAAZHJz&#10;L2Rvd25yZXYueG1sUEsBAhQACgAAAAAAh07iQAAAAAAAAAAAAAAAAAQAAAAAAAAAAAAQAAAAFgAA&#10;AGRycy9QSwUGAAAAAAYABgBbAQAAyQMAAAAA&#10;">
                  <v:fill on="t" focussize="0,0"/>
                  <v:stroke color="#000000" miterlimit="8" joinstyle="miter"/>
                  <v:imagedata o:title=""/>
                  <o:lock v:ext="edit" aspectratio="f"/>
                  <v:textbox>
                    <w:txbxContent>
                      <w:p>
                        <w:pPr>
                          <w:jc w:val="center"/>
                        </w:pPr>
                        <w:r>
                          <w:rPr>
                            <w:rFonts w:hint="eastAsia"/>
                          </w:rPr>
                          <w:t>险情判断</w:t>
                        </w:r>
                      </w:p>
                      <w:p>
                        <w:pPr>
                          <w:jc w:val="center"/>
                        </w:pPr>
                        <w:r>
                          <w:rPr>
                            <w:rFonts w:hint="eastAsia"/>
                          </w:rPr>
                          <w:t>（</w:t>
                        </w:r>
                        <w:r>
                          <w:rPr>
                            <w:rFonts w:hint="eastAsia" w:ascii="Times New Roman" w:hAnsi="Times New Roman" w:eastAsia="方正仿宋_GB2312" w:cs="Times New Roman"/>
                          </w:rPr>
                          <w:t>I</w:t>
                        </w:r>
                        <w:r>
                          <w:rPr>
                            <w:rFonts w:hint="eastAsia"/>
                          </w:rPr>
                          <w:t>~</w:t>
                        </w:r>
                        <w:r>
                          <w:rPr>
                            <w:rFonts w:hint="eastAsia" w:ascii="Times New Roman" w:hAnsi="Times New Roman" w:eastAsia="方正仿宋_GB2312" w:cs="Times New Roman"/>
                          </w:rPr>
                          <w:t>IV</w:t>
                        </w:r>
                        <w:r>
                          <w:rPr>
                            <w:rFonts w:hint="eastAsia"/>
                          </w:rPr>
                          <w:t>级）</w:t>
                        </w:r>
                      </w:p>
                    </w:txbxContent>
                  </v:textbox>
                </v:shape>
                <v:rect id="Rectangle 31" o:spid="_x0000_s1026" o:spt="1" style="position:absolute;left:3345;top:6840;height:405;width:1605;" filled="f" stroked="f" coordsize="21600,21600" o:gfxdata="UEsFBgAAAAAAAAAAAAAAAAAAAAAAAFBLAwQKAAAAAACHTuJAAAAAAAAAAAAAAAAABAAAAGRycy9Q&#10;SwMEFAAAAAgAh07iQEM8/RC8AAAA3AAAAA8AAABkcnMvZG93bnJldi54bWxFT01rwkAQvRf6H5Yp&#10;9FJ0Yw6hRFcPghhKIZio5yE7JsHsbMyuif33bqHQ2zze56w2D9OJkQbXWlawmEcgiCurW64VHMvd&#10;7BOE88gaO8uk4IccbNavLytMtZ34QGPhaxFC2KWooPG+T6V0VUMG3dz2xIG72MGgD3CopR5wCuGm&#10;k3EUJdJgy6GhwZ62DVXX4m4UTFU+nsvvvcw/zpnlW3bbFqcvpd7fFtEShKeH/xf/uTMd5scJ/D4T&#10;LpDrJ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1VwmKMwAAACPAQAACwAAAAAAAAABACAAAACuAQAAX3JlbHMvLnJl&#10;bHNQSwECFAAUAAAACACHTuJAWuMRZvcAAADiAQAAEwAAAAAAAAABACAAAACjAgAAW0NvbnRlbnRf&#10;VHlwZXNdLnhtbFBLAQIUAAoAAAAAAIdO4kAAAAAAAAAAAAAAAAAGAAAAAAAAAAAAEAAAAIoBAABf&#10;cmVscy9QSwECFAAUAAAACACHTuJAMy8FnjsAAAA5AAAAEAAAAAAAAAABACAAAAAhAQAAZHJzL3No&#10;YXBleG1sLnhtbFBLAQIUABQAAAAIAIdO4kBDPP0QvAAAANwAAAAPAAAAAAAAAAEAIAAAADgAAABk&#10;cnMvZG93bnJldi54bWxQSwECFAAKAAAAAACHTuJAAAAAAAAAAAAAAAAABAAAAAAAAAAAABAAAAAW&#10;AAAAZHJzL1BLBQYAAAAABgAGAFsBAADLAwAAAAA=&#10;">
                  <v:fill on="f" focussize="0,0"/>
                  <v:stroke on="f"/>
                  <v:imagedata o:title=""/>
                  <o:lock v:ext="edit" aspectratio="f"/>
                  <v:textbox>
                    <w:txbxContent>
                      <w:p>
                        <w:pPr>
                          <w:jc w:val="center"/>
                        </w:pPr>
                        <w:r>
                          <w:rPr>
                            <w:rFonts w:hint="eastAsia" w:ascii="Times New Roman" w:hAnsi="Times New Roman" w:eastAsia="方正仿宋_GB2312" w:cs="Times New Roman"/>
                          </w:rPr>
                          <w:t>I</w:t>
                        </w:r>
                        <w:r>
                          <w:rPr>
                            <w:rFonts w:hint="eastAsia"/>
                          </w:rPr>
                          <w:t>、</w:t>
                        </w:r>
                        <w:r>
                          <w:rPr>
                            <w:rFonts w:hint="eastAsia" w:ascii="Times New Roman" w:hAnsi="Times New Roman" w:eastAsia="方正仿宋_GB2312" w:cs="Times New Roman"/>
                          </w:rPr>
                          <w:t>II</w:t>
                        </w:r>
                        <w:r>
                          <w:rPr>
                            <w:rFonts w:hint="eastAsia"/>
                          </w:rPr>
                          <w:t>、</w:t>
                        </w:r>
                        <w:r>
                          <w:rPr>
                            <w:rFonts w:hint="eastAsia" w:ascii="Times New Roman" w:hAnsi="Times New Roman" w:eastAsia="方正仿宋_GB2312" w:cs="Times New Roman"/>
                          </w:rPr>
                          <w:t>III</w:t>
                        </w:r>
                        <w:r>
                          <w:rPr>
                            <w:rFonts w:hint="eastAsia"/>
                          </w:rPr>
                          <w:t>级</w:t>
                        </w:r>
                      </w:p>
                    </w:txbxContent>
                  </v:textbox>
                </v:rect>
                <v:rect id="Rectangle 32" o:spid="_x0000_s1026" o:spt="1" style="position:absolute;left:1590;top:6090;height:2294;width:1920;" fillcolor="#FFFFFF" filled="t" stroked="t" coordsize="21600,21600" o:gfxdata="UEsFBgAAAAAAAAAAAAAAAAAAAAAAAFBLAwQKAAAAAACHTuJAAAAAAAAAAAAAAAAABAAAAGRycy9Q&#10;SwMEFAAAAAgAh07iQEStvAu8AAAA3AAAAA8AAABkcnMvZG93bnJldi54bWxFTz1vwjAQ3SvxH6xD&#10;6lbspFIpAYehFVU7Qli6HfGRBOJzFBsI/Pq6EhLbPb3PWywH24oz9b5xrCGZKBDEpTMNVxq2xerl&#10;HYQPyAZbx6ThSh6W+ehpgZlxF17TeRMqEUPYZ6ihDqHLpPRlTRb9xHXEkdu73mKIsK+k6fESw20r&#10;U6XepMWGY0ONHX3UVB43J6th16RbvK2LL2Vnq9fwMxSH0++n1s/jRM1BBBrCQ3x3f5s4P53C/zPx&#10;Apn/A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1VwmKMwAAACPAQAACwAAAAAAAAABACAAAACuAQAAX3JlbHMvLnJl&#10;bHNQSwECFAAUAAAACACHTuJAWuMRZvcAAADiAQAAEwAAAAAAAAABACAAAACjAgAAW0NvbnRlbnRf&#10;VHlwZXNdLnhtbFBLAQIUAAoAAAAAAIdO4kAAAAAAAAAAAAAAAAAGAAAAAAAAAAAAEAAAAIoBAABf&#10;cmVscy9QSwECFAAUAAAACACHTuJAMy8FnjsAAAA5AAAAEAAAAAAAAAABACAAAAAhAQAAZHJzL3No&#10;YXBleG1sLnhtbFBLAQIUABQAAAAIAIdO4kBErbwLvAAAANwAAAAPAAAAAAAAAAEAIAAAADgAAABk&#10;cnMvZG93bnJldi54bWxQSwECFAAKAAAAAACHTuJAAAAAAAAAAAAAAAAABAAAAAAAAAAAABAAAAAW&#10;AAAAZHJzL1BLBQYAAAAABgAGAFsBAADLAwAAAAA=&#10;">
                  <v:fill on="t" focussize="0,0"/>
                  <v:stroke color="#000000" miterlimit="8" joinstyle="miter"/>
                  <v:imagedata o:title=""/>
                  <o:lock v:ext="edit" aspectratio="f"/>
                  <v:textbox>
                    <w:txbxContent>
                      <w:p>
                        <w:pPr>
                          <w:jc w:val="center"/>
                        </w:pPr>
                        <w:r>
                          <w:rPr>
                            <w:rFonts w:hint="eastAsia"/>
                          </w:rPr>
                          <w:t>根据突发事件级别，分别上报至国家</w:t>
                        </w:r>
                        <w:r>
                          <w:rPr>
                            <w:rFonts w:hint="eastAsia"/>
                            <w:lang w:eastAsia="zh-CN"/>
                          </w:rPr>
                          <w:t>、</w:t>
                        </w:r>
                        <w:r>
                          <w:rPr>
                            <w:rFonts w:hint="eastAsia"/>
                          </w:rPr>
                          <w:t>省、市应急指挥</w:t>
                        </w:r>
                        <w:r>
                          <w:rPr>
                            <w:rFonts w:hint="eastAsia"/>
                            <w:lang w:eastAsia="zh-CN"/>
                          </w:rPr>
                          <w:t>机构</w:t>
                        </w:r>
                        <w:r>
                          <w:rPr>
                            <w:rFonts w:hint="eastAsia"/>
                          </w:rPr>
                          <w:t>，在统一指挥和领导下，按照相关预案，实施应急救援</w:t>
                        </w:r>
                      </w:p>
                    </w:txbxContent>
                  </v:textbox>
                </v:rect>
                <v:shape id="AutoShape 35" o:spid="_x0000_s1026" o:spt="32" type="#_x0000_t32" style="position:absolute;left:3843;top:11788;height:530;width:0;" filled="f" stroked="t" coordsize="21600,21600" o:gfxdata="UEsFBgAAAAAAAAAAAAAAAAAAAAAAAFBLAwQKAAAAAACHTuJAAAAAAAAAAAAAAAAABAAAAGRycy9Q&#10;SwMEFAAAAAgAh07iQIAS0ha7AAAA2wAAAA8AAABkcnMvZG93bnJldi54bWxFT0trAjEQvhf8D2EE&#10;bzWrh8VujYKKuBcLPpAeh810E7qZLJv4/PWNIPQ2H99zpvOba8SFumA9KxgNMxDEldeWawXHw/p9&#10;AiJEZI2NZ1JwpwDzWe9tioX2V97RZR9rkUI4FKjAxNgWUobKkMMw9C1x4n585zAm2NVSd3hN4a6R&#10;4yzLpUPLqcFgS0tD1e/+7BTE1ffd5Kdq8WG/Dpttbh9lWa6UGvRH2SeISLf4L365S53mj+H5SzpA&#10;zv4A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DVXCYozAAAAI8BAAALAAAAAAAAAAEAIAAAAK0BAABfcmVscy8ucmVs&#10;c1BLAQIUABQAAAAIAIdO4kBa4xFm9wAAAOIBAAATAAAAAAAAAAEAIAAAAKICAABbQ29udGVudF9U&#10;eXBlc10ueG1sUEsBAhQACgAAAAAAh07iQAAAAAAAAAAAAAAAAAYAAAAAAAAAAAAQAAAAiQEAAF9y&#10;ZWxzL1BLAQIUABQAAAAIAIdO4kAzLwWeOwAAADkAAAAQAAAAAAAAAAEAIAAAACABAABkcnMvc2hh&#10;cGV4bWwueG1sUEsBAhQAFAAAAAgAh07iQIAS0ha7AAAA2wAAAA8AAAAAAAAAAQAgAAAAOAAAAGRy&#10;cy9kb3ducmV2LnhtbFBLAQIUAAoAAAAAAIdO4kAAAAAAAAAAAAAAAAAEAAAAAAAAAAAAEAAAABYA&#10;AABkcnMvUEsFBgAAAAAGAAYAWwEAAMoDAAAAAA==&#10;">
                  <v:fill on="f" focussize="0,0"/>
                  <v:stroke color="#000000" joinstyle="round" endarrow="block"/>
                  <v:imagedata o:title=""/>
                  <o:lock v:ext="edit" aspectratio="f"/>
                </v:shape>
                <v:shape id="AutoShape 37" o:spid="_x0000_s1026" o:spt="32" type="#_x0000_t32" style="position:absolute;left:6330;top:8072;flip:x;height:448;width:4;" filled="f" stroked="t" coordsize="21600,21600" o:gfxdata="UEsFBgAAAAAAAAAAAAAAAAAAAAAAAFBLAwQKAAAAAACHTuJAAAAAAAAAAAAAAAAABAAAAGRycy9Q&#10;SwMEFAAAAAgAh07iQHsvIiO8AAAA2wAAAA8AAABkcnMvZG93bnJldi54bWxFT01rwkAQvQv9D8sU&#10;vIjZaGkJ0dWDVttLCU3jfciOSTA7G7Jbk/z7bqHQ2zze52z3o2nFnXrXWFawimIQxKXVDVcKiq/T&#10;MgHhPLLG1jIpmMjBfvcw22Kq7cCfdM99JUIIuxQV1N53qZSurMmgi2xHHLir7Q36APtK6h6HEG5a&#10;uY7jF2mw4dBQY0eHmspb/m0UHPPs+XRZFON6Kt8+8nNyy3h6VWr+uIo3IDyN/l/8537XYf4T/P4S&#10;DpC7H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1VwmKMwAAACPAQAACwAAAAAAAAABACAAAACuAQAAX3JlbHMvLnJl&#10;bHNQSwECFAAUAAAACACHTuJAWuMRZvcAAADiAQAAEwAAAAAAAAABACAAAACjAgAAW0NvbnRlbnRf&#10;VHlwZXNdLnhtbFBLAQIUAAoAAAAAAIdO4kAAAAAAAAAAAAAAAAAGAAAAAAAAAAAAEAAAAIoBAABf&#10;cmVscy9QSwECFAAUAAAACACHTuJAMy8FnjsAAAA5AAAAEAAAAAAAAAABACAAAAAhAQAAZHJzL3No&#10;YXBleG1sLnhtbFBLAQIUABQAAAAIAIdO4kB7LyIjvAAAANsAAAAPAAAAAAAAAAEAIAAAADgAAABk&#10;cnMvZG93bnJldi54bWxQSwECFAAKAAAAAACHTuJAAAAAAAAAAAAAAAAABAAAAAAAAAAAABAAAAAW&#10;AAAAZHJzL1BLBQYAAAAABgAGAFsBAADLAwAAAAA=&#10;">
                  <v:fill on="f" focussize="0,0"/>
                  <v:stroke color="#000000" joinstyle="round" endarrow="block"/>
                  <v:imagedata o:title=""/>
                  <o:lock v:ext="edit" aspectratio="f"/>
                </v:shape>
                <v:rect id="Rectangle 38" o:spid="_x0000_s1026" o:spt="1" style="position:absolute;left:6404;top:8010;height:405;width:1231;" filled="f" stroked="f" coordsize="21600,21600" o:gfxdata="UEsFBgAAAAAAAAAAAAAAAAAAAAAAAFBLAwQKAAAAAACHTuJAAAAAAAAAAAAAAAAABAAAAGRycy9Q&#10;SwMEFAAAAAgAh07iQG8EohO6AAAA2wAAAA8AAABkcnMvZG93bnJldi54bWxFT02LwjAQvQv+hzDC&#10;XkRTZRGpRg+CbJEF2VY9D83YFptJbbKt/nuzsOBtHu9z1tuHqUVHrassK5hNIxDEudUVFwpO2X6y&#10;BOE8ssbaMil4koPtZjhYY6xtzz/Upb4QIYRdjApK75tYSpeXZNBNbUMcuKttDfoA20LqFvsQbmo5&#10;j6KFNFhxaCixoV1J+S39NQr6/Nhdsu8veRxfEsv35L5LzwelPkazaAXC08O/xf/uRIf5n/D3SzhA&#10;bl5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NVcJijMAAAAjwEAAAsAAAAAAAAAAQAgAAAArAEAAF9yZWxzLy5yZWxz&#10;UEsBAhQAFAAAAAgAh07iQFrjEWb3AAAA4gEAABMAAAAAAAAAAQAgAAAAoQIAAFtDb250ZW50X1R5&#10;cGVzXS54bWxQSwECFAAKAAAAAACHTuJAAAAAAAAAAAAAAAAABgAAAAAAAAAAABAAAACIAQAAX3Jl&#10;bHMvUEsBAhQAFAAAAAgAh07iQDMvBZ47AAAAOQAAABAAAAAAAAAAAQAgAAAAHwEAAGRycy9zaGFw&#10;ZXhtbC54bWxQSwECFAAUAAAACACHTuJAbwSiE7oAAADbAAAADwAAAAAAAAABACAAAAA4AAAAZHJz&#10;L2Rvd25yZXYueG1sUEsBAhQACgAAAAAAh07iQAAAAAAAAAAAAAAAAAQAAAAAAAAAAAAQAAAAFgAA&#10;AGRycy9QSwUGAAAAAAYABgBbAQAAyQMAAAAA&#10;">
                  <v:fill on="f" focussize="0,0"/>
                  <v:stroke on="f"/>
                  <v:imagedata o:title=""/>
                  <o:lock v:ext="edit" aspectratio="f"/>
                  <v:textbox>
                    <w:txbxContent>
                      <w:p>
                        <w:pPr>
                          <w:jc w:val="center"/>
                        </w:pPr>
                        <w:r>
                          <w:rPr>
                            <w:rFonts w:hint="eastAsia" w:ascii="Times New Roman" w:hAnsi="Times New Roman" w:eastAsia="方正仿宋_GB2312" w:cs="Times New Roman"/>
                          </w:rPr>
                          <w:t>IV</w:t>
                        </w:r>
                        <w:r>
                          <w:rPr>
                            <w:rFonts w:hint="eastAsia"/>
                          </w:rPr>
                          <w:t>级</w:t>
                        </w:r>
                      </w:p>
                    </w:txbxContent>
                  </v:textbox>
                </v:rect>
                <v:rect id="Rectangle 39" o:spid="_x0000_s1026" o:spt="1" style="position:absolute;left:5475;top:8520;height:795;width:1830;" fillcolor="#FFFFFF" filled="t" stroked="t" coordsize="21600,21600" o:gfxdata="UEsFBgAAAAAAAAAAAAAAAAAAAAAAAFBLAwQKAAAAAACHTuJAAAAAAAAAAAAAAAAABAAAAGRycy9Q&#10;SwMEFAAAAAgAh07iQJXrvQm6AAAA2wAAAA8AAABkcnMvZG93bnJldi54bWxFTz1vwjAQ3SvxH6xD&#10;Yis2VEUQMAwgKjpCWNiO+EgC8TmKDQR+fV0Jie2e3ufNFq2txI0aXzrWMOgrEMSZMyXnGvbp+nMM&#10;wgdkg5Vj0vAgD4t552OGiXF33tJtF3IRQ9gnqKEIoU6k9FlBFn3f1cSRO7nGYoiwyaVp8B7DbSWH&#10;So2kxZJjQ4E1LQvKLrur1XAsh3t8btMfZSfrr/DbpufrYaV1rztQUxCB2vAWv9wbE+d/w/8v8QA5&#10;/wN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NVcJijMAAAAjwEAAAsAAAAAAAAAAQAgAAAArAEAAF9yZWxzLy5yZWxz&#10;UEsBAhQAFAAAAAgAh07iQFrjEWb3AAAA4gEAABMAAAAAAAAAAQAgAAAAoQIAAFtDb250ZW50X1R5&#10;cGVzXS54bWxQSwECFAAKAAAAAACHTuJAAAAAAAAAAAAAAAAABgAAAAAAAAAAABAAAACIAQAAX3Jl&#10;bHMvUEsBAhQAFAAAAAgAh07iQDMvBZ47AAAAOQAAABAAAAAAAAAAAQAgAAAAHwEAAGRycy9zaGFw&#10;ZXhtbC54bWxQSwECFAAUAAAACACHTuJAleu9CboAAADbAAAADwAAAAAAAAABACAAAAA4AAAAZHJz&#10;L2Rvd25yZXYueG1sUEsBAhQACgAAAAAAh07iQAAAAAAAAAAAAAAAAAQAAAAAAAAAAAAQAAAAFgAA&#10;AGRycy9QSwUGAAAAAAYABgBbAQAAyQMAAAAA&#10;">
                  <v:fill on="t" focussize="0,0"/>
                  <v:stroke color="#000000" miterlimit="8" joinstyle="miter"/>
                  <v:imagedata o:title=""/>
                  <o:lock v:ext="edit" aspectratio="f"/>
                  <v:textbox>
                    <w:txbxContent>
                      <w:p>
                        <w:pPr>
                          <w:jc w:val="center"/>
                        </w:pPr>
                        <w:r>
                          <w:rPr>
                            <w:rFonts w:hint="eastAsia"/>
                          </w:rPr>
                          <w:t>新区指挥部统一组织、指挥</w:t>
                        </w:r>
                      </w:p>
                    </w:txbxContent>
                  </v:textbox>
                </v:rect>
                <v:shape id="AutoShape 40" o:spid="_x0000_s1026" o:spt="32" type="#_x0000_t32" style="position:absolute;left:3975;top:7306;flip:y;height:1866;width:1;" filled="f" stroked="t" coordsize="21600,21600" o:gfxdata="UEsFBgAAAAAAAAAAAAAAAAAAAAAAAFBLAwQKAAAAAACHTuJAAAAAAAAAAAAAAAAABAAAAGRycy9Q&#10;SwMEFAAAAAgAh07iQGtYgbu7AAAA2wAAAA8AAABkcnMvZG93bnJldi54bWxFT0trwkAQvhf8D8sI&#10;vRSzUVAkZvXgo/VSpKneh+yYBLOzIbvm8e+7hUJv8/E9J90NphYdta6yrGAexSCIc6srLhRcv0+z&#10;NQjnkTXWlknBSA5228lLiom2PX9Rl/lChBB2CSoovW8SKV1ekkEX2YY4cHfbGvQBtoXULfYh3NRy&#10;EccrabDi0FBiQ/uS8kf2NAoO2WV5ur1dh8WYf3xm7+vHhcejUq/TebwB4Wnw/+I/91mH+Sv4/SUc&#10;ILc/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DVXCYozAAAAI8BAAALAAAAAAAAAAEAIAAAAK0BAABfcmVscy8ucmVs&#10;c1BLAQIUABQAAAAIAIdO4kBa4xFm9wAAAOIBAAATAAAAAAAAAAEAIAAAAKICAABbQ29udGVudF9U&#10;eXBlc10ueG1sUEsBAhQACgAAAAAAh07iQAAAAAAAAAAAAAAAAAYAAAAAAAAAAAAQAAAAiQEAAF9y&#10;ZWxzL1BLAQIUABQAAAAIAIdO4kAzLwWeOwAAADkAAAAQAAAAAAAAAAEAIAAAACABAABkcnMvc2hh&#10;cGV4bWwueG1sUEsBAhQAFAAAAAgAh07iQGtYgbu7AAAA2wAAAA8AAAAAAAAAAQAgAAAAOAAAAGRy&#10;cy9kb3ducmV2LnhtbFBLAQIUAAoAAAAAAIdO4kAAAAAAAAAAAAAAAAAEAAAAAAAAAAAAEAAAABYA&#10;AABkcnMvUEsFBgAAAAAGAAYAWwEAAMoDAAAAAA==&#10;">
                  <v:fill on="f" focussize="0,0"/>
                  <v:stroke color="#000000" joinstyle="round" endarrow="block"/>
                  <v:imagedata o:title=""/>
                  <o:lock v:ext="edit" aspectratio="f"/>
                </v:shape>
                <v:shape id="AutoShape 41" o:spid="_x0000_s1026" o:spt="32" type="#_x0000_t32" style="position:absolute;left:6657;top:9315;height:563;width:3;" filled="f" stroked="t" coordsize="21600,21600" o:gfxdata="UEsFBgAAAAAAAAAAAAAAAAAAAAAAAFBLAwQKAAAAAACHTuJAAAAAAAAAAAAAAAAABAAAAGRycy9Q&#10;SwMEFAAAAAgAh07iQJBlcY68AAAA2wAAAA8AAABkcnMvZG93bnJldi54bWxFT0trAjEQvgv9D2EK&#10;3jS7Pax2NS60UroXC2opHofNuAluJssm9fXrm0Kht/n4nrOsrq4TZxqC9awgn2YgiBuvLbcKPvdv&#10;kzmIEJE1dp5JwY0CVKuH0RJL7S+8pfMutiKFcChRgYmxL6UMjSGHYep74sQd/eAwJji0Ug94SeGu&#10;k09ZVkiHllODwZ5eDTWn3bdTENeHmym+mpdn+7F/3xT2Xtf1WqnxY54tQES6xn/xn7vWaf4Mfn9J&#10;B8jVD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1VwmKMwAAACPAQAACwAAAAAAAAABACAAAACuAQAAX3JlbHMvLnJl&#10;bHNQSwECFAAUAAAACACHTuJAWuMRZvcAAADiAQAAEwAAAAAAAAABACAAAACjAgAAW0NvbnRlbnRf&#10;VHlwZXNdLnhtbFBLAQIUAAoAAAAAAIdO4kAAAAAAAAAAAAAAAAAGAAAAAAAAAAAAEAAAAIoBAABf&#10;cmVscy9QSwECFAAUAAAACACHTuJAMy8FnjsAAAA5AAAAEAAAAAAAAAABACAAAAAhAQAAZHJzL3No&#10;YXBleG1sLnhtbFBLAQIUABQAAAAIAIdO4kCQZXGOvAAAANsAAAAPAAAAAAAAAAEAIAAAADgAAABk&#10;cnMvZG93bnJldi54bWxQSwECFAAKAAAAAACHTuJAAAAAAAAAAAAAAAAABAAAAAAAAAAAABAAAAAW&#10;AAAAZHJzL1BLBQYAAAAABgAGAFsBAADLAwAAAAA=&#10;">
                  <v:fill on="f" focussize="0,0"/>
                  <v:stroke color="#000000" joinstyle="round" endarrow="block"/>
                  <v:imagedata o:title=""/>
                  <o:lock v:ext="edit" aspectratio="f"/>
                </v:shape>
                <v:rect id="Rectangle 42" o:spid="_x0000_s1026" o:spt="1" style="position:absolute;left:4487;top:9735;height:465;width:1830;" fillcolor="#FFFFFF" filled="t" stroked="t" coordsize="21600,21600" o:gfxdata="UEsFBgAAAAAAAAAAAAAAAAAAAAAAAFBLAwQKAAAAAACHTuJAAAAAAAAAAAAAAAAABAAAAGRycy9Q&#10;SwMEFAAAAAgAh07iQHvqEpe8AAAA2wAAAA8AAABkcnMvZG93bnJldi54bWxFj0FvwjAMhe+T+A+R&#10;J+02Epg0QSFwGAKxI5QLN9OYttA4VROg26+fD5O42XrP732eL3vfqDt1sQ5sYTQ0oIiL4GouLRzy&#10;9fsEVEzIDpvAZOGHIiwXg5c5Zi48eEf3fSqVhHDM0EKVUptpHYuKPMZhaIlFO4fOY5K1K7Xr8CHh&#10;vtFjYz61x5qlocKWvioqrvubt3Cqxwf83eUb46frj/Td55fbcWXt2+vIzEAl6tPT/H+9dYIvsPKL&#10;DKAXf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1VwmKMwAAACPAQAACwAAAAAAAAABACAAAACuAQAAX3JlbHMvLnJl&#10;bHNQSwECFAAUAAAACACHTuJAWuMRZvcAAADiAQAAEwAAAAAAAAABACAAAACjAgAAW0NvbnRlbnRf&#10;VHlwZXNdLnhtbFBLAQIUAAoAAAAAAIdO4kAAAAAAAAAAAAAAAAAGAAAAAAAAAAAAEAAAAIoBAABf&#10;cmVscy9QSwECFAAUAAAACACHTuJAMy8FnjsAAAA5AAAAEAAAAAAAAAABACAAAAAhAQAAZHJzL3No&#10;YXBleG1sLnhtbFBLAQIUABQAAAAIAIdO4kB76hKXvAAAANsAAAAPAAAAAAAAAAEAIAAAADgAAABk&#10;cnMvZG93bnJldi54bWxQSwECFAAKAAAAAACHTuJAAAAAAAAAAAAAAAAABAAAAAAAAAAAABAAAAAW&#10;AAAAZHJzL1BLBQYAAAAABgAGAFsBAADLAwAAAAA=&#10;">
                  <v:fill on="t" focussize="0,0"/>
                  <v:stroke color="#000000" miterlimit="8" joinstyle="miter"/>
                  <v:imagedata o:title=""/>
                  <o:lock v:ext="edit" aspectratio="f"/>
                  <v:textbox>
                    <w:txbxContent>
                      <w:p>
                        <w:pPr>
                          <w:jc w:val="center"/>
                        </w:pPr>
                        <w:r>
                          <w:rPr>
                            <w:rFonts w:hint="eastAsia"/>
                          </w:rPr>
                          <w:t>成立现场指挥组</w:t>
                        </w:r>
                      </w:p>
                    </w:txbxContent>
                  </v:textbox>
                </v:rect>
                <v:rect id="Rectangle 43" o:spid="_x0000_s1026" o:spt="1" style="position:absolute;left:5489;top:11083;height:465;width:1830;" fillcolor="#FFFFFF" filled="t" stroked="t" coordsize="21600,21600" o:gfxdata="UEsFBgAAAAAAAAAAAAAAAAAAAAAAAFBLAwQKAAAAAACHTuJAAAAAAAAAAAAAAAAABAAAAGRycy9Q&#10;SwMEFAAAAAgAh07iQPMuf9u+AAAA3AAAAA8AAABkcnMvZG93bnJldi54bWxFj8FuwjAQRO+V+g/W&#10;VuJW7BBRlYDDoRUVHCFcuC3xNkkbr6PYQODrMVKlHkcz80azWA62FWfqfeNYQzJWIIhLZxquNOyL&#10;1es7CB+QDbaOScOVPCzz56cFZsZdeEvnXahEhLDPUEMdQpdJ6cuaLPqx64ij9+16iyHKvpKmx0uE&#10;21ZOlHqTFhuOCzV29FFT+bs7WQ3HZrLH27b4Una2SsNmKH5Oh0+tRy+JmoMINIT/8F97bTSk6RQe&#10;Z+IRkPkd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DVXCYozAAAAI8BAAALAAAAAAAAAAEAIAAAALABAABfcmVscy8u&#10;cmVsc1BLAQIUABQAAAAIAIdO4kBa4xFm9wAAAOIBAAATAAAAAAAAAAEAIAAAAKUCAABbQ29udGVu&#10;dF9UeXBlc10ueG1sUEsBAhQACgAAAAAAh07iQAAAAAAAAAAAAAAAAAYAAAAAAAAAAAAQAAAAjAEA&#10;AF9yZWxzL1BLAQIUABQAAAAIAIdO4kAzLwWeOwAAADkAAAAQAAAAAAAAAAEAIAAAACMBAABkcnMv&#10;c2hhcGV4bWwueG1sUEsBAhQAFAAAAAgAh07iQPMuf9u+AAAA3AAAAA8AAAAAAAAAAQAgAAAAOAAA&#10;AGRycy9kb3ducmV2LnhtbFBLAQIUAAoAAAAAAIdO4kAAAAAAAAAAAAAAAAAEAAAAAAAAAAAAEAAA&#10;ABYAAABkcnMvUEsFBgAAAAAGAAYAWwEAAM0DAAAAAA==&#10;">
                  <v:fill on="t" focussize="0,0"/>
                  <v:stroke color="#000000" miterlimit="8" joinstyle="miter"/>
                  <v:imagedata o:title=""/>
                  <o:lock v:ext="edit" aspectratio="f"/>
                  <v:textbox>
                    <w:txbxContent>
                      <w:p>
                        <w:pPr>
                          <w:jc w:val="center"/>
                        </w:pPr>
                        <w:r>
                          <w:rPr>
                            <w:rFonts w:hint="eastAsia"/>
                          </w:rPr>
                          <w:t>现场处置</w:t>
                        </w:r>
                      </w:p>
                    </w:txbxContent>
                  </v:textbox>
                </v:rect>
                <v:shape id="AutoShape 44" o:spid="_x0000_s1026" o:spt="110" type="#_x0000_t110" style="position:absolute;left:2701;top:10833;height:970;width:2316;" fillcolor="#FFFFFF" filled="t" stroked="t" coordsize="21600,21600" o:gfxdata="UEsFBgAAAAAAAAAAAAAAAAAAAAAAAFBLAwQKAAAAAACHTuJAAAAAAAAAAAAAAAAABAAAAGRycy9Q&#10;SwMEFAAAAAgAh07iQDbEGuO/AAAA3AAAAA8AAABkcnMvZG93bnJldi54bWxFj09rwkAUxO8Fv8Py&#10;hN7qRiO2pK4eBLEHKf4pnl+zzyQ0723Irsb66V1B8DjMzG+Y6fzCtTpT6ysnBoaDBBRJ7mwlhYGf&#10;/fLtA5QPKBZrJ2TgnzzMZ72XKWbWdbKl8y4UKkLEZ2igDKHJtPZ5SYx+4BqS6B1dyxiibAttW+wi&#10;nGs9SpKJZqwkLpTY0KKk/G93YgOb3/GGu/X1yOvr+MD1afV++E6Nee0Pk09QgS7hGX60v6yBNJ3A&#10;/Uw8Anp2A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1VwmKMwAAACPAQAACwAAAAAAAAABACAAAACxAQAAX3JlbHMv&#10;LnJlbHNQSwECFAAUAAAACACHTuJAWuMRZvcAAADiAQAAEwAAAAAAAAABACAAAACmAgAAW0NvbnRl&#10;bnRfVHlwZXNdLnhtbFBLAQIUAAoAAAAAAIdO4kAAAAAAAAAAAAAAAAAGAAAAAAAAAAAAEAAAAI0B&#10;AABfcmVscy9QSwECFAAUAAAACACHTuJAMy8FnjsAAAA5AAAAEAAAAAAAAAABACAAAAAkAQAAZHJz&#10;L3NoYXBleG1sLnhtbFBLAQIUABQAAAAIAIdO4kA2xBrjvwAAANwAAAAPAAAAAAAAAAEAIAAAADgA&#10;AABkcnMvZG93bnJldi54bWxQSwECFAAKAAAAAACHTuJAAAAAAAAAAAAAAAAABAAAAAAAAAAAABAA&#10;AAAWAAAAZHJzL1BLBQYAAAAABgAGAFsBAADOAwAAAAA=&#10;">
                  <v:fill on="t" focussize="0,0"/>
                  <v:stroke color="#000000" miterlimit="8" joinstyle="miter"/>
                  <v:imagedata o:title=""/>
                  <o:lock v:ext="edit" aspectratio="f"/>
                  <v:textbox>
                    <w:txbxContent>
                      <w:p>
                        <w:r>
                          <w:rPr>
                            <w:rFonts w:hint="eastAsia"/>
                          </w:rPr>
                          <w:t>是否控制</w:t>
                        </w:r>
                      </w:p>
                    </w:txbxContent>
                  </v:textbox>
                </v:shape>
                <v:shape id="AutoShape 45" o:spid="_x0000_s1026" o:spt="32" type="#_x0000_t32" style="position:absolute;left:4964;top:11308;flip:x;height:15;width:525;" filled="f" stroked="t" coordsize="21600,21600" o:gfxdata="UEsFBgAAAAAAAAAAAAAAAAAAAAAAAFBLAwQKAAAAAACHTuJAAAAAAAAAAAAAAAAABAAAAGRycy9Q&#10;SwMEFAAAAAgAh07iQAo/OdC+AAAA3AAAAA8AAABkcnMvZG93bnJldi54bWxFj0+LwjAUxO8Lfofw&#10;BC+iqcquUo0e/LPuZRGr3h/Nsy02L6WJ2n77jSDscZiZ3zCLVWNK8aDaFZYVjIYRCOLU6oIzBefT&#10;bjAD4TyyxtIyKWjJwWrZ+VhgrO2Tj/RIfCYChF2MCnLvq1hKl+Zk0A1tRRy8q60N+iDrTOoanwFu&#10;SjmOoi9psOCwkGNF65zSW3I3CjbJ4XN36Z+bcZvuf5Pv2e3A7VapXncUzUF4avx/+N3+0Qomkym8&#10;zoQjIJd/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DVXCYozAAAAI8BAAALAAAAAAAAAAEAIAAAALABAABfcmVscy8u&#10;cmVsc1BLAQIUABQAAAAIAIdO4kBa4xFm9wAAAOIBAAATAAAAAAAAAAEAIAAAAKUCAABbQ29udGVu&#10;dF9UeXBlc10ueG1sUEsBAhQACgAAAAAAh07iQAAAAAAAAAAAAAAAAAYAAAAAAAAAAAAQAAAAjAEA&#10;AF9yZWxzL1BLAQIUABQAAAAIAIdO4kAzLwWeOwAAADkAAAAQAAAAAAAAAAEAIAAAACMBAABkcnMv&#10;c2hhcGV4bWwueG1sUEsBAhQAFAAAAAgAh07iQAo/OdC+AAAA3AAAAA8AAAAAAAAAAQAgAAAAOAAA&#10;AGRycy9kb3ducmV2LnhtbFBLAQIUAAoAAAAAAIdO4kAAAAAAAAAAAAAAAAAEAAAAAAAAAAAAEAAA&#10;ABYAAABkcnMvUEsFBgAAAAAGAAYAWwEAAM0DAAAAAA==&#10;">
                  <v:fill on="f" focussize="0,0"/>
                  <v:stroke color="#000000" joinstyle="round" endarrow="block"/>
                  <v:imagedata o:title=""/>
                  <o:lock v:ext="edit" aspectratio="f"/>
                </v:shape>
                <v:shape id="AutoShape 46" o:spid="_x0000_s1026" o:spt="32" type="#_x0000_t32" style="position:absolute;left:3855;top:9699;flip:x y;height:1134;width:4;" filled="f" stroked="t" coordsize="21600,21600" o:gfxdata="UEsFBgAAAAAAAAAAAAAAAAAAAAAAAFBLAwQKAAAAAACHTuJAAAAAAAAAAAAAAAAABAAAAGRycy9Q&#10;SwMEFAAAAAgAh07iQOnGg8O7AAAA3AAAAA8AAABkcnMvZG93bnJldi54bWxFT8uKwjAU3QvzD+EO&#10;uNOkOoh2jC4GBMER8bFxd2mubbG5iU2szt+bxYDLw3nPl0/biI7aUDvWkA0VCOLCmZpLDafjajAF&#10;ESKywcYxafijAMvFR2+OuXEP3lN3iKVIIRxy1FDF6HMpQ1GRxTB0njhxF9dajAm2pTQtPlK4beRI&#10;qYm0WHNqqNDTT0XF9XC3Gi7KF7vZcWNuN//Vlb/nk8+2V637n5n6BhHpGd/if/faaBiP09p0Jh0B&#10;uXgB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DVXCYozAAAAI8BAAALAAAAAAAAAAEAIAAAAK0BAABfcmVscy8ucmVs&#10;c1BLAQIUABQAAAAIAIdO4kBa4xFm9wAAAOIBAAATAAAAAAAAAAEAIAAAAKICAABbQ29udGVudF9U&#10;eXBlc10ueG1sUEsBAhQACgAAAAAAh07iQAAAAAAAAAAAAAAAAAYAAAAAAAAAAAAQAAAAiQEAAF9y&#10;ZWxzL1BLAQIUABQAAAAIAIdO4kAzLwWeOwAAADkAAAAQAAAAAAAAAAEAIAAAACABAABkcnMvc2hh&#10;cGV4bWwueG1sUEsBAhQAFAAAAAgAh07iQOnGg8O7AAAA3AAAAA8AAAAAAAAAAQAgAAAAOAAAAGRy&#10;cy9kb3ducmV2LnhtbFBLAQIUAAoAAAAAAIdO4kAAAAAAAAAAAAAAAAAEAAAAAAAAAAAAEAAAABYA&#10;AABkcnMvUEsFBgAAAAAGAAYAWwEAAMoDAAAAAA==&#10;">
                  <v:fill on="f" focussize="0,0"/>
                  <v:stroke color="#000000" joinstyle="round" endarrow="block"/>
                  <v:imagedata o:title=""/>
                  <o:lock v:ext="edit" aspectratio="f"/>
                </v:shape>
                <v:shape id="Oval 47" o:spid="_x0000_s1026" o:spt="3" type="#_x0000_t3" style="position:absolute;left:3150;top:9087;height:625;width:1680;" fillcolor="#FFFFFF" filled="t" stroked="t" coordsize="21600,21600" o:gfxdata="UEsFBgAAAAAAAAAAAAAAAAAAAAAAAFBLAwQKAAAAAACHTuJAAAAAAAAAAAAAAAAABAAAAGRycy9Q&#10;SwMEFAAAAAgAh07iQNVtY6K+AAAA3AAAAA8AAABkcnMvZG93bnJldi54bWxFj0FrwkAUhO8F/8Py&#10;hN7qJl2UGl2lVAp66MG0vT+yzySYfRuyr9H++65Q8DjMzDfMenv1nRppiG1gC/ksA0VcBddybeHr&#10;8/3pBVQUZIddYLLwSxG2m8nDGgsXLnyksZRaJQjHAi00In2hdawa8hhnoSdO3ikMHiXJodZuwEuC&#10;+04/Z9lCe2w5LTTY01tD1bn88RZ29Wu5GLWRuTnt9jI/f38cTG7t4zTPVqCErnIP/7f3zoIxS7id&#10;SUdAb/4A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DVXCYozAAAAI8BAAALAAAAAAAAAAEAIAAAALABAABfcmVscy8u&#10;cmVsc1BLAQIUABQAAAAIAIdO4kBa4xFm9wAAAOIBAAATAAAAAAAAAAEAIAAAAKUCAABbQ29udGVu&#10;dF9UeXBlc10ueG1sUEsBAhQACgAAAAAAh07iQAAAAAAAAAAAAAAAAAYAAAAAAAAAAAAQAAAAjAEA&#10;AF9yZWxzL1BLAQIUABQAAAAIAIdO4kAzLwWeOwAAADkAAAAQAAAAAAAAAAEAIAAAACMBAABkcnMv&#10;c2hhcGV4bWwueG1sUEsBAhQAFAAAAAgAh07iQNVtY6K+AAAA3AAAAA8AAAAAAAAAAQAgAAAAOAAA&#10;AGRycy9kb3ducmV2LnhtbFBLAQIUAAoAAAAAAIdO4kAAAAAAAAAAAAAAAAAEAAAAAAAAAAAAEAAA&#10;ABYAAABkcnMvUEsFBgAAAAAGAAYAWwEAAM0DAAAAAA==&#10;">
                  <v:fill on="t" focussize="0,0"/>
                  <v:stroke color="#000000" joinstyle="round"/>
                  <v:imagedata o:title=""/>
                  <o:lock v:ext="edit" aspectratio="f"/>
                  <v:textbox>
                    <w:txbxContent>
                      <w:p>
                        <w:r>
                          <w:rPr>
                            <w:rFonts w:hint="eastAsia"/>
                          </w:rPr>
                          <w:t>应急扩大</w:t>
                        </w:r>
                      </w:p>
                    </w:txbxContent>
                  </v:textbox>
                </v:shape>
                <v:rect id="Rectangle 48" o:spid="_x0000_s1026" o:spt="1" style="position:absolute;left:3930;top:10028;height:405;width:361;" filled="f" stroked="f" coordsize="21600,21600" o:gfxdata="UEsFBgAAAAAAAAAAAAAAAAAAAAAAAFBLAwQKAAAAAACHTuJAAAAAAAAAAAAAAAAABAAAAGRycy9Q&#10;SwMEFAAAAAgAh07iQNOCS768AAAA3AAAAA8AAABkcnMvZG93bnJldi54bWxFT01rwkAQvQv9D8sU&#10;epG60UopqWsOATEUIRhbz0N2moRmZ2N2TeK/7x4Ej4/3vUkm04qBetdYVrBcRCCIS6sbrhR8n3av&#10;HyCcR9bYWiYFN3KQbJ9mG4y1HflIQ+ErEULYxaig9r6LpXRlTQbdwnbEgfu1vUEfYF9J3eMYwk0r&#10;V1H0Lg02HBpq7CitqfwrrkbBWObD+XTYy3x+zixfskta/Hwp9fK8jD5BeJr8Q3x3Z1rB2zrMD2fC&#10;EZDbf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1VwmKMwAAACPAQAACwAAAAAAAAABACAAAACuAQAAX3JlbHMvLnJl&#10;bHNQSwECFAAUAAAACACHTuJAWuMRZvcAAADiAQAAEwAAAAAAAAABACAAAACjAgAAW0NvbnRlbnRf&#10;VHlwZXNdLnhtbFBLAQIUAAoAAAAAAIdO4kAAAAAAAAAAAAAAAAAGAAAAAAAAAAAAEAAAAIoBAABf&#10;cmVscy9QSwECFAAUAAAACACHTuJAMy8FnjsAAAA5AAAAEAAAAAAAAAABACAAAAAhAQAAZHJzL3No&#10;YXBleG1sLnhtbFBLAQIUABQAAAAIAIdO4kDTgku+vAAAANwAAAAPAAAAAAAAAAEAIAAAADgAAABk&#10;cnMvZG93bnJldi54bWxQSwECFAAKAAAAAACHTuJAAAAAAAAAAAAAAAAABAAAAAAAAAAAABAAAAAW&#10;AAAAZHJzL1BLBQYAAAAABgAGAFsBAADLAwAAAAA=&#10;">
                  <v:fill on="f" focussize="0,0"/>
                  <v:stroke on="f"/>
                  <v:imagedata o:title=""/>
                  <o:lock v:ext="edit" aspectratio="f"/>
                  <v:textbox>
                    <w:txbxContent>
                      <w:p>
                        <w:pPr>
                          <w:jc w:val="center"/>
                        </w:pPr>
                        <w:r>
                          <w:rPr>
                            <w:rFonts w:hint="eastAsia"/>
                          </w:rPr>
                          <w:t>否</w:t>
                        </w:r>
                      </w:p>
                    </w:txbxContent>
                  </v:textbox>
                </v:rect>
                <v:rect id="Rectangle 50" o:spid="_x0000_s1026" o:spt="1" style="position:absolute;left:3897;top:11832;height:405;width:361;" filled="f" stroked="f" coordsize="21600,21600" o:gfxdata="UEsFBgAAAAAAAAAAAAAAAAAAAAAAAFBLAwQKAAAAAACHTuJAAAAAAAAAAAAAAAAABAAAAGRycy9Q&#10;SwMEFAAAAAgAh07iQLzO7iW/AAAA3AAAAA8AAABkcnMvZG93bnJldi54bWxFj0FrwkAUhO+F/ofl&#10;FXopuolKkZiNB6E0lIIYq+dH9jUJzb6N2TWx/94VBI/DzHzDpOuLacVAvWssK4inEQji0uqGKwU/&#10;+4/JEoTzyBpby6Tgnxyss+enFBNtR97RUPhKBAi7BBXU3neJlK6syaCb2o44eL+2N+iD7CupexwD&#10;3LRyFkXv0mDDYaHGjjY1lX/F2SgYy+1w3H9/yu3bMbd8yk+b4vCl1OtLHK1AeLr4R/jezrWC+SKG&#10;25lwBGR2BV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1VwmKMwAAACPAQAACwAAAAAAAAABACAAAACxAQAAX3JlbHMv&#10;LnJlbHNQSwECFAAUAAAACACHTuJAWuMRZvcAAADiAQAAEwAAAAAAAAABACAAAACmAgAAW0NvbnRl&#10;bnRfVHlwZXNdLnhtbFBLAQIUAAoAAAAAAIdO4kAAAAAAAAAAAAAAAAAGAAAAAAAAAAAAEAAAAI0B&#10;AABfcmVscy9QSwECFAAUAAAACACHTuJAMy8FnjsAAAA5AAAAEAAAAAAAAAABACAAAAAkAQAAZHJz&#10;L3NoYXBleG1sLnhtbFBLAQIUABQAAAAIAIdO4kC8zu4lvwAAANwAAAAPAAAAAAAAAAEAIAAAADgA&#10;AABkcnMvZG93bnJldi54bWxQSwECFAAKAAAAAACHTuJAAAAAAAAAAAAAAAAABAAAAAAAAAAAABAA&#10;AAAWAAAAZHJzL1BLBQYAAAAABgAGAFsBAADOAwAAAAA=&#10;">
                  <v:fill on="f" focussize="0,0"/>
                  <v:stroke on="f"/>
                  <v:imagedata o:title=""/>
                  <o:lock v:ext="edit" aspectratio="f"/>
                  <v:textbox>
                    <w:txbxContent>
                      <w:p>
                        <w:pPr>
                          <w:jc w:val="both"/>
                        </w:pPr>
                        <w:r>
                          <w:rPr>
                            <w:rFonts w:hint="eastAsia"/>
                          </w:rPr>
                          <w:t>是</w:t>
                        </w:r>
                      </w:p>
                    </w:txbxContent>
                  </v:textbox>
                </v:rect>
                <v:roundrect id="AutoShape 51" o:spid="_x0000_s1026" o:spt="2" style="position:absolute;left:3165;top:12325;height:510;width:1485;" fillcolor="#FFFFFF" filled="t" stroked="t" coordsize="21600,21600" arcsize="0.166666666666667" o:gfxdata="UEsFBgAAAAAAAAAAAAAAAAAAAAAAAFBLAwQKAAAAAACHTuJAAAAAAAAAAAAAAAAABAAAAGRycy9Q&#10;SwMEFAAAAAgAh07iQH4e302+AAAA3AAAAA8AAABkcnMvZG93bnJldi54bWxFj8FuwjAQRO9I/IO1&#10;SL0RG1pQGzAckKh6qxo4cNzG2yQiXgfbCbRfX1eqxHE0M2806+3NtmIgHxrHGmaZAkFcOtNwpeF4&#10;2E+fQYSIbLB1TBq+KcB2Mx6tMTfuyh80FLESCcIhRw11jF0uZShrshgy1xEn78t5izFJX0nj8Zrg&#10;tpVzpZbSYsNpocaOdjWV56K3GkqjeuVPw/vL5yIWP0N/Yfl60fphMlMrEJFu8R7+b78ZDY9Pc/g7&#10;k46A3PwC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DVXCYozAAAAI8BAAALAAAAAAAAAAEAIAAAALABAABfcmVscy8u&#10;cmVsc1BLAQIUABQAAAAIAIdO4kBa4xFm9wAAAOIBAAATAAAAAAAAAAEAIAAAAKUCAABbQ29udGVu&#10;dF9UeXBlc10ueG1sUEsBAhQACgAAAAAAh07iQAAAAAAAAAAAAAAAAAYAAAAAAAAAAAAQAAAAjAEA&#10;AF9yZWxzL1BLAQIUABQAAAAIAIdO4kAzLwWeOwAAADkAAAAQAAAAAAAAAAEAIAAAACMBAABkcnMv&#10;c2hhcGV4bWwueG1sUEsBAhQAFAAAAAgAh07iQH4e302+AAAA3AAAAA8AAAAAAAAAAQAgAAAAOAAA&#10;AGRycy9kb3ducmV2LnhtbFBLAQIUAAoAAAAAAIdO4kAAAAAAAAAAAAAAAAAEAAAAAAAAAAAAEAAA&#10;ABYAAABkcnMvUEsFBgAAAAAGAAYAWwEAAM0DAAAAAA==&#10;">
                  <v:fill on="t" focussize="0,0"/>
                  <v:stroke color="#000000" joinstyle="round"/>
                  <v:imagedata o:title=""/>
                  <o:lock v:ext="edit" aspectratio="f"/>
                  <v:textbox>
                    <w:txbxContent>
                      <w:p>
                        <w:pPr>
                          <w:jc w:val="center"/>
                        </w:pPr>
                        <w:r>
                          <w:rPr>
                            <w:rFonts w:hint="eastAsia"/>
                          </w:rPr>
                          <w:t>应急结束</w:t>
                        </w:r>
                      </w:p>
                    </w:txbxContent>
                  </v:textbox>
                </v:roundrect>
                <v:roundrect id="AutoShape 52" o:spid="_x0000_s1026" o:spt="2" style="position:absolute;left:5834;top:12325;height:510;width:1485;" fillcolor="#FFFFFF" filled="t" stroked="t" coordsize="21600,21600" arcsize="0.166666666666667" o:gfxdata="UEsFBgAAAAAAAAAAAAAAAAAAAAAAAFBLAwQKAAAAAACHTuJAAAAAAAAAAAAAAAAABAAAAGRycy9Q&#10;SwMEFAAAAAgAh07iQBFSeta+AAAA3AAAAA8AAABkcnMvZG93bnJldi54bWxFj81uwjAQhO9IfQdr&#10;K3EjNqVUkGI4VGrFrWrg0OMSL0nUeB1sJ/w8fV2pEsfRzHyjWW0uthUD+dA41jDNFAji0pmGKw37&#10;3ftkASJEZIOtY9JwpQCb9cNohblxZ/6ioYiVSBAOOWqoY+xyKUNZk8WQuY44eUfnLcYkfSWNx3OC&#10;21Y+KfUiLTacFmrs6K2m8qforYbSqF757+FzeZjH4jb0J5YfJ63Hj1P1CiLSJd7D/+2t0TB7nsHf&#10;mXQE5PoX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DVXCYozAAAAI8BAAALAAAAAAAAAAEAIAAAALABAABfcmVscy8u&#10;cmVsc1BLAQIUABQAAAAIAIdO4kBa4xFm9wAAAOIBAAATAAAAAAAAAAEAIAAAAKUCAABbQ29udGVu&#10;dF9UeXBlc10ueG1sUEsBAhQACgAAAAAAh07iQAAAAAAAAAAAAAAAAAYAAAAAAAAAAAAQAAAAjAEA&#10;AF9yZWxzL1BLAQIUABQAAAAIAIdO4kAzLwWeOwAAADkAAAAQAAAAAAAAAAEAIAAAACMBAABkcnMv&#10;c2hhcGV4bWwueG1sUEsBAhQAFAAAAAgAh07iQBFSeta+AAAA3AAAAA8AAAAAAAAAAQAgAAAAOAAA&#10;AGRycy9kb3ducmV2LnhtbFBLAQIUAAoAAAAAAIdO4kAAAAAAAAAAAAAAAAAEAAAAAAAAAAAAEAAA&#10;ABYAAABkcnMvUEsFBgAAAAAGAAYAWwEAAM0DAAAAAA==&#10;">
                  <v:fill on="t" focussize="0,0"/>
                  <v:stroke color="#000000" joinstyle="round"/>
                  <v:imagedata o:title=""/>
                  <o:lock v:ext="edit" aspectratio="f"/>
                  <v:textbox>
                    <w:txbxContent>
                      <w:p>
                        <w:pPr>
                          <w:jc w:val="center"/>
                        </w:pPr>
                        <w:r>
                          <w:rPr>
                            <w:rFonts w:hint="eastAsia"/>
                          </w:rPr>
                          <w:t>调查评估</w:t>
                        </w:r>
                      </w:p>
                    </w:txbxContent>
                  </v:textbox>
                </v:roundrect>
                <v:roundrect id="AutoShape 53" o:spid="_x0000_s1026" o:spt="2" style="position:absolute;left:5865;top:13480;height:510;width:1485;" fillcolor="#FFFFFF" filled="t" stroked="t" coordsize="21600,21600" arcsize="0.166666666666667" o:gfxdata="UEsFBgAAAAAAAAAAAAAAAAAAAAAAAFBLAwQKAAAAAACHTuJAAAAAAAAAAAAAAAAABAAAAGRycy9Q&#10;SwMEFAAAAAgAh07iQJ674qK9AAAA3AAAAA8AAABkcnMvZG93bnJldi54bWxFj8FuwjAQRO+V+Adr&#10;kXoDGwqoDRgOSK24VQQOHLfxNomI18F2AvTrcaVKPY5m5o1mtbnZRvTkQ+1Yw2SsQBAXztRcajge&#10;3kevIEJENtg4Jg13CrBZD55WmBl35T31eSxFgnDIUEMVY5tJGYqKLIaxa4mT9+28xZikL6XxeE1w&#10;28ipUgtpsea0UGFL24qKc95ZDYVRnfKn/vPtax7zn767sPy4aP08nKgliEi3+B/+a++MhpfZDH7P&#10;pCMg1w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NVcJijMAAAAjwEAAAsAAAAAAAAAAQAgAAAArwEAAF9yZWxzLy5y&#10;ZWxzUEsBAhQAFAAAAAgAh07iQFrjEWb3AAAA4gEAABMAAAAAAAAAAQAgAAAApAIAAFtDb250ZW50&#10;X1R5cGVzXS54bWxQSwECFAAKAAAAAACHTuJAAAAAAAAAAAAAAAAABgAAAAAAAAAAABAAAACLAQAA&#10;X3JlbHMvUEsBAhQAFAAAAAgAh07iQDMvBZ47AAAAOQAAABAAAAAAAAAAAQAgAAAAIgEAAGRycy9z&#10;aGFwZXhtbC54bWxQSwECFAAUAAAACACHTuJAnrvior0AAADcAAAADwAAAAAAAAABACAAAAA4AAAA&#10;ZHJzL2Rvd25yZXYueG1sUEsBAhQACgAAAAAAh07iQAAAAAAAAAAAAAAAAAQAAAAAAAAAAAAQAAAA&#10;FgAAAGRycy9QSwUGAAAAAAYABgBbAQAAzAMAAAAA&#10;">
                  <v:fill on="t" focussize="0,0"/>
                  <v:stroke color="#000000" joinstyle="round"/>
                  <v:imagedata o:title=""/>
                  <o:lock v:ext="edit" aspectratio="f"/>
                  <v:textbox>
                    <w:txbxContent>
                      <w:p>
                        <w:pPr>
                          <w:jc w:val="center"/>
                        </w:pPr>
                        <w:r>
                          <w:rPr>
                            <w:rFonts w:hint="eastAsia"/>
                          </w:rPr>
                          <w:t>恢复与建设</w:t>
                        </w:r>
                      </w:p>
                    </w:txbxContent>
                  </v:textbox>
                </v:roundrect>
                <v:shape id="AutoShape 54" o:spid="_x0000_s1026" o:spt="32" type="#_x0000_t32" style="position:absolute;left:4650;top:12595;height:0;width:1170;" filled="f" stroked="t" coordsize="21600,21600" o:gfxdata="UEsFBgAAAAAAAAAAAAAAAAAAAAAAAFBLAwQKAAAAAACHTuJAAAAAAAAAAAAAAAAABAAAAGRycy9Q&#10;SwMEFAAAAAgAh07iQOGlvbbAAAAA3AAAAA8AAABkcnMvZG93bnJldi54bWxFj1trAjEUhN8L/Q/h&#10;CH2rWW276NYoVCndlwpeEB8Pm9NNcHOybFJvv94UCj4OM/MNM5mdXSOO1AXrWcGgn4Egrry2XCvY&#10;bj6fRyBCRNbYeCYFFwowmz4+TLDQ/sQrOq5jLRKEQ4EKTIxtIWWoDDkMfd8SJ+/Hdw5jkl0tdYen&#10;BHeNHGZZLh1aTgsGW5obqg7rX6cgLvYXk++qj7Fdbr6+c3sty3Kh1FNvkL2DiHSO9/B/u9QKXl7f&#10;4O9MOgJyegNQSwMEFAAAAAgAh07iQDMvBZ47AAAAOQAAABAAAABkcnMvc2hhcGV4bWwueG1ss7Gv&#10;yM1RKEstKs7Mz7NVMtQzUFJIzUvOT8nMS7dVCg1x07VQUiguScxLSczJz0u1VapMLVayt+PlAgBQ&#10;SwMECgAAAAAAh07iQAAAAAAAAAAAAAAAAAYAAABfcmVscy9QSwMEFAAAAAgAh07iQNVcJijMAAAA&#10;jwEAAAsAAABfcmVscy8ucmVsc6WQsWoDMQyG90DfwWjv+ZKhlBBftkLWkEJXYevuTM6Wscw1efu4&#10;lEIvZMugQb/Q9wnt9pcwqZmyeI4G1k0LiqJl5+Ng4PP08foOSgpGhxNHMnAlgX33stodacJSl2T0&#10;SVSlRDEwlpK2WosdKaA0nCjWSc85YKltHnRCe8aB9KZt33T+z4BuwVQHZyAf3AbU6Zqq+Y4dvM0s&#10;3JfGctDc994+omoZMdFXmCoG80DFgMvym9bTmlqgH5vXT5odf8cjzUvxT5hp/vPqxRu7G1BLAwQU&#10;AAAACACHTuJAWuMRZvcAAADiAQAAEwAAAFtDb250ZW50X1R5cGVzXS54bWyVkU1PxCAQhu8m/gcy&#10;V9NSPRhjSvdg9ahG1x8wgWlLtgXCYN3999L9uBjXxCPMvM/7BOrVdhrFTJGtdwquywoEOe2Ndb2C&#10;j/VTcQeCEzqDo3ekYEcMq+byol7vArHIaccKhpTCvZSsB5qQSx/I5Unn44QpH2MvA+oN9iRvqupW&#10;au8SuVSkhQFN3VKHn2MSj9t8fTCJNDKIh8Pi0qUAQxitxpRN5ezMj5bi2FDm5H6HBxv4KmuA/LVh&#10;mZwvOOZe8tNEa0i8YkzPOGUNaSJL479cpLn8G7JYTlz4rrOayjZym2NvNJ+sztF5wEAZ/V/8+5I7&#10;weX+h5pvUEsBAhQAFAAAAAgAh07iQNVcJijMAAAAjwEAAAsAAAAAAAAAAQAgAAAAsgEAAF9yZWxz&#10;Ly5yZWxzUEsBAhQAFAAAAAgAh07iQFrjEWb3AAAA4gEAABMAAAAAAAAAAQAgAAAApwIAAFtDb250&#10;ZW50X1R5cGVzXS54bWxQSwECFAAKAAAAAACHTuJAAAAAAAAAAAAAAAAABgAAAAAAAAAAABAAAACO&#10;AQAAX3JlbHMvUEsBAhQAFAAAAAgAh07iQDMvBZ47AAAAOQAAABAAAAAAAAAAAQAgAAAAJQEAAGRy&#10;cy9zaGFwZXhtbC54bWxQSwECFAAUAAAACACHTuJA4aW9tsAAAADcAAAADwAAAAAAAAABACAAAAA4&#10;AAAAZHJzL2Rvd25yZXYueG1sUEsBAhQACgAAAAAAh07iQAAAAAAAAAAAAAAAAAQAAAAAAAAAAAAQ&#10;AAAAFgAAAGRycy9QSwUGAAAAAAYABgBbAQAAzwMAAAAA&#10;">
                  <v:fill on="f" focussize="0,0"/>
                  <v:stroke color="#000000" joinstyle="round" endarrow="block"/>
                  <v:imagedata o:title=""/>
                  <o:lock v:ext="edit" aspectratio="f"/>
                </v:shape>
                <v:shape id="AutoShape 55" o:spid="_x0000_s1026" o:spt="32" type="#_x0000_t32" style="position:absolute;left:6600;top:12835;height:637;width:0;" filled="f" stroked="t" coordsize="21600,21600" o:gfxdata="UEsFBgAAAAAAAAAAAAAAAAAAAAAAAFBLAwQKAAAAAACHTuJAAAAAAAAAAAAAAAAABAAAAGRycy9Q&#10;SwMEFAAAAAgAh07iQBF3I8G/AAAA3AAAAA8AAABkcnMvZG93bnJldi54bWxFj1trAjEUhN8L/Q/h&#10;FHzTrFoWuxqFVsR9acELxcfD5rgJbk6WTbz11zcFoY/DzHzDzBY314gLdcF6VjAcZCCIK68t1wr2&#10;u1V/AiJEZI2NZ1JwpwCL+fPTDAvtr7yhyzbWIkE4FKjAxNgWUobKkMMw8C1x8o6+cxiT7GqpO7wm&#10;uGvkKMty6dByWjDY0oeh6rQ9OwVxebib/Lt6f7Nfu/Vnbn/Kslwq1XsZZlMQkW7xP/xol1rB+DWH&#10;vzPpCMj5L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1VwmKMwAAACPAQAACwAAAAAAAAABACAAAACxAQAAX3JlbHMv&#10;LnJlbHNQSwECFAAUAAAACACHTuJAWuMRZvcAAADiAQAAEwAAAAAAAAABACAAAACmAgAAW0NvbnRl&#10;bnRfVHlwZXNdLnhtbFBLAQIUAAoAAAAAAIdO4kAAAAAAAAAAAAAAAAAGAAAAAAAAAAAAEAAAAI0B&#10;AABfcmVscy9QSwECFAAUAAAACACHTuJAMy8FnjsAAAA5AAAAEAAAAAAAAAABACAAAAAkAQAAZHJz&#10;L3NoYXBleG1sLnhtbFBLAQIUABQAAAAIAIdO4kARdyPBvwAAANwAAAAPAAAAAAAAAAEAIAAAADgA&#10;AABkcnMvZG93bnJldi54bWxQSwECFAAKAAAAAACHTuJAAAAAAAAAAAAAAAAABAAAAAAAAAAAABAA&#10;AAAWAAAAZHJzL1BLBQYAAAAABgAGAFsBAADOAwAAAAA=&#10;">
                  <v:fill on="f" focussize="0,0"/>
                  <v:stroke color="#000000" joinstyle="round" endarrow="block"/>
                  <v:imagedata o:title=""/>
                  <o:lock v:ext="edit" aspectratio="f"/>
                </v:shape>
                <v:group id="Group 35" o:spid="_x0000_s1026" o:spt="203" style="position:absolute;left:3645;top:2400;height:4200;width:7545;" coordorigin="3645,2400" coordsize="7545,4200" o:gfxdata="UEsFBgAAAAAAAAAAAAAAAAAAAAAAAFBLAwQKAAAAAACHTuJAAAAAAAAAAAAAAAAABAAAAGRycy9Q&#10;SwMEFAAAAAgAh07iQDnd0oTAAAAA3AAAAA8AAABkcnMvZG93bnJldi54bWxFj0FrwkAUhO+F/ofl&#10;FXqrm5hqJbqKhLb0IIJJQbw9ss8kmH0bsttE/31XKPQ4zMw3zGpzNa0YqHeNZQXxJAJBXFrdcKXg&#10;u/h4WYBwHllja5kU3MjBZv34sMJU25EPNOS+EgHCLkUFtfddKqUrazLoJrYjDt7Z9gZ9kH0ldY9j&#10;gJtWTqNoLg02HBZq7CirqbzkP0bB54jjNonfh93lnN1OxWx/3MWk1PNTHC1BeLr6//Bf+0srSF7f&#10;4H4mHAG5/gVQSwMEFAAAAAgAh07iQDMvBZ47AAAAOQAAABUAAABkcnMvZ3JvdXBzaGFwZXhtbC54&#10;bWyzsa/IzVEoSy0qzszPs1Uy1DNQUkjNS85PycxLt1UKDXHTtVBSKC5JzEtJzMnPS7VVqkwtVrK3&#10;4+UCAFBLAwQKAAAAAACHTuJAAAAAAAAAAAAAAAAABgAAAF9yZWxzL1BLAwQUAAAACACHTuJACS23&#10;BNMAAACZAQAACwAAAF9yZWxzLy5yZWxzpZBBSwMxEIXvgv8hzN3NtgcRabY3oddawWtIZrPBTSbM&#10;xNX+e1NEcKU3D3OYecz3Hm+3/0yzWpAlUjaw6XpQmB35mIOBl9PT3QMoqTZ7O1NGA2cU2A+3N7sj&#10;zra2J5liEdUoWQxMtZZHrcVNmKx0VDA3ZSROtraVgy7WvdmAetv395p/M2BYMdXBG+CD34I6nUtz&#10;/sNO0TEJjbVzlDSNY3TXqDowvZfnyRZ8TXNjWQ5YDXiWb0kuUgvZtQF9PcPmnxk8feQjLmv3y5Fx&#10;+fHVq0KHL1BLAwQUAAAACACHTuJAVH3oJ/4AAADsAQAAEwAAAFtDb250ZW50X1R5cGVzXS54bWyV&#10;kctOwzAQRfdI/IPlLUocWCCEmnRBgB0gKB8wsieJRWJbHje0f8+4jw2iSF3aM/eeI3ux3EyjmDGS&#10;9a6W12UlBTrtjXV9LT9XT8WdFJTAGRi9w1pukeSyubxYrLYBSXDaUS2HlMK9UqQHnIBKH9DxpPNx&#10;gsTH2KsA+gt6VDdVdau0dwldKlLukM2ixQ7WYxKPG77em0QcSYqH/WJm1RJCGK2GxKZqduYXpTgQ&#10;Sk7udmiwga5YQ6o/CXlyGnDIvfLTRGtQvEFMLzCxhjKRlPHfLuJc/l+SLScqfNdZjWUbqeXYO85H&#10;q1PtffTrQAME5P5zGc85/JHDR4za/VXzA1BLAQIUABQAAAAIAIdO4kAJLbcE0wAAAJkBAAALAAAA&#10;AAAAAAEAIAAAALcBAABfcmVscy8ucmVsc1BLAQIUABQAAAAIAIdO4kBUfegn/gAAAOwBAAATAAAA&#10;AAAAAAEAIAAAALMCAABbQ29udGVudF9UeXBlc10ueG1sUEsBAhQACgAAAAAAh07iQAAAAAAAAAAA&#10;AAAAAAYAAAAAAAAAAAAQAAAAkwEAAF9yZWxzL1BLAQIUABQAAAAIAIdO4kAzLwWeOwAAADkAAAAV&#10;AAAAAAAAAAEAIAAAACUBAABkcnMvZ3JvdXBzaGFwZXhtbC54bWxQSwECFAAUAAAACACHTuJAOd3S&#10;hMAAAADcAAAADwAAAAAAAAABACAAAAA4AAAAZHJzL2Rvd25yZXYueG1sUEsBAhQACgAAAAAAh07i&#10;QAAAAAAAAAAAAAAAAAQAAAAAAAAAAAAQAAAAFgAAAGRycy9QSwUGAAAAAAYABgBgAQAA4gMAAAAA&#10;">
                  <o:lock v:ext="edit" aspectratio="f"/>
                  <v:group id="Group 6" o:spid="_x0000_s1026" o:spt="203" style="position:absolute;left:3645;top:2400;height:2632;width:7545;" coordorigin="3150,1425" coordsize="7545,2632" o:gfxdata="UEsFBgAAAAAAAAAAAAAAAAAAAAAAAFBLAwQKAAAAAACHTuJAAAAAAAAAAAAAAAAABAAAAGRycy9Q&#10;SwMEFAAAAAgAh07iQEhCRva8AAAA3AAAAA8AAABkcnMvZG93bnJldi54bWxFT8tqwkAU3Qv9h+EW&#10;3OkkaotExyBSSxdSUAvi7pK5JiGZOyEzzePvnUWhy8N5b9PB1KKj1pWWFcTzCARxZnXJuYKf63G2&#10;BuE8ssbaMikYyUG6e5lsMdG25zN1F5+LEMIuQQWF900ipcsKMujmtiEO3MO2Bn2AbS51i30IN7Vc&#10;RNG7NFhyaCiwoUNBWXX5NQo+e+z3y/ijO1WPw3i/vn3fTjEpNX2Now0IT4P/F/+5v7SC5SqsDWfC&#10;EZC7J1BLAwQUAAAACACHTuJAMy8FnjsAAAA5AAAAFQAAAGRycy9ncm91cHNoYXBleG1sLnhtbLOx&#10;r8jNUShLLSrOzM+zVTLUM1BSSM1Lzk/JzEu3VQoNcdO1UFIoLknMS0nMyc9LtVWqTC1Wsrfj5QIA&#10;UEsDBAoAAAAAAIdO4kAAAAAAAAAAAAAAAAAGAAAAX3JlbHMvUEsDBBQAAAAIAIdO4kAJLbcE0wAA&#10;AJkBAAALAAAAX3JlbHMvLnJlbHOlkEFLAzEQhe+C/yHM3c22BxFptjeh11rBa0hms8FNJszE1f57&#10;U0RwpTcPc5h5zPceb7f/TLNakCVSNrDpelCYHfmYg4GX09PdAyipNns7U0YDZxTYD7c3uyPOtrYn&#10;mWIR1ShZDEy1lketxU2YrHRUMDdlJE62tpWDLta92YB62/f3mn8zYFgx1cEb4IPfgjqdS3P+w07R&#10;MQmNtXOUNI1jdNeoOjC9l+fJFnxNc2NZDlgNeJZvSS5SC9m1AX09w+afGTx95CMua/fLkXH58dWr&#10;QocvUEsDBBQAAAAIAIdO4kBUfegn/gAAAOwBAAATAAAAW0NvbnRlbnRfVHlwZXNdLnhtbJWRy07D&#10;MBBF90j8g+UtShxYIISadEGAHSAoHzCyJ4lFYlseN7R/z7iPDaJIXdoz954je7HcTKOYMZL1rpbX&#10;ZSUFOu2NdX0tP1dPxZ0UlMAZGL3DWm6R5LK5vFistgFJcNpRLYeUwr1SpAecgEof0PGk83GCxMfY&#10;qwD6C3pUN1V1q7R3CV0qUu6QzaLFDtZjEo8bvt6bRBxJiof9YmbVEkIYrYbEpmp25helOBBKTu52&#10;aLCBrlhDqj8JeXIacMi98tNEa1C8QUwvMLGGMpGU8d8u4lz+X5ItJyp811mNZRup5dg7zkerU+19&#10;9OtAAwTk/nMZzzn8kcNHjNr9VfMDUEsBAhQAFAAAAAgAh07iQAkttwTTAAAAmQEAAAsAAAAAAAAA&#10;AQAgAAAAswEAAF9yZWxzLy5yZWxzUEsBAhQAFAAAAAgAh07iQFR96Cf+AAAA7AEAABMAAAAAAAAA&#10;AQAgAAAArwIAAFtDb250ZW50X1R5cGVzXS54bWxQSwECFAAKAAAAAACHTuJAAAAAAAAAAAAAAAAA&#10;BgAAAAAAAAAAABAAAACPAQAAX3JlbHMvUEsBAhQAFAAAAAgAh07iQDMvBZ47AAAAOQAAABUAAAAA&#10;AAAAAQAgAAAAIQEAAGRycy9ncm91cHNoYXBleG1sLnhtbFBLAQIUABQAAAAIAIdO4kBIQkb2vAAA&#10;ANwAAAAPAAAAAAAAAAEAIAAAADgAAABkcnMvZG93bnJldi54bWxQSwECFAAKAAAAAACHTuJAAAAA&#10;AAAAAAAAAAAABAAAAAAAAAAAABAAAAAWAAAAZHJzL1BLBQYAAAAABgAGAGABAADeAwAAAAA=&#10;">
                    <o:lock v:ext="edit" aspectratio="f"/>
                    <v:group id="Group 7" o:spid="_x0000_s1026" o:spt="203" style="position:absolute;left:3150;top:1425;height:1485;width:5520;" coordorigin="3150,1425" coordsize="5520,1485" o:gfxdata="UEsFBgAAAAAAAAAAAAAAAAAAAAAAAFBLAwQKAAAAAACHTuJAAAAAAAAAAAAAAAAABAAAAGRycy9Q&#10;SwMEFAAAAAgAh07iQCcO423AAAAA3AAAAA8AAABkcnMvZG93bnJldi54bWxFj0FrwkAUhO+F/ofl&#10;FXqrm5gqNbqKhLb0IIJJQbw9ss8kmH0bsttE/31XKPQ4zMw3zGpzNa0YqHeNZQXxJAJBXFrdcKXg&#10;u/h4eQPhPLLG1jIpuJGDzfrxYYWptiMfaMh9JQKEXYoKau+7VEpX1mTQTWxHHLyz7Q36IPtK6h7H&#10;ADetnEbRXBpsOCzU2FFWU3nJf4yCzxHHbRK/D7vLObuditn+uItJqeenOFqC8HT1/+G/9pdWkLwu&#10;4H4mHAG5/gVQSwMEFAAAAAgAh07iQDMvBZ47AAAAOQAAABUAAABkcnMvZ3JvdXBzaGFwZXhtbC54&#10;bWyzsa/IzVEoSy0qzszPs1Uy1DNQUkjNS85PycxLt1UKDXHTtVBSKC5JzEtJzMnPS7VVqkwtVrK3&#10;4+UCAFBLAwQKAAAAAACHTuJAAAAAAAAAAAAAAAAABgAAAF9yZWxzL1BLAwQUAAAACACHTuJACS23&#10;BNMAAACZAQAACwAAAF9yZWxzLy5yZWxzpZBBSwMxEIXvgv8hzN3NtgcRabY3oddawWtIZrPBTSbM&#10;xNX+e1NEcKU3D3OYecz3Hm+3/0yzWpAlUjaw6XpQmB35mIOBl9PT3QMoqTZ7O1NGA2cU2A+3N7sj&#10;zra2J5liEdUoWQxMtZZHrcVNmKx0VDA3ZSROtraVgy7WvdmAetv395p/M2BYMdXBG+CD34I6nUtz&#10;/sNO0TEJjbVzlDSNY3TXqDowvZfnyRZ8TXNjWQ5YDXiWb0kuUgvZtQF9PcPmnxk8feQjLmv3y5Fx&#10;+fHVq0KHL1BLAwQUAAAACACHTuJAVH3oJ/4AAADsAQAAEwAAAFtDb250ZW50X1R5cGVzXS54bWyV&#10;kctOwzAQRfdI/IPlLUocWCCEmnRBgB0gKB8wsieJRWJbHje0f8+4jw2iSF3aM/eeI3ux3EyjmDGS&#10;9a6W12UlBTrtjXV9LT9XT8WdFJTAGRi9w1pukeSyubxYrLYBSXDaUS2HlMK9UqQHnIBKH9DxpPNx&#10;gsTH2KsA+gt6VDdVdau0dwldKlLukM2ixQ7WYxKPG77em0QcSYqH/WJm1RJCGK2GxKZqduYXpTgQ&#10;Sk7udmiwga5YQ6o/CXlyGnDIvfLTRGtQvEFMLzCxhjKRlPHfLuJc/l+SLScqfNdZjWUbqeXYO85H&#10;q1PtffTrQAME5P5zGc85/JHDR4za/VXzA1BLAQIUABQAAAAIAIdO4kAJLbcE0wAAAJkBAAALAAAA&#10;AAAAAAEAIAAAALcBAABfcmVscy8ucmVsc1BLAQIUABQAAAAIAIdO4kBUfegn/gAAAOwBAAATAAAA&#10;AAAAAAEAIAAAALMCAABbQ29udGVudF9UeXBlc10ueG1sUEsBAhQACgAAAAAAh07iQAAAAAAAAAAA&#10;AAAAAAYAAAAAAAAAAAAQAAAAkwEAAF9yZWxzL1BLAQIUABQAAAAIAIdO4kAzLwWeOwAAADkAAAAV&#10;AAAAAAAAAAEAIAAAACUBAABkcnMvZ3JvdXBzaGFwZXhtbC54bWxQSwECFAAUAAAACACHTuJAJw7j&#10;bcAAAADcAAAADwAAAAAAAAABACAAAAA4AAAAZHJzL2Rvd25yZXYueG1sUEsBAhQACgAAAAAAh07i&#10;QAAAAAAAAAAAAAAAAAQAAAAAAAAAAAAQAAAAFgAAAGRycy9QSwUGAAAAAAYABgBgAQAA4gMAAAAA&#10;">
                      <o:lock v:ext="edit" aspectratio="f"/>
                      <v:shape id="AutoShape 8" o:spid="_x0000_s1026" o:spt="72" type="#_x0000_t72" style="position:absolute;left:3150;top:1425;height:945;width:5520;" fillcolor="#FFFFFF" filled="t" stroked="t" coordsize="21600,21600" o:gfxdata="UEsFBgAAAAAAAAAAAAAAAAAAAAAAAFBLAwQKAAAAAACHTuJAAAAAAAAAAAAAAAAABAAAAGRycy9Q&#10;SwMEFAAAAAgAh07iQA6c90G3AAAA3AAAAA8AAABkcnMvZG93bnJldi54bWxFT8kKwjAQvQv+QxjB&#10;m6YqilSj4AYeRKiK56EZ22IzqU1cv94cBI+Pt0/nL1OKB9WusKyg141AEKdWF5wpOB03nTEI55E1&#10;lpZJwZsczGfNxhRjbZ+c0OPgMxFC2MWoIPe+iqV0aU4GXddWxIG72NqgD7DOpK7xGcJNKftRNJIG&#10;Cw4NOVa0zCm9Hu5GAZ5WepEcr7f9bvNZuKRv1sX6rFS71YsmIDy9/F/8c2+1gsEwzA9nwhGQsy9Q&#10;SwMEFAAAAAgAh07iQDMvBZ47AAAAOQAAABAAAABkcnMvc2hhcGV4bWwueG1ss7GvyM1RKEstKs7M&#10;z7NVMtQzUFJIzUvOT8nMS7dVCg1x07VQUiguScxLSczJz0u1VapMLVayt+PlAgBQSwMECgAAAAAA&#10;h07iQAAAAAAAAAAAAAAAAAYAAABfcmVscy9QSwMEFAAAAAgAh07iQNVcJijMAAAAjwEAAAsAAABf&#10;cmVscy8ucmVsc6WQsWoDMQyG90DfwWjv+ZKhlBBftkLWkEJXYevuTM6Wscw1efu4lEIvZMugQb/Q&#10;9wnt9pcwqZmyeI4G1k0LiqJl5+Ng4PP08foOSgpGhxNHMnAlgX33stodacJSl2T0SVSlRDEwlpK2&#10;WosdKaA0nCjWSc85YKltHnRCe8aB9KZt33T+z4BuwVQHZyAf3AbU6Zqq+Y4dvM0s3JfGctDc994+&#10;omoZMdFXmCoG80DFgMvym9bTmlqgH5vXT5odf8cjzUvxT5hp/vPqxRu7G1BLAwQUAAAACACHTuJA&#10;WuMRZvcAAADiAQAAEwAAAFtDb250ZW50X1R5cGVzXS54bWyVkU1PxCAQhu8m/gcyV9NSPRhjSvdg&#10;9ahG1x8wgWlLtgXCYN3999L9uBjXxCPMvM/7BOrVdhrFTJGtdwquywoEOe2Ndb2Cj/VTcQeCEzqD&#10;o3ekYEcMq+byol7vArHIaccKhpTCvZSsB5qQSx/I5Unn44QpH2MvA+oN9iRvqupWau8SuVSkhQFN&#10;3VKHn2MSj9t8fTCJNDKIh8Pi0qUAQxitxpRN5ezMj5bi2FDm5H6HBxv4KmuA/LVhmZwvOOZe8tNE&#10;a0i8YkzPOGUNaSJL479cpLn8G7JYTlz4rrOayjZym2NvNJ+sztF5wEAZ/V/8+5I7weX+h5pvUEsB&#10;AhQAFAAAAAgAh07iQNVcJijMAAAAjwEAAAsAAAAAAAAAAQAgAAAAqQEAAF9yZWxzLy5yZWxzUEsB&#10;AhQAFAAAAAgAh07iQFrjEWb3AAAA4gEAABMAAAAAAAAAAQAgAAAAngIAAFtDb250ZW50X1R5cGVz&#10;XS54bWxQSwECFAAKAAAAAACHTuJAAAAAAAAAAAAAAAAABgAAAAAAAAAAABAAAACFAQAAX3JlbHMv&#10;UEsBAhQAFAAAAAgAh07iQDMvBZ47AAAAOQAAABAAAAAAAAAAAQAgAAAAHAEAAGRycy9zaGFwZXht&#10;bC54bWxQSwECFAAUAAAACACHTuJADpz3QbcAAADcAAAADwAAAAAAAAABACAAAAA4AAAAZHJzL2Rv&#10;d25yZXYueG1sUEsBAhQACgAAAAAAh07iQAAAAAAAAAAAAAAAAAQAAAAAAAAAAAAQAAAAFgAAAGRy&#10;cy9QSwUGAAAAAAYABgBbAQAAxgMAAAAA&#10;">
                        <v:fill on="t" focussize="0,0"/>
                        <v:stroke color="#000000" miterlimit="8" joinstyle="miter"/>
                        <v:imagedata o:title=""/>
                        <o:lock v:ext="edit" aspectratio="f"/>
                        <v:textbox>
                          <w:txbxContent>
                            <w:p>
                              <w:pPr>
                                <w:rPr>
                                  <w:b/>
                                </w:rPr>
                              </w:pPr>
                              <w:r>
                                <w:rPr>
                                  <w:rFonts w:hint="eastAsia"/>
                                  <w:b/>
                                </w:rPr>
                                <w:t>水源和供水突发事件</w:t>
                              </w:r>
                            </w:p>
                          </w:txbxContent>
                        </v:textbox>
                      </v:shape>
                      <v:shape id="AutoShape 9" o:spid="_x0000_s1026" o:spt="32" type="#_x0000_t32" style="position:absolute;left:5820;top:2205;height:375;width:15;" filled="f" stroked="t" coordsize="21600,21600" o:gfxdata="UEsFBgAAAAAAAAAAAAAAAAAAAAAAAFBLAwQKAAAAAACHTuJAAAAAAAAAAAAAAAAABAAAAGRycy9Q&#10;SwMEFAAAAAgAh07iQJF41Zq8AAAA3AAAAA8AAABkcnMvZG93bnJldi54bWxFj0+LwjAUxO8Lfofw&#10;BC+LJlUUrUaRhQU9+ge8PppnW21eShOt+umNsLDHYWZ+wyxWD1uJOzW+dKwhGSgQxJkzJecajoff&#10;/hSED8gGK8ek4UkeVsvO1wJT41re0X0fchEh7FPUUIRQp1L6rCCLfuBq4uidXWMxRNnk0jTYRrit&#10;5FCpibRYclwosKafgrLr/mY1kL+NE7We2fy4fbXfp+Hr0tYHrXvdRM1BBHqE//Bfe2M0jMYJfM7E&#10;IyCXb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1VwmKMwAAACPAQAACwAAAAAAAAABACAAAACuAQAAX3JlbHMvLnJl&#10;bHNQSwECFAAUAAAACACHTuJAWuMRZvcAAADiAQAAEwAAAAAAAAABACAAAACjAgAAW0NvbnRlbnRf&#10;VHlwZXNdLnhtbFBLAQIUAAoAAAAAAIdO4kAAAAAAAAAAAAAAAAAGAAAAAAAAAAAAEAAAAIoBAABf&#10;cmVscy9QSwECFAAUAAAACACHTuJAMy8FnjsAAAA5AAAAEAAAAAAAAAABACAAAAAhAQAAZHJzL3No&#10;YXBleG1sLnhtbFBLAQIUABQAAAAIAIdO4kCReNWavAAAANwAAAAPAAAAAAAAAAEAIAAAADgAAABk&#10;cnMvZG93bnJldi54bWxQSwECFAAKAAAAAACHTuJAAAAAAAAAAAAAAAAABAAAAAAAAAAAABAAAAAW&#10;AAAAZHJzL1BLBQYAAAAABgAGAFsBAADLAwAAAAA=&#10;">
                        <v:fill on="f" focussize="0,0"/>
                        <v:stroke color="#000000" joinstyle="round"/>
                        <v:imagedata o:title=""/>
                        <o:lock v:ext="edit" aspectratio="f"/>
                      </v:shape>
                      <v:shape id="AutoShape 10" o:spid="_x0000_s1026" o:spt="32" type="#_x0000_t32" style="position:absolute;left:4575;top:2580;height:0;width:2700;" filled="f" stroked="t" coordsize="21600,21600" o:gfxdata="UEsFBgAAAAAAAAAAAAAAAAAAAAAAAFBLAwQKAAAAAACHTuJAAAAAAAAAAAAAAAAABAAAAGRycy9Q&#10;SwMEFAAAAAgAh07iQGGqS+2+AAAA3AAAAA8AAABkcnMvZG93bnJldi54bWxFj81qwzAQhO+FvIPY&#10;QC4lkeySkrhRQigU2mOTQK+LtbHdWCtjyT/x01eFQo/DzHzD7A6jrUVPra8ca0hWCgRx7kzFhYbL&#10;+W25AeEDssHaMWm4k4fDfvaww8y4gT+pP4VCRAj7DDWUITSZlD4vyaJfuYY4elfXWgxRtoU0LQ4R&#10;bmuZKvUsLVYcF0ps6LWk/HbqrAby3TpRx60tLh/T8PiVTt9Dc9Z6MU/UC4hAY/gP/7XfjYandQq/&#10;Z+IRkPsf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DVXCYozAAAAI8BAAALAAAAAAAAAAEAIAAAALABAABfcmVscy8u&#10;cmVsc1BLAQIUABQAAAAIAIdO4kBa4xFm9wAAAOIBAAATAAAAAAAAAAEAIAAAAKUCAABbQ29udGVu&#10;dF9UeXBlc10ueG1sUEsBAhQACgAAAAAAh07iQAAAAAAAAAAAAAAAAAYAAAAAAAAAAAAQAAAAjAEA&#10;AF9yZWxzL1BLAQIUABQAAAAIAIdO4kAzLwWeOwAAADkAAAAQAAAAAAAAAAEAIAAAACMBAABkcnMv&#10;c2hhcGV4bWwueG1sUEsBAhQAFAAAAAgAh07iQGGqS+2+AAAA3AAAAA8AAAAAAAAAAQAgAAAAOAAA&#10;AGRycy9kb3ducmV2LnhtbFBLAQIUAAoAAAAAAIdO4kAAAAAAAAAAAAAAAAAEAAAAAAAAAAAAEAAA&#10;ABYAAABkcnMvUEsFBgAAAAAGAAYAWwEAAM0DAAAAAA==&#10;">
                        <v:fill on="f" focussize="0,0"/>
                        <v:stroke color="#000000" joinstyle="round"/>
                        <v:imagedata o:title=""/>
                        <o:lock v:ext="edit" aspectratio="f"/>
                      </v:shape>
                      <v:shape id="AutoShape 11" o:spid="_x0000_s1026" o:spt="32" type="#_x0000_t32" style="position:absolute;left:4575;top:2580;height:330;width:0;" filled="f" stroked="t" coordsize="21600,21600" o:gfxdata="UEsFBgAAAAAAAAAAAAAAAAAAAAAAAFBLAwQKAAAAAACHTuJAAAAAAAAAAAAAAAAABAAAAGRycy9Q&#10;SwMEFAAAAAgAh07iQITZFoS/AAAA3AAAAA8AAABkcnMvZG93bnJldi54bWxFj09rAjEUxO+Ffofw&#10;BG81a8WlrkahFXEvLVRFPD42z01w87Js4t9P3xQKPQ4z8xtmtri5RlyoC9azguEgA0FceW25VrDb&#10;rl7eQISIrLHxTAruFGAxf36aYaH9lb/psom1SBAOBSowMbaFlKEy5DAMfEucvKPvHMYku1rqDq8J&#10;7hr5mmW5dGg5LRhs6cNQddqcnYK4PNxNvq/eJ/Zru/7M7aMsy6VS/d4wm4KIdIv/4b92qRWMxiP4&#10;PZOOgJz/AF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1VwmKMwAAACPAQAACwAAAAAAAAABACAAAACxAQAAX3JlbHMv&#10;LnJlbHNQSwECFAAUAAAACACHTuJAWuMRZvcAAADiAQAAEwAAAAAAAAABACAAAACmAgAAW0NvbnRl&#10;bnRfVHlwZXNdLnhtbFBLAQIUAAoAAAAAAIdO4kAAAAAAAAAAAAAAAAAGAAAAAAAAAAAAEAAAAI0B&#10;AABfcmVscy9QSwECFAAUAAAACACHTuJAMy8FnjsAAAA5AAAAEAAAAAAAAAABACAAAAAkAQAAZHJz&#10;L3NoYXBleG1sLnhtbFBLAQIUABQAAAAIAIdO4kCE2RaEvwAAANwAAAAPAAAAAAAAAAEAIAAAADgA&#10;AABkcnMvZG93bnJldi54bWxQSwECFAAKAAAAAACHTuJAAAAAAAAAAAAAAAAABAAAAAAAAAAAABAA&#10;AAAWAAAAZHJzL1BLBQYAAAAABgAGAFsBAADOAwAAAAA=&#10;">
                        <v:fill on="f" focussize="0,0"/>
                        <v:stroke color="#000000" joinstyle="round" endarrow="block"/>
                        <v:imagedata o:title=""/>
                        <o:lock v:ext="edit" aspectratio="f"/>
                      </v:shape>
                      <v:shape id="AutoShape 12" o:spid="_x0000_s1026" o:spt="32" type="#_x0000_t32" style="position:absolute;left:7290;top:2580;height:330;width:0;" filled="f" stroked="t" coordsize="21600,21600" o:gfxdata="UEsFBgAAAAAAAAAAAAAAAAAAAAAAAFBLAwQKAAAAAACHTuJAAAAAAAAAAAAAAAAABAAAAGRycy9Q&#10;SwMEFAAAAAgAh07iQAswjvDAAAAA3AAAAA8AAABkcnMvZG93bnJldi54bWxFj1trAjEUhN8L/Q/h&#10;CH2rWW276NYoVCndlwpeEB8Pm9NNcHOybFJvv94UCj4OM/MNM5mdXSOO1AXrWcGgn4Egrry2XCvY&#10;bj6fRyBCRNbYeCYFFwowmz4+TLDQ/sQrOq5jLRKEQ4EKTIxtIWWoDDkMfd8SJ+/Hdw5jkl0tdYen&#10;BHeNHGZZLh1aTgsGW5obqg7rX6cgLvYXk++qj7Fdbr6+c3sty3Kh1FNvkL2DiHSO9/B/u9QKXt5e&#10;4e9MOgJyegNQSwMEFAAAAAgAh07iQDMvBZ47AAAAOQAAABAAAABkcnMvc2hhcGV4bWwueG1ss7Gv&#10;yM1RKEstKs7Mz7NVMtQzUFJIzUvOT8nMS7dVCg1x07VQUiguScxLSczJz0u1VapMLVayt+PlAgBQ&#10;SwMECgAAAAAAh07iQAAAAAAAAAAAAAAAAAYAAABfcmVscy9QSwMEFAAAAAgAh07iQNVcJijMAAAA&#10;jwEAAAsAAABfcmVscy8ucmVsc6WQsWoDMQyG90DfwWjv+ZKhlBBftkLWkEJXYevuTM6Wscw1efu4&#10;lEIvZMugQb/Q9wnt9pcwqZmyeI4G1k0LiqJl5+Ng4PP08foOSgpGhxNHMnAlgX33stodacJSl2T0&#10;SVSlRDEwlpK2WosdKaA0nCjWSc85YKltHnRCe8aB9KZt33T+z4BuwVQHZyAf3AbU6Zqq+Y4dvM0s&#10;3JfGctDc994+omoZMdFXmCoG80DFgMvym9bTmlqgH5vXT5odf8cjzUvxT5hp/vPqxRu7G1BLAwQU&#10;AAAACACHTuJAWuMRZvcAAADiAQAAEwAAAFtDb250ZW50X1R5cGVzXS54bWyVkU1PxCAQhu8m/gcy&#10;V9NSPRhjSvdg9ahG1x8wgWlLtgXCYN3999L9uBjXxCPMvM/7BOrVdhrFTJGtdwquywoEOe2Ndb2C&#10;j/VTcQeCEzqDo3ekYEcMq+byol7vArHIaccKhpTCvZSsB5qQSx/I5Unn44QpH2MvA+oN9iRvqupW&#10;au8SuVSkhQFN3VKHn2MSj9t8fTCJNDKIh8Pi0qUAQxitxpRN5ezMj5bi2FDm5H6HBxv4KmuA/LVh&#10;mZwvOOZe8tNEa0i8YkzPOGUNaSJL479cpLn8G7JYTlz4rrOayjZym2NvNJ+sztF5wEAZ/V/8+5I7&#10;weX+h5pvUEsBAhQAFAAAAAgAh07iQNVcJijMAAAAjwEAAAsAAAAAAAAAAQAgAAAAsgEAAF9yZWxz&#10;Ly5yZWxzUEsBAhQAFAAAAAgAh07iQFrjEWb3AAAA4gEAABMAAAAAAAAAAQAgAAAApwIAAFtDb250&#10;ZW50X1R5cGVzXS54bWxQSwECFAAKAAAAAACHTuJAAAAAAAAAAAAAAAAABgAAAAAAAAAAABAAAACO&#10;AQAAX3JlbHMvUEsBAhQAFAAAAAgAh07iQDMvBZ47AAAAOQAAABAAAAAAAAAAAQAgAAAAJQEAAGRy&#10;cy9zaGFwZXhtbC54bWxQSwECFAAUAAAACACHTuJACzCO8MAAAADcAAAADwAAAAAAAAABACAAAAA4&#10;AAAAZHJzL2Rvd25yZXYueG1sUEsBAhQACgAAAAAAh07iQAAAAAAAAAAAAAAAAAQAAAAAAAAAAAAQ&#10;AAAAFgAAAGRycy9QSwUGAAAAAAYABgBbAQAAzwMAAAAA&#10;">
                        <v:fill on="f" focussize="0,0"/>
                        <v:stroke color="#000000" joinstyle="round" endarrow="block"/>
                        <v:imagedata o:title=""/>
                        <o:lock v:ext="edit" aspectratio="f"/>
                      </v:shape>
                    </v:group>
                    <v:roundrect id="AutoShape 13" o:spid="_x0000_s1026" o:spt="2" style="position:absolute;left:3558;top:2910;height:525;width:2010;" fillcolor="#FFFFFF" filled="t" stroked="t" coordsize="21600,21600" arcsize="0.166666666666667" o:gfxdata="UEsFBgAAAAAAAAAAAAAAAAAAAAAAAFBLAwQKAAAAAACHTuJAAAAAAAAAAAAAAAAABAAAAGRycy9Q&#10;SwMEFAAAAAgAh07iQHQu0eS9AAAA3AAAAA8AAABkcnMvZG93bnJldi54bWxFj8FuwjAQRO+V+Adr&#10;kbgVm6JUEDAckIq4VU05cFziJYmI18F2Au3X15Uq9TiamTea9fZhWzGQD41jDbOpAkFcOtNwpeH4&#10;+fa8ABEissHWMWn4ogDbzehpjblxd/6goYiVSBAOOWqoY+xyKUNZk8UwdR1x8i7OW4xJ+koaj/cE&#10;t618UepVWmw4LdTY0a6m8lr0VkNpVK/8aXhfnrNYfA/9jeX+pvVkPFMrEJEe8T/81z4YDfMsg98z&#10;6QjIzQ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NVcJijMAAAAjwEAAAsAAAAAAAAAAQAgAAAArwEAAF9yZWxzLy5y&#10;ZWxzUEsBAhQAFAAAAAgAh07iQFrjEWb3AAAA4gEAABMAAAAAAAAAAQAgAAAApAIAAFtDb250ZW50&#10;X1R5cGVzXS54bWxQSwECFAAKAAAAAACHTuJAAAAAAAAAAAAAAAAABgAAAAAAAAAAABAAAACLAQAA&#10;X3JlbHMvUEsBAhQAFAAAAAgAh07iQDMvBZ47AAAAOQAAABAAAAAAAAAAAQAgAAAAIgEAAGRycy9z&#10;aGFwZXhtbC54bWxQSwECFAAUAAAACACHTuJAdC7R5L0AAADcAAAADwAAAAAAAAABACAAAAA4AAAA&#10;ZHJzL2Rvd25yZXYueG1sUEsBAhQACgAAAAAAh07iQAAAAAAAAAAAAAAAAAQAAAAAAAAAAAAQAAAA&#10;FgAAAGRycy9QSwUGAAAAAAYABgBbAQAAzAMAAAAA&#10;">
                      <v:fill on="t" focussize="0,0"/>
                      <v:stroke color="#000000" joinstyle="round"/>
                      <v:imagedata o:title=""/>
                      <o:lock v:ext="edit" aspectratio="f"/>
                      <v:textbox>
                        <w:txbxContent>
                          <w:p>
                            <w:pPr>
                              <w:jc w:val="center"/>
                            </w:pPr>
                            <w:r>
                              <w:rPr>
                                <w:rFonts w:hint="eastAsia"/>
                              </w:rPr>
                              <w:t>信息报告与共享</w:t>
                            </w:r>
                          </w:p>
                        </w:txbxContent>
                      </v:textbox>
                    </v:roundrect>
                    <v:roundrect id="AutoShape 14" o:spid="_x0000_s1026" o:spt="2" style="position:absolute;left:6288;top:2910;height:525;width:2010;" fillcolor="#FFFFFF" filled="t" stroked="t" coordsize="21600,21600" arcsize="0.166666666666667" o:gfxdata="UEsFBgAAAAAAAAAAAAAAAAAAAAAAAFBLAwQKAAAAAACHTuJAAAAAAAAAAAAAAAAABAAAAGRycy9Q&#10;SwMEFAAAAAgAh07iQIT8T5O9AAAA3AAAAA8AAABkcnMvZG93bnJldi54bWxFj0FrAjEUhO8F/0N4&#10;Qm81saLoavQgWLyVrj30+Nw8dxc3L2uSXW1/fSMIHoeZ+YZZbW62ET35UDvWMB4pEMSFMzWXGr4P&#10;u7c5iBCRDTaOScMvBdisBy8rzIy78hf1eSxFgnDIUEMVY5tJGYqKLIaRa4mTd3LeYkzSl9J4vCa4&#10;beS7UjNpsea0UGFL24qKc95ZDYVRnfI//efiOI35X99dWH5ctH4djtUSRKRbfIYf7b3RMJnO4H4m&#10;HQG5/gd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NVcJijMAAAAjwEAAAsAAAAAAAAAAQAgAAAArwEAAF9yZWxzLy5y&#10;ZWxzUEsBAhQAFAAAAAgAh07iQFrjEWb3AAAA4gEAABMAAAAAAAAAAQAgAAAApAIAAFtDb250ZW50&#10;X1R5cGVzXS54bWxQSwECFAAKAAAAAACHTuJAAAAAAAAAAAAAAAAABgAAAAAAAAAAABAAAACLAQAA&#10;X3JlbHMvUEsBAhQAFAAAAAgAh07iQDMvBZ47AAAAOQAAABAAAAAAAAAAAQAgAAAAIgEAAGRycy9z&#10;aGFwZXhtbC54bWxQSwECFAAUAAAACACHTuJAhPxPk70AAADcAAAADwAAAAAAAAABACAAAAA4AAAA&#10;ZHJzL2Rvd25yZXYueG1sUEsBAhQACgAAAAAAh07iQAAAAAAAAAAAAAAAAAQAAAAAAAAAAAAQAAAA&#10;FgAAAGRycy9QSwUGAAAAAAYABgBbAQAAzAMAAAAA&#10;">
                      <v:fill on="t" focussize="0,0"/>
                      <v:stroke color="#000000" joinstyle="round"/>
                      <v:imagedata o:title=""/>
                      <o:lock v:ext="edit" aspectratio="f"/>
                      <v:textbox>
                        <w:txbxContent>
                          <w:p>
                            <w:pPr>
                              <w:jc w:val="center"/>
                            </w:pPr>
                            <w:r>
                              <w:rPr>
                                <w:rFonts w:hint="eastAsia"/>
                              </w:rPr>
                              <w:t>先期处置</w:t>
                            </w:r>
                          </w:p>
                        </w:txbxContent>
                      </v:textbox>
                    </v:roundrect>
                    <v:shape id="AutoShape 15" o:spid="_x0000_s1026" o:spt="87" type="#_x0000_t87" style="position:absolute;left:8370;top:2520;height:1290;width:143;" filled="f" stroked="t" coordsize="21600,21600" o:gfxdata="UEsFBgAAAAAAAAAAAAAAAAAAAAAAAFBLAwQKAAAAAACHTuJAAAAAAAAAAAAAAAAABAAAAGRycy9Q&#10;SwMEFAAAAAgAh07iQPMlAa3AAAAA3AAAAA8AAABkcnMvZG93bnJldi54bWxFj0FrwkAUhO+C/2F5&#10;ghfR3Si2JXXjoSBYDxVt7fmRfU1Csm/T7FZjf70rFHocZuYbZrXubSPO1PnKsYZkpkAQ585UXGj4&#10;eN9Mn0D4gGywcUwaruRhnQ0HK0yNu/CBzsdQiAhhn6KGMoQ2ldLnJVn0M9cSR+/LdRZDlF0hTYeX&#10;CLeNnCv1IC1WHBdKbOmlpLw+/lgN4ZS85f2v+8bN66faJpPdYV/vtB6PEvUMIlAf/sN/7a3RsFg+&#10;wv1MPAIyuwFQSwMEFAAAAAgAh07iQDMvBZ47AAAAOQAAABAAAABkcnMvc2hhcGV4bWwueG1ss7Gv&#10;yM1RKEstKs7Mz7NVMtQzUFJIzUvOT8nMS7dVCg1x07VQUiguScxLSczJz0u1VapMLVayt+PlAgBQ&#10;SwMECgAAAAAAh07iQAAAAAAAAAAAAAAAAAYAAABfcmVscy9QSwMEFAAAAAgAh07iQNVcJijMAAAA&#10;jwEAAAsAAABfcmVscy8ucmVsc6WQsWoDMQyG90DfwWjv+ZKhlBBftkLWkEJXYevuTM6Wscw1efu4&#10;lEIvZMugQb/Q9wnt9pcwqZmyeI4G1k0LiqJl5+Ng4PP08foOSgpGhxNHMnAlgX33stodacJSl2T0&#10;SVSlRDEwlpK2WosdKaA0nCjWSc85YKltHnRCe8aB9KZt33T+z4BuwVQHZyAf3AbU6Zqq+Y4dvM0s&#10;3JfGctDc994+omoZMdFXmCoG80DFgMvym9bTmlqgH5vXT5odf8cjzUvxT5hp/vPqxRu7G1BLAwQU&#10;AAAACACHTuJAWuMRZvcAAADiAQAAEwAAAFtDb250ZW50X1R5cGVzXS54bWyVkU1PxCAQhu8m/gcy&#10;V9NSPRhjSvdg9ahG1x8wgWlLtgXCYN3999L9uBjXxCPMvM/7BOrVdhrFTJGtdwquywoEOe2Ndb2C&#10;j/VTcQeCEzqDo3ekYEcMq+byol7vArHIaccKhpTCvZSsB5qQSx/I5Unn44QpH2MvA+oN9iRvqupW&#10;au8SuVSkhQFN3VKHn2MSj9t8fTCJNDKIh8Pi0qUAQxitxpRN5ezMj5bi2FDm5H6HBxv4KmuA/LVh&#10;mZwvOOZe8tNEa0i8YkzPOGUNaSJL479cpLn8G7JYTlz4rrOayjZym2NvNJ+sztF5wEAZ/V/8+5I7&#10;weX+h5pvUEsBAhQAFAAAAAgAh07iQNVcJijMAAAAjwEAAAsAAAAAAAAAAQAgAAAAsgEAAF9yZWxz&#10;Ly5yZWxzUEsBAhQAFAAAAAgAh07iQFrjEWb3AAAA4gEAABMAAAAAAAAAAQAgAAAApwIAAFtDb250&#10;ZW50X1R5cGVzXS54bWxQSwECFAAKAAAAAACHTuJAAAAAAAAAAAAAAAAABgAAAAAAAAAAABAAAACO&#10;AQAAX3JlbHMvUEsBAhQAFAAAAAgAh07iQDMvBZ47AAAAOQAAABAAAAAAAAAAAQAgAAAAJQEAAGRy&#10;cy9zaGFwZXhtbC54bWxQSwECFAAUAAAACACHTuJA8yUBrcAAAADcAAAADwAAAAAAAAABACAAAAA4&#10;AAAAZHJzL2Rvd25yZXYueG1sUEsBAhQACgAAAAAAh07iQAAAAAAAAAAAAAAAAAQAAAAAAAAAAAAQ&#10;AAAAFgAAAGRycy9QSwUGAAAAAAYABgBbAQAAzwMAAAAA&#10;" adj="1800,10800">
                      <v:fill on="f" focussize="0,0"/>
                      <v:stroke color="#000000" joinstyle="round"/>
                      <v:imagedata o:title=""/>
                      <o:lock v:ext="edit" aspectratio="f"/>
                    </v:shape>
                    <v:rect id="Rectangle 16" o:spid="_x0000_s1026" o:spt="1" style="position:absolute;left:8670;top:2310;height:405;width:2025;" fillcolor="#FFFFFF" filled="t" stroked="t" coordsize="21600,21600" o:gfxdata="UEsFBgAAAAAAAAAAAAAAAAAAAAAAAFBLAwQKAAAAAACHTuJAAAAAAAAAAAAAAAAABAAAAGRycy9Q&#10;SwMEFAAAAAgAh07iQMDwNeW6AAAA3AAAAA8AAABkcnMvZG93bnJldi54bWxFTz1vwjAQ3Sv1P1hX&#10;ia3YgEA0YBiKQDBCsnQ74iMJjc9RbCDw6/GAxPj0vufLztbiSq2vHGsY9BUI4tyZigsNWbr+noLw&#10;Adlg7Zg03MnDcvH5McfEuBvv6XoIhYgh7BPUUIbQJFL6vCSLvu8a4sidXGsxRNgW0rR4i+G2lkOl&#10;JtJixbGhxIZ+S8r/Dxer4VgNM3zs042yP+tR2HXp+fK30rr3NVAzEIG68Ba/3FujYTSOa+OZeATk&#10;4gl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NVcJijMAAAAjwEAAAsAAAAAAAAAAQAgAAAArAEAAF9yZWxzLy5yZWxz&#10;UEsBAhQAFAAAAAgAh07iQFrjEWb3AAAA4gEAABMAAAAAAAAAAQAgAAAAoQIAAFtDb250ZW50X1R5&#10;cGVzXS54bWxQSwECFAAKAAAAAACHTuJAAAAAAAAAAAAAAAAABgAAAAAAAAAAABAAAACIAQAAX3Jl&#10;bHMvUEsBAhQAFAAAAAgAh07iQDMvBZ47AAAAOQAAABAAAAAAAAAAAQAgAAAAHwEAAGRycy9zaGFw&#10;ZXhtbC54bWxQSwECFAAUAAAACACHTuJAwPA15boAAADcAAAADwAAAAAAAAABACAAAAA4AAAAZHJz&#10;L2Rvd25yZXYueG1sUEsBAhQACgAAAAAAh07iQAAAAAAAAAAAAAAAAAQAAAAAAAAAAAAQAAAAFgAA&#10;AGRycy9QSwUGAAAAAAYABgBbAQAAyQMAAAAA&#10;">
                      <v:fill on="t" focussize="0,0"/>
                      <v:stroke color="#000000" miterlimit="8" joinstyle="miter"/>
                      <v:imagedata o:title=""/>
                      <o:lock v:ext="edit" aspectratio="f"/>
                      <v:textbox>
                        <w:txbxContent>
                          <w:p>
                            <w:pPr>
                              <w:jc w:val="center"/>
                            </w:pPr>
                            <w:r>
                              <w:rPr>
                                <w:rFonts w:hint="eastAsia"/>
                              </w:rPr>
                              <w:t>事发部门（单位）</w:t>
                            </w:r>
                          </w:p>
                        </w:txbxContent>
                      </v:textbox>
                    </v:rect>
                    <v:rect id="Rectangle 17" o:spid="_x0000_s1026" o:spt="1" style="position:absolute;left:8670;top:3555;height:449;width:2025;" fillcolor="#FFFFFF" filled="t" stroked="t" coordsize="21600,21600" o:gfxdata="UEsFBgAAAAAAAAAAAAAAAAAAAAAAAFBLAwQKAAAAAACHTuJAAAAAAAAAAAAAAAAABAAAAGRycy9Q&#10;SwMEFAAAAAgAh07iQK+8kH6/AAAA3AAAAA8AAABkcnMvZG93bnJldi54bWxFj8FuwjAQRO9I/Qdr&#10;K/UGNiCqJsVwKAKVY0guvW3jbZI2XkexIWm/HiNV4jiamTea9Xa0rbhQ7xvHGuYzBYK4dKbhSkOR&#10;76cvIHxANtg6Jg2/5GG7eZisMTVu4Iwup1CJCGGfooY6hC6V0pc1WfQz1xFH78v1FkOUfSVNj0OE&#10;21YulHqWFhuOCzV29FZT+XM6Ww2fzaLAvyw/KJvsl+E45t/nj53WT49z9Qoi0Bju4f/2u9GwXCVw&#10;OxOPgNxcAV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1VwmKMwAAACPAQAACwAAAAAAAAABACAAAACxAQAAX3JlbHMv&#10;LnJlbHNQSwECFAAUAAAACACHTuJAWuMRZvcAAADiAQAAEwAAAAAAAAABACAAAACmAgAAW0NvbnRl&#10;bnRfVHlwZXNdLnhtbFBLAQIUAAoAAAAAAIdO4kAAAAAAAAAAAAAAAAAGAAAAAAAAAAAAEAAAAI0B&#10;AABfcmVscy9QSwECFAAUAAAACACHTuJAMy8FnjsAAAA5AAAAEAAAAAAAAAABACAAAAAkAQAAZHJz&#10;L3NoYXBleG1sLnhtbFBLAQIUABQAAAAIAIdO4kCvvJB+vwAAANwAAAAPAAAAAAAAAAEAIAAAADgA&#10;AABkcnMvZG93bnJldi54bWxQSwECFAAKAAAAAACHTuJAAAAAAAAAAAAAAAAABAAAAAAAAAAAABAA&#10;AAAWAAAAZHJzL1BLBQYAAAAABgAGAFsBAADOAwAAAAA=&#10;">
                      <v:fill on="t" focussize="0,0"/>
                      <v:stroke color="#000000" miterlimit="8" joinstyle="miter"/>
                      <v:imagedata o:title=""/>
                      <o:lock v:ext="edit" aspectratio="f"/>
                      <v:textbox>
                        <w:txbxContent>
                          <w:p>
                            <w:pPr>
                              <w:jc w:val="center"/>
                            </w:pPr>
                            <w:r>
                              <w:rPr>
                                <w:rFonts w:hint="eastAsia"/>
                              </w:rPr>
                              <w:t>事发办事处、社区</w:t>
                            </w:r>
                          </w:p>
                        </w:txbxContent>
                      </v:textbox>
                    </v:rect>
                    <v:shape id="AutoShape 18" o:spid="_x0000_s1026" o:spt="32" type="#_x0000_t32" style="position:absolute;left:7290;top:3435;height:225;width:0;" filled="f" stroked="t" coordsize="21600,21600" o:gfxdata="UEsFBgAAAAAAAAAAAAAAAAAAAAAAAFBLAwQKAAAAAACHTuJAAAAAAAAAAAAAAAAABAAAAGRycy9Q&#10;SwMEFAAAAAgAh07iQDBYury8AAAA3AAAAA8AAABkcnMvZG93bnJldi54bWxFT8lqwzAQvRf6D2IK&#10;vZREsktD4lgOpVBoj1kg18Ga2E6tkbEU2/XXV4dAj4+357vJtmKg3jeONSRLBYK4dKbhSsPp+LlY&#10;g/AB2WDrmDT8kodd8fiQY2bcyHsaDqESMYR9hhrqELpMSl/WZNEvXUccuYvrLYYI+0qaHscYbluZ&#10;KrWSFhuODTV29FFT+XO4WQ3kb2+Jet/Y6vQ9jy/ndL6O3VHr56dEbUEEmsK/+O7+MhpeV3F+PBOP&#10;gCz+AF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1VwmKMwAAACPAQAACwAAAAAAAAABACAAAACuAQAAX3JlbHMvLnJl&#10;bHNQSwECFAAUAAAACACHTuJAWuMRZvcAAADiAQAAEwAAAAAAAAABACAAAACjAgAAW0NvbnRlbnRf&#10;VHlwZXNdLnhtbFBLAQIUAAoAAAAAAIdO4kAAAAAAAAAAAAAAAAAGAAAAAAAAAAAAEAAAAIoBAABf&#10;cmVscy9QSwECFAAUAAAACACHTuJAMy8FnjsAAAA5AAAAEAAAAAAAAAABACAAAAAhAQAAZHJzL3No&#10;YXBleG1sLnhtbFBLAQIUABQAAAAIAIdO4kAwWLq8vAAAANwAAAAPAAAAAAAAAAEAIAAAADgAAABk&#10;cnMvZG93bnJldi54bWxQSwECFAAKAAAAAACHTuJAAAAAAAAAAAAAAAAABAAAAAAAAAAAABAAAAAW&#10;AAAAZHJzL1BLBQYAAAAABgAGAFsBAADLAwAAAAA=&#10;">
                      <v:fill on="f" focussize="0,0"/>
                      <v:stroke color="#000000" joinstyle="round"/>
                      <v:imagedata o:title=""/>
                      <o:lock v:ext="edit" aspectratio="f"/>
                    </v:shape>
                    <v:shape id="AutoShape 19" o:spid="_x0000_s1026" o:spt="32" type="#_x0000_t32" style="position:absolute;left:4575;top:3663;flip:x;height:12;width:2703;" filled="f" stroked="t" coordsize="21600,21600" o:gfxdata="UEsFBgAAAAAAAAAAAAAAAAAAAAAAAFBLAwQKAAAAAACHTuJAAAAAAAAAAAAAAAAABAAAAGRycy9Q&#10;SwMEFAAAAAgAh07iQOY8RLW8AAAA3AAAAA8AAABkcnMvZG93bnJldi54bWxFj0+LwjAUxO8Lfofw&#10;hL2taXWpUo0eBMXDUvDf/dE822rzUpvY6rffCAt7HGbmN8xi9TS16Kh1lWUF8SgCQZxbXXGh4HTc&#10;fM1AOI+ssbZMCl7kYLUcfCww1bbnPXUHX4gAYZeigtL7JpXS5SUZdCPbEAfvYluDPsi2kLrFPsBN&#10;LcdRlEiDFYeFEhtal5TfDg+j4M7T1/lbdrNrlvlku/spmLJeqc9hHM1BeHr6//Bfe6cVTJIY3mfC&#10;EZDLX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1VwmKMwAAACPAQAACwAAAAAAAAABACAAAACuAQAAX3JlbHMvLnJl&#10;bHNQSwECFAAUAAAACACHTuJAWuMRZvcAAADiAQAAEwAAAAAAAAABACAAAACjAgAAW0NvbnRlbnRf&#10;VHlwZXNdLnhtbFBLAQIUAAoAAAAAAIdO4kAAAAAAAAAAAAAAAAAGAAAAAAAAAAAAEAAAAIoBAABf&#10;cmVscy9QSwECFAAUAAAACACHTuJAMy8FnjsAAAA5AAAAEAAAAAAAAAABACAAAAAhAQAAZHJzL3No&#10;YXBleG1sLnhtbFBLAQIUABQAAAAIAIdO4kDmPES1vAAAANwAAAAPAAAAAAAAAAEAIAAAADgAAABk&#10;cnMvZG93bnJldi54bWxQSwECFAAKAAAAAACHTuJAAAAAAAAAAAAAAAAABAAAAAAAAAAAABAAAAAW&#10;AAAAZHJzL1BLBQYAAAAABgAGAFsBAADLAwAAAAA=&#10;">
                      <v:fill on="f" focussize="0,0"/>
                      <v:stroke color="#000000" joinstyle="round"/>
                      <v:imagedata o:title=""/>
                      <o:lock v:ext="edit" aspectratio="f"/>
                    </v:shape>
                    <v:shape id="AutoShape 20" o:spid="_x0000_s1026" o:spt="32" type="#_x0000_t32" style="position:absolute;left:4575;top:3450;height:225;width:0;" filled="f" stroked="t" coordsize="21600,21600" o:gfxdata="UEsFBgAAAAAAAAAAAAAAAAAAAAAAAFBLAwQKAAAAAACHTuJAAAAAAAAAAAAAAAAABAAAAGRycy9Q&#10;SwMEFAAAAAgAh07iQK/GgVC+AAAA3AAAAA8AAABkcnMvZG93bnJldi54bWxFj81qwzAQhO+BvoPY&#10;Qi+hkeySkDpRTCkUmmOTQK6LtbHdWitjyT/N00eFQo7DzHzDbPPJNmKgzteONSQLBYK4cKbmUsPp&#10;+PG8BuEDssHGMWn4JQ/57mG2xcy4kb9oOIRSRAj7DDVUIbSZlL6oyKJfuJY4ehfXWQxRdqU0HY4R&#10;bhuZKrWSFmuOCxW29F5R8XPorQby/TJRb6+2PO2v4/ycXr/H9qj102OiNiACTeEe/m9/Gg0vqxT+&#10;zsQjIHc3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DVXCYozAAAAI8BAAALAAAAAAAAAAEAIAAAALABAABfcmVscy8u&#10;cmVsc1BLAQIUABQAAAAIAIdO4kBa4xFm9wAAAOIBAAATAAAAAAAAAAEAIAAAAKUCAABbQ29udGVu&#10;dF9UeXBlc10ueG1sUEsBAhQACgAAAAAAh07iQAAAAAAAAAAAAAAAAAYAAAAAAAAAAAAQAAAAjAEA&#10;AF9yZWxzL1BLAQIUABQAAAAIAIdO4kAzLwWeOwAAADkAAAAQAAAAAAAAAAEAIAAAACMBAABkcnMv&#10;c2hhcGV4bWwueG1sUEsBAhQAFAAAAAgAh07iQK/GgVC+AAAA3AAAAA8AAAAAAAAAAQAgAAAAOAAA&#10;AGRycy9kb3ducmV2LnhtbFBLAQIUAAoAAAAAAIdO4kAAAAAAAAAAAAAAAAAEAAAAAAAAAAAAEAAA&#10;ABYAAABkcnMvUEsFBgAAAAAGAAYAWwEAAM0DAAAAAA==&#10;">
                      <v:fill on="f" focussize="0,0"/>
                      <v:stroke color="#000000" joinstyle="round"/>
                      <v:imagedata o:title=""/>
                      <o:lock v:ext="edit" aspectratio="f"/>
                    </v:shape>
                    <v:shape id="AutoShape 21" o:spid="_x0000_s1026" o:spt="32" type="#_x0000_t32" style="position:absolute;left:5835;top:3660;height:397;width:1;" filled="f" stroked="t" coordsize="21600,21600" o:gfxdata="UEsFBgAAAAAAAAAAAAAAAAAAAAAAAFBLAwQKAAAAAACHTuJAAAAAAAAAAAAAAAAABAAAAGRycy9Q&#10;SwMEFAAAAAgAh07iQEq13DnAAAAA3AAAAA8AAABkcnMvZG93bnJldi54bWxFj81qwzAQhO+BvIPY&#10;QG+J7ARM60QxNKHUlwaalNLjYm0sUWtlLDU/ffqoUMhxmJlvmFV1cZ040RCsZwX5LANB3HhtuVXw&#10;cXiZPoIIEVlj55kUXClAtR6PVlhqf+Z3Ou1jKxKEQ4kKTIx9KWVoDDkMM98TJ+/oB4cxyaGVesBz&#10;grtOzrOskA4tpwWDPW0MNd/7H6cgbr+upvhsnp/s7vD6Vtjfuq63Sj1M8mwJItIl3sP/7VorWBQL&#10;+DuTjoBc3wBQSwMEFAAAAAgAh07iQDMvBZ47AAAAOQAAABAAAABkcnMvc2hhcGV4bWwueG1ss7Gv&#10;yM1RKEstKs7Mz7NVMtQzUFJIzUvOT8nMS7dVCg1x07VQUiguScxLSczJz0u1VapMLVayt+PlAgBQ&#10;SwMECgAAAAAAh07iQAAAAAAAAAAAAAAAAAYAAABfcmVscy9QSwMEFAAAAAgAh07iQNVcJijMAAAA&#10;jwEAAAsAAABfcmVscy8ucmVsc6WQsWoDMQyG90DfwWjv+ZKhlBBftkLWkEJXYevuTM6Wscw1efu4&#10;lEIvZMugQb/Q9wnt9pcwqZmyeI4G1k0LiqJl5+Ng4PP08foOSgpGhxNHMnAlgX33stodacJSl2T0&#10;SVSlRDEwlpK2WosdKaA0nCjWSc85YKltHnRCe8aB9KZt33T+z4BuwVQHZyAf3AbU6Zqq+Y4dvM0s&#10;3JfGctDc994+omoZMdFXmCoG80DFgMvym9bTmlqgH5vXT5odf8cjzUvxT5hp/vPqxRu7G1BLAwQU&#10;AAAACACHTuJAWuMRZvcAAADiAQAAEwAAAFtDb250ZW50X1R5cGVzXS54bWyVkU1PxCAQhu8m/gcy&#10;V9NSPRhjSvdg9ahG1x8wgWlLtgXCYN3999L9uBjXxCPMvM/7BOrVdhrFTJGtdwquywoEOe2Ndb2C&#10;j/VTcQeCEzqDo3ekYEcMq+byol7vArHIaccKhpTCvZSsB5qQSx/I5Unn44QpH2MvA+oN9iRvqupW&#10;au8SuVSkhQFN3VKHn2MSj9t8fTCJNDKIh8Pi0qUAQxitxpRN5ezMj5bi2FDm5H6HBxv4KmuA/LVh&#10;mZwvOOZe8tNEa0i8YkzPOGUNaSJL479cpLn8G7JYTlz4rrOayjZym2NvNJ+sztF5wEAZ/V/8+5I7&#10;weX+h5pvUEsBAhQAFAAAAAgAh07iQNVcJijMAAAAjwEAAAsAAAAAAAAAAQAgAAAAsgEAAF9yZWxz&#10;Ly5yZWxzUEsBAhQAFAAAAAgAh07iQFrjEWb3AAAA4gEAABMAAAAAAAAAAQAgAAAApwIAAFtDb250&#10;ZW50X1R5cGVzXS54bWxQSwECFAAKAAAAAACHTuJAAAAAAAAAAAAAAAAABgAAAAAAAAAAABAAAACO&#10;AQAAX3JlbHMvUEsBAhQAFAAAAAgAh07iQDMvBZ47AAAAOQAAABAAAAAAAAAAAQAgAAAAJQEAAGRy&#10;cy9zaGFwZXhtbC54bWxQSwECFAAUAAAACACHTuJASrXcOcAAAADcAAAADwAAAAAAAAABACAAAAA4&#10;AAAAZHJzL2Rvd25yZXYueG1sUEsBAhQACgAAAAAAh07iQAAAAAAAAAAAAAAAAAQAAAAAAAAAAAAQ&#10;AAAAFgAAAGRycy9QSwUGAAAAAAYABgBbAQAAzwMAAAAA&#10;">
                      <v:fill on="f" focussize="0,0"/>
                      <v:stroke color="#000000" joinstyle="round" endarrow="block"/>
                      <v:imagedata o:title=""/>
                      <o:lock v:ext="edit" aspectratio="f"/>
                    </v:shape>
                  </v:group>
                  <v:rect id="Rectangle 23" o:spid="_x0000_s1026" o:spt="1" style="position:absolute;left:4650;top:5032;height:423;width:3422;" fillcolor="#FFFFFF" filled="t" stroked="t" coordsize="21600,21600" o:gfxdata="UEsFBgAAAAAAAAAAAAAAAAAAAAAAAFBLAwQKAAAAAACHTuJAAAAAAAAAAAAAAAAABAAAAGRycy9Q&#10;SwMEFAAAAAgAh07iQOCdUMa9AAAA3AAAAA8AAABkcnMvZG93bnJldi54bWxFj0GLwjAUhO+C/yE8&#10;YW+aqCjaNXpQXNyj1ou3Z/O2rTYvpYla99ebhQWPw8x8wyxWra3EnRpfOtYwHCgQxJkzJecajum2&#10;PwPhA7LByjFpeJKH1bLbWWBi3IP3dD+EXEQI+wQ1FCHUiZQ+K8iiH7iaOHo/rrEYomxyaRp8RLit&#10;5EipqbRYclwosKZ1Qdn1cLMazuXoiL/79EvZ+XYcvtv0cjtttP7oDdUniEBteIf/2zujYTydwN+Z&#10;eATk8gV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NVcJijMAAAAjwEAAAsAAAAAAAAAAQAgAAAArwEAAF9yZWxzLy5y&#10;ZWxzUEsBAhQAFAAAAAgAh07iQFrjEWb3AAAA4gEAABMAAAAAAAAAAQAgAAAApAIAAFtDb250ZW50&#10;X1R5cGVzXS54bWxQSwECFAAKAAAAAACHTuJAAAAAAAAAAAAAAAAABgAAAAAAAAAAABAAAACLAQAA&#10;X3JlbHMvUEsBAhQAFAAAAAgAh07iQDMvBZ47AAAAOQAAABAAAAAAAAAAAQAgAAAAIgEAAGRycy9z&#10;aGFwZXhtbC54bWxQSwECFAAUAAAACACHTuJA4J1Qxr0AAADcAAAADwAAAAAAAAABACAAAAA4AAAA&#10;ZHJzL2Rvd25yZXYueG1sUEsBAhQACgAAAAAAh07iQAAAAAAAAAAAAAAAAAQAAAAAAAAAAAAQAAAA&#10;FgAAAGRycy9QSwUGAAAAAAYABgBbAQAAzAMAAAAA&#10;">
                    <v:fill on="t" focussize="0,0"/>
                    <v:stroke color="#000000" miterlimit="8" joinstyle="miter"/>
                    <v:imagedata o:title=""/>
                    <o:lock v:ext="edit" aspectratio="f"/>
                    <v:textbox>
                      <w:txbxContent>
                        <w:p>
                          <w:pPr>
                            <w:jc w:val="center"/>
                          </w:pPr>
                          <w:r>
                            <w:rPr>
                              <w:rFonts w:hint="eastAsia"/>
                            </w:rPr>
                            <w:t>新区指挥部办公室初步判断险</w:t>
                          </w:r>
                          <w:r>
                            <w:rPr>
                              <w:rFonts w:hint="eastAsia"/>
                              <w:lang w:eastAsia="zh-CN"/>
                            </w:rPr>
                            <w:t>情</w:t>
                          </w:r>
                          <w:r>
                            <w:rPr>
                              <w:rFonts w:hint="eastAsia"/>
                            </w:rPr>
                            <w:t>情</w:t>
                          </w:r>
                        </w:p>
                      </w:txbxContent>
                    </v:textbox>
                  </v:rect>
                  <v:shape id="AutoShape 24" o:spid="_x0000_s1026" o:spt="32" type="#_x0000_t32" style="position:absolute;left:6330;top:5437;flip:x;height:428;width:1;" filled="f" stroked="t" coordsize="21600,21600" o:gfxdata="UEsFBgAAAAAAAAAAAAAAAAAAAAAAAFBLAwQKAAAAAACHTuJAAAAAAAAAAAAAAAAABAAAAGRycy9Q&#10;SwMEFAAAAAgAh07iQHbAs1a+AAAA3AAAAA8AAABkcnMvZG93bnJldi54bWxFj0+LwjAUxO+C3yE8&#10;wYusqYpFukYP/t2LiNW9P5q3bbF5KU3U9ttvFhY8DjPzG2a5bk0lntS40rKCyTgCQZxZXXKu4Hbd&#10;fyxAOI+ssbJMCjpysF71e0tMtH3xhZ6pz0WAsEtQQeF9nUjpsoIMurGtiYP3YxuDPsgml7rBV4Cb&#10;Sk6jKJYGSw4LBda0KSi7pw+jYJue5/vv0a2ddtnxlB4W9zN3O6WGg0n0CcJT69/h//aXVjCLY/g7&#10;E46AXP0C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DVXCYozAAAAI8BAAALAAAAAAAAAAEAIAAAALABAABfcmVscy8u&#10;cmVsc1BLAQIUABQAAAAIAIdO4kBa4xFm9wAAAOIBAAATAAAAAAAAAAEAIAAAAKUCAABbQ29udGVu&#10;dF9UeXBlc10ueG1sUEsBAhQACgAAAAAAh07iQAAAAAAAAAAAAAAAAAYAAAAAAAAAAAAQAAAAjAEA&#10;AF9yZWxzL1BLAQIUABQAAAAIAIdO4kAzLwWeOwAAADkAAAAQAAAAAAAAAAEAIAAAACMBAABkcnMv&#10;c2hhcGV4bWwueG1sUEsBAhQAFAAAAAgAh07iQHbAs1a+AAAA3AAAAA8AAAAAAAAAAQAgAAAAOAAA&#10;AGRycy9kb3ducmV2LnhtbFBLAQIUAAoAAAAAAIdO4kAAAAAAAAAAAAAAAAAEAAAAAAAAAAAAEAAA&#10;ABYAAABkcnMvUEsFBgAAAAAGAAYAWwEAAM0DAAAAAA==&#10;">
                    <v:fill on="f" focussize="0,0"/>
                    <v:stroke color="#000000" joinstyle="round" endarrow="block"/>
                    <v:imagedata o:title=""/>
                    <o:lock v:ext="edit" aspectratio="f"/>
                  </v:shape>
                  <v:rect id="Rectangle 25" o:spid="_x0000_s1026" o:spt="1" style="position:absolute;left:5160;top:5865;height:405;width:2475;" fillcolor="#FFFFFF" filled="t" stroked="t" coordsize="21600,21600" o:gfxdata="UEsFBgAAAAAAAAAAAAAAAAAAAAAAAFBLAwQKAAAAAACHTuJAAAAAAAAAAAAAAAAABAAAAGRycy9Q&#10;SwMEFAAAAAgAh07iQH8Dayq9AAAA3AAAAA8AAABkcnMvZG93bnJldi54bWxFj81uwjAQhO9IfQdr&#10;K3EDG5D4CRgOrUBwhHDhtsRLkjZeR7GBwNPXlZA4jmbmG81i1dpK3KjxpWMNg74CQZw5U3Ku4Ziu&#10;e1MQPiAbrByThgd5WC0/OgtMjLvznm6HkIsIYZ+ghiKEOpHSZwVZ9H1XE0fv4hqLIcoml6bBe4Tb&#10;Sg6VGkuLJceFAmv6Kij7PVythnM5POJzn26Una1HYdemP9fTt9bdz4GagwjUhnf41d4aDaPxBP7P&#10;xCMgl3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NVcJijMAAAAjwEAAAsAAAAAAAAAAQAgAAAArwEAAF9yZWxzLy5y&#10;ZWxzUEsBAhQAFAAAAAgAh07iQFrjEWb3AAAA4gEAABMAAAAAAAAAAQAgAAAApAIAAFtDb250ZW50&#10;X1R5cGVzXS54bWxQSwECFAAKAAAAAACHTuJAAAAAAAAAAAAAAAAABgAAAAAAAAAAABAAAACLAQAA&#10;X3JlbHMvUEsBAhQAFAAAAAgAh07iQDMvBZ47AAAAOQAAABAAAAAAAAAAAQAgAAAAIgEAAGRycy9z&#10;aGFwZXhtbC54bWxQSwECFAAUAAAACACHTuJAfwNrKr0AAADcAAAADwAAAAAAAAABACAAAAA4AAAA&#10;ZHJzL2Rvd25yZXYueG1sUEsBAhQACgAAAAAAh07iQAAAAAAAAAAAAAAAAAQAAAAAAAAAAAAQAAAA&#10;FgAAAGRycy9QSwUGAAAAAAYABgBbAQAAzAMAAAAA&#10;">
                    <v:fill on="t" focussize="0,0"/>
                    <v:stroke color="#000000" miterlimit="8" joinstyle="miter"/>
                    <v:imagedata o:title=""/>
                    <o:lock v:ext="edit" aspectratio="f"/>
                    <v:textbox>
                      <w:txbxContent>
                        <w:p>
                          <w:pPr>
                            <w:jc w:val="center"/>
                          </w:pPr>
                          <w:r>
                            <w:rPr>
                              <w:rFonts w:hint="eastAsia"/>
                            </w:rPr>
                            <w:t>新区指挥部</w:t>
                          </w:r>
                        </w:p>
                      </w:txbxContent>
                    </v:textbox>
                  </v:rect>
                  <v:rect id="Rectangle 26" o:spid="_x0000_s1026" o:spt="1" style="position:absolute;left:6404;top:5437;height:405;width:901;" filled="f" stroked="f" coordsize="21600,21600" o:gfxdata="UEsFBgAAAAAAAAAAAAAAAAAAAAAAAFBLAwQKAAAAAACHTuJAAAAAAAAAAAAAAAAABAAAAGRycy9Q&#10;SwMEFAAAAAgAh07iQGZBG9i8AAAA3AAAAA8AAABkcnMvZG93bnJldi54bWxFT01rwkAQvQv9D8sU&#10;vEiz0YKUNKuHQDGIIMbW85CdJqHZ2SS7Jvrv3UPB4+N9p9ubacVIg2ssK1hGMQji0uqGKwXf56+3&#10;DxDOI2tsLZOCOznYbl5mKSbaTnyisfCVCCHsElRQe98lUrqyJoMush1x4H7tYNAHOFRSDziFcNPK&#10;VRyvpcGGQ0ONHWU1lX/F1SiYyuN4OR928ri45Jb7vM+Kn71S89dl/AnC080/xf/uXCt4X4e14Uw4&#10;AnLzAF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1VwmKMwAAACPAQAACwAAAAAAAAABACAAAACuAQAAX3JlbHMvLnJl&#10;bHNQSwECFAAUAAAACACHTuJAWuMRZvcAAADiAQAAEwAAAAAAAAABACAAAACjAgAAW0NvbnRlbnRf&#10;VHlwZXNdLnhtbFBLAQIUAAoAAAAAAIdO4kAAAAAAAAAAAAAAAAAGAAAAAAAAAAAAEAAAAIoBAABf&#10;cmVscy9QSwECFAAUAAAACACHTuJAMy8FnjsAAAA5AAAAEAAAAAAAAAABACAAAAAhAQAAZHJzL3No&#10;YXBleG1sLnhtbFBLAQIUABQAAAAIAIdO4kBmQRvYvAAAANwAAAAPAAAAAAAAAAEAIAAAADgAAABk&#10;cnMvZG93bnJldi54bWxQSwECFAAKAAAAAACHTuJAAAAAAAAAAAAAAAAABAAAAAAAAAAAABAAAAAW&#10;AAAAZHJzL1BLBQYAAAAABgAGAFsBAADLAwAAAAA=&#10;">
                    <v:fill on="f" focussize="0,0"/>
                    <v:stroke on="f"/>
                    <v:imagedata o:title=""/>
                    <o:lock v:ext="edit" aspectratio="f"/>
                    <v:textbox>
                      <w:txbxContent>
                        <w:p>
                          <w:pPr>
                            <w:jc w:val="center"/>
                          </w:pPr>
                          <w:r>
                            <w:rPr>
                              <w:rFonts w:hint="eastAsia"/>
                            </w:rPr>
                            <w:t>报请</w:t>
                          </w:r>
                        </w:p>
                      </w:txbxContent>
                    </v:textbox>
                  </v:rect>
                  <v:shape id="AutoShape 27" o:spid="_x0000_s1026" o:spt="32" type="#_x0000_t32" style="position:absolute;left:6331;top:6270;height:330;width:0;" filled="f" stroked="t" coordsize="21600,21600" o:gfxdata="UEsFBgAAAAAAAAAAAAAAAAAAAAAAAFBLAwQKAAAAAACHTuJAAAAAAAAAAAAAAAAABAAAAGRycy9Q&#10;SwMEFAAAAAgAh07iQCtd69O+AAAA3AAAAA8AAABkcnMvZG93bnJldi54bWxFj09rAjEUxO+Ffofw&#10;hN5qVguLrkbBiriXFtRSPD42z01w87Js4r9++kYQPA4z8xtmOr+6RpypC9azgkE/A0FceW25VvCz&#10;W72PQISIrLHxTApuFGA+e32ZYqH9hTd03sZaJAiHAhWYGNtCylAZchj6viVO3sF3DmOSXS11h5cE&#10;d40cZlkuHVpOCwZb+jRUHbcnpyAu9zeT/1aLsf3erb9y+1eW5VKpt94gm4CIdI3P8KNdagUf+Rju&#10;Z9IRkLN/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DVXCYozAAAAI8BAAALAAAAAAAAAAEAIAAAALABAABfcmVscy8u&#10;cmVsc1BLAQIUABQAAAAIAIdO4kBa4xFm9wAAAOIBAAATAAAAAAAAAAEAIAAAAKUCAABbQ29udGVu&#10;dF9UeXBlc10ueG1sUEsBAhQACgAAAAAAh07iQAAAAAAAAAAAAAAAAAYAAAAAAAAAAAAQAAAAjAEA&#10;AF9yZWxzL1BLAQIUABQAAAAIAIdO4kAzLwWeOwAAADkAAAAQAAAAAAAAAAEAIAAAACMBAABkcnMv&#10;c2hhcGV4bWwueG1sUEsBAhQAFAAAAAgAh07iQCtd69O+AAAA3AAAAA8AAAAAAAAAAQAgAAAAOAAA&#10;AGRycy9kb3ducmV2LnhtbFBLAQIUAAoAAAAAAIdO4kAAAAAAAAAAAAAAAAAEAAAAAAAAAAAAEAAA&#10;ABYAAABkcnMvUEsFBgAAAAAGAAYAWwEAAM0DAAAAAA==&#10;">
                    <v:fill on="f" focussize="0,0"/>
                    <v:stroke color="#000000" joinstyle="round" endarrow="block"/>
                    <v:imagedata o:title=""/>
                    <o:lock v:ext="edit" aspectratio="f"/>
                  </v:shape>
                </v:group>
              </v:group>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4200525</wp:posOffset>
                </wp:positionH>
                <wp:positionV relativeFrom="paragraph">
                  <wp:posOffset>3308985</wp:posOffset>
                </wp:positionV>
                <wp:extent cx="371475" cy="1428750"/>
                <wp:effectExtent l="0" t="0" r="0" b="0"/>
                <wp:wrapNone/>
                <wp:docPr id="85" name="矩形 85"/>
                <wp:cNvGraphicFramePr/>
                <a:graphic xmlns:a="http://schemas.openxmlformats.org/drawingml/2006/main">
                  <a:graphicData uri="http://schemas.microsoft.com/office/word/2010/wordprocessingShape">
                    <wps:wsp>
                      <wps:cNvSpPr>
                        <a:spLocks noChangeArrowheads="1"/>
                      </wps:cNvSpPr>
                      <wps:spPr bwMode="auto">
                        <a:xfrm>
                          <a:off x="0" y="0"/>
                          <a:ext cx="371475" cy="1428750"/>
                        </a:xfrm>
                        <a:prstGeom prst="rect">
                          <a:avLst/>
                        </a:prstGeom>
                        <a:noFill/>
                        <a:ln>
                          <a:noFill/>
                        </a:ln>
                        <a:effectLst/>
                      </wps:spPr>
                      <wps:txbx>
                        <w:txbxContent>
                          <w:p>
                            <w:pPr>
                              <w:jc w:val="center"/>
                            </w:pPr>
                            <w:r>
                              <w:rPr>
                                <w:rFonts w:hint="eastAsia"/>
                              </w:rPr>
                              <w:t>事态得到控制</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30.75pt;margin-top:260.55pt;height:112.5pt;width:29.25pt;z-index:251667456;mso-width-relative:page;mso-height-relative:page;" filled="f" stroked="f" coordsize="21600,21600" o:gfxdata="UEsFBgAAAAAAAAAAAAAAAAAAAAAAAFBLAwQKAAAAAACHTuJAAAAAAAAAAAAAAAAABAAAAGRycy9Q&#10;SwMEFAAAAAgAh07iQIJp0WjaAAAACwEAAA8AAABkcnMvZG93bnJldi54bWxNj8FKw0AQhu+C77CM&#10;4EXsZouNErPpoSAWKRRT7XmbHZNgdjbNbpP69k5PepthPv7/m3x5dp0YcQitJw1qloBAqrxtqdbw&#10;sXu5fwIRoiFrOk+o4QcDLIvrq9xk1k/0jmMZa8EhFDKjoYmxz6QMVYPOhJnvkfj25QdnIq9DLe1g&#10;Jg53nZwnSSqdaYkbGtPjqsHquzw5DVO1Hfe7zavc3u3Xno7r46r8fNP69kYlzyAinuMfDBd9VoeC&#10;nQ7+RDaITkOaqgWjGhZzpUAw8ciFIA48PKQKZJHL/z8Uv1BLAwQUAAAACACHTuJAD1mG1RICAAAY&#10;BAAADgAAAGRycy9lMm9Eb2MueG1srVNNjtMwFN4jcQfLe5qmtLQTNR2NphqENMBIMxzAdZzGIvEz&#10;z26TchkkdhyC4yCuwbOTls6wmQWbyO/Hn7/vey/Ly66p2V6h02Byno7GnCkjodBmm/NPDzevFpw5&#10;L0whajAq5wfl+OXq5YtlazM1gQrqQiEjEOOy1ua88t5mSeJkpRrhRmCVoWIJ2AhPIW6TAkVL6E2d&#10;TMbjN0kLWFgEqZyj7Lov8gERnwMIZamlWoPcNcr4HhVVLTxJcpW2jq8i27JU0n8sS6c8q3NOSn38&#10;0iN03oRvslqKbIvCVloOFMRzKDzR1Aht6NET1Fp4wXao/4FqtERwUPqRhCbphURHSEU6fuLNfSWs&#10;ilrIamdPprv/Bys/7O+Q6SLnixlnRjQ08d/ffvz6+Z1Rgtxprcuo6d7eYdDn7C3Iz44ZuK6E2aor&#10;RGgrJQrilIb+5NGFEDi6yjbteygIW+w8RKO6EpsASBawLs7jcJqH6jyTlHw9T6dzoiWplE4ni/ks&#10;DiwR2fG2ReffKmhYOOQcad4RXexvnQ9sRHZsCY8ZuNF1HWdem0cJauwzKi7NcPtIv7fBd5tucGQD&#10;xYFUIfQLRb8THSrAr5y1tEw5d192AhVn9TtDzlyk02nYvhhMZ/MJBXhe2ZxXhJEElXPPWX+89v3G&#10;7izqbUUvpVGkgStys9RRaKDasxpmQAsT9Q/LHTbyPI5df3/o1R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ihRmPNEAAACUAQAACwAAAAAAAAABACAAAAChAwAAX3JlbHMvLnJlbHNQSwECFAAU&#10;AAAACACHTuJAfublIPcAAADhAQAAEwAAAAAAAAABACAAAACbBAAAW0NvbnRlbnRfVHlwZXNdLnht&#10;bFBLAQIUAAoAAAAAAIdO4kAAAAAAAAAAAAAAAAAGAAAAAAAAAAAAEAAAAH0DAABfcmVscy9QSwEC&#10;FAAUAAAACACHTuJAD1mG1RICAAAYBAAADgAAAAAAAAABACAAAAA/AQAAZHJzL2Uyb0RvYy54bWxQ&#10;SwECFAAUAAAACACHTuJAgmnRaNoAAAALAQAADwAAAAAAAAABACAAAAA4AAAAZHJzL2Rvd25yZXYu&#10;eG1sUEsBAhQACgAAAAAAh07iQAAAAAAAAAAAAAAAAAQAAAAAAAAAAAAQAAAAFgAAAGRycy9QSwUG&#10;AAAAAAYABgBZAQAAwwUAAAAA&#10;">
                <v:fill on="f" focussize="0,0"/>
                <v:stroke on="f"/>
                <v:imagedata o:title=""/>
                <o:lock v:ext="edit" aspectratio="f"/>
                <v:textbox>
                  <w:txbxContent>
                    <w:p>
                      <w:pPr>
                        <w:jc w:val="center"/>
                      </w:pPr>
                      <w:r>
                        <w:rPr>
                          <w:rFonts w:hint="eastAsia"/>
                        </w:rPr>
                        <w:t>事态得到控制</w:t>
                      </w:r>
                    </w:p>
                  </w:txbxContent>
                </v:textbox>
              </v:rect>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4133850</wp:posOffset>
                </wp:positionH>
                <wp:positionV relativeFrom="paragraph">
                  <wp:posOffset>1508760</wp:posOffset>
                </wp:positionV>
                <wp:extent cx="9525" cy="5970905"/>
                <wp:effectExtent l="4445" t="0" r="5080" b="10795"/>
                <wp:wrapNone/>
                <wp:docPr id="2" name="直接连接符 2"/>
                <wp:cNvGraphicFramePr/>
                <a:graphic xmlns:a="http://schemas.openxmlformats.org/drawingml/2006/main">
                  <a:graphicData uri="http://schemas.microsoft.com/office/word/2010/wordprocessingShape">
                    <wps:wsp>
                      <wps:cNvCnPr/>
                      <wps:spPr>
                        <a:xfrm>
                          <a:off x="0" y="0"/>
                          <a:ext cx="9525" cy="597090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25.5pt;margin-top:118.8pt;height:470.15pt;width:0.75pt;z-index:251659264;mso-width-relative:page;mso-height-relative:page;" filled="f" stroked="t" coordsize="21600,21600" o:gfxdata="UEsFBgAAAAAAAAAAAAAAAAAAAAAAAFBLAwQKAAAAAACHTuJAAAAAAAAAAAAAAAAABAAAAGRycy9Q&#10;SwMEFAAAAAgAh07iQMkb8EbaAAAADAEAAA8AAABkcnMvZG93bnJldi54bWxNj8tOwzAQRfdI/IM1&#10;SGwqaidVEghxugCyY0MBsXXjIYmIx2nsPuDrGVZlOZqje8+t1ic3igPOYfCkIVkqEEittwN1Gt5e&#10;m5tbECEasmb0hBq+McC6vryoTGn9kV7wsImd4BAKpdHQxziVUoa2R2fC0k9I/Pv0szORz7mTdjZH&#10;DnejTJXKpTMDcUNvJnzosf3a7J2G0LzjrvlZtAv1seo8prvH5yej9fVVou5BRDzFMwx/+qwONTtt&#10;/Z5sEKOGPEt4S9SQroocBBN5lmYgtowmRXEHsq7k/xH1L1BLAwQUAAAACACHTuJAxohhr/IBAADn&#10;AwAADgAAAGRycy9lMm9Eb2MueG1srVPLrtMwEN0j8Q+W9zRppQKNmt7FLZcNgkrAB0wdJ7Hklzxu&#10;0/4EP4DEDlYs2fM3XD6DsVN6H2y6IAtn7Dk+nnPGXl4djGZ7GVA5W/PppORMWuEaZbuaf/xw8+wl&#10;ZxjBNqCdlTU/SuRXq6dPloOv5Mz1TjcyMCKxWA2+5n2MvioKFL00gBPnpaVk64KBSNPQFU2AgdiN&#10;LmZl+bwYXGh8cEIi0up6TPITY7iE0LWtEnLtxM5IG0fWIDVEkoS98shXudq2lSK+a1uUkemak9KY&#10;RzqE4m0ai9USqi6A75U4lQCXlPBIkwFl6dAz1RoisF1Q/1AZJYJD18aJcKYYhWRHSMW0fOTN+x68&#10;zFrIavRn0/H/0Yq3+01gqqn5jDMLhhp++/nHr09ff//8QuPt929slkwaPFaEvbabcJqh34Sk+NAG&#10;k/6khR2yscezsfIQmaDFxXw250xQYr54US7KeaIs7vb6gPG1dIaloOZa2SQbKti/wThC/0LSsrZs&#10;OJMC3cGWek/8xpMOtF3ei06r5kZpnXZg6LbXOrA9pHuQv1MJD2DpkDVgP+JyKsGg6iU0r2zD4tGT&#10;Q5YeBk8lGNlwpiW9oxRlZASlL0GSem3JhGTsaGWKtq45Uj92PqiuJyemucqUof5ny053NV2w+/PM&#10;dPc+V3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IoUZjzRAAAAlAEAAAsAAAAAAAAAAQAg&#10;AAAAgQMAAF9yZWxzLy5yZWxzUEsBAhQAFAAAAAgAh07iQH7m5SD3AAAA4QEAABMAAAAAAAAAAQAg&#10;AAAAewQAAFtDb250ZW50X1R5cGVzXS54bWxQSwECFAAKAAAAAACHTuJAAAAAAAAAAAAAAAAABgAA&#10;AAAAAAAAABAAAABdAwAAX3JlbHMvUEsBAhQAFAAAAAgAh07iQMaIYa/yAQAA5wMAAA4AAAAAAAAA&#10;AQAgAAAAPwEAAGRycy9lMm9Eb2MueG1sUEsBAhQAFAAAAAgAh07iQMkb8EbaAAAADAEAAA8AAAAA&#10;AAAAAQAgAAAAOAAAAGRycy9kb3ducmV2LnhtbFBLAQIUAAoAAAAAAIdO4kAAAAAAAAAAAAAAAAAE&#10;AAAAAAAAAAAAEAAAABYAAABkcnMvUEsFBgAAAAAGAAYAWQEAAKMFAAAAAA==&#10;">
                <v:fill on="f" focussize="0,0"/>
                <v:stroke color="#000000" joinstyle="round"/>
                <v:imagedata o:title=""/>
                <o:lock v:ext="edit" aspectratio="f"/>
              </v:line>
            </w:pict>
          </mc:Fallback>
        </mc:AlternateContent>
      </w:r>
    </w:p>
    <w:p>
      <w:pPr>
        <w:jc w:val="center"/>
        <w:rPr>
          <w:rFonts w:hint="eastAsia" w:ascii="宋体" w:hAnsi="宋体"/>
          <w:color w:val="auto"/>
          <w:sz w:val="32"/>
          <w:szCs w:val="32"/>
          <w:highlight w:val="none"/>
        </w:rPr>
      </w:pPr>
      <w:r>
        <w:rPr>
          <w:rFonts w:hint="eastAsia" w:ascii="方正小标宋简体" w:hAnsi="方正小标宋简体" w:eastAsia="方正小标宋简体" w:cs="方正小标宋简体"/>
          <w:color w:val="auto"/>
          <w:sz w:val="44"/>
          <w:szCs w:val="44"/>
          <w:highlight w:val="none"/>
        </w:rPr>
        <w:t>水源和供水突发事件分级和相应应急响应级别与指挥机构</w:t>
      </w:r>
    </w:p>
    <w:p>
      <w:pPr>
        <w:spacing w:line="160" w:lineRule="exact"/>
        <w:rPr>
          <w:rFonts w:ascii="宋体" w:hAnsi="宋体"/>
          <w:color w:val="auto"/>
          <w:sz w:val="32"/>
          <w:szCs w:val="32"/>
          <w:highlight w:val="none"/>
        </w:rPr>
      </w:pPr>
    </w:p>
    <w:tbl>
      <w:tblPr>
        <w:tblStyle w:val="17"/>
        <w:tblW w:w="15247" w:type="dxa"/>
        <w:tblInd w:w="-2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675"/>
        <w:gridCol w:w="10785"/>
        <w:gridCol w:w="905"/>
        <w:gridCol w:w="1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1575" w:type="dxa"/>
            <w:gridSpan w:val="2"/>
            <w:noWrap w:val="0"/>
            <w:vAlign w:val="center"/>
          </w:tcPr>
          <w:p>
            <w:pPr>
              <w:jc w:val="center"/>
              <w:rPr>
                <w:rFonts w:ascii="Times New Roman" w:hAnsi="Times New Roman"/>
                <w:b/>
                <w:color w:val="auto"/>
                <w:highlight w:val="none"/>
                <w:lang w:val="zh-TW" w:bidi="zh-TW"/>
              </w:rPr>
            </w:pPr>
            <w:r>
              <w:rPr>
                <w:rFonts w:ascii="Times New Roman" w:hAnsi="Times New Roman"/>
                <w:b/>
                <w:color w:val="auto"/>
                <w:highlight w:val="none"/>
                <w:lang w:val="zh-TW" w:bidi="zh-TW"/>
              </w:rPr>
              <w:t>突发事件级别</w:t>
            </w:r>
          </w:p>
        </w:tc>
        <w:tc>
          <w:tcPr>
            <w:tcW w:w="10785" w:type="dxa"/>
            <w:noWrap w:val="0"/>
            <w:vAlign w:val="center"/>
          </w:tcPr>
          <w:p>
            <w:pPr>
              <w:jc w:val="center"/>
              <w:rPr>
                <w:rFonts w:ascii="Times New Roman" w:hAnsi="Times New Roman"/>
                <w:b/>
                <w:color w:val="auto"/>
                <w:highlight w:val="none"/>
                <w:lang w:val="zh-TW" w:bidi="zh-TW"/>
              </w:rPr>
            </w:pPr>
            <w:r>
              <w:rPr>
                <w:rFonts w:ascii="Times New Roman" w:hAnsi="Times New Roman"/>
                <w:b/>
                <w:color w:val="auto"/>
                <w:highlight w:val="none"/>
                <w:lang w:val="zh-TW" w:bidi="zh-TW"/>
              </w:rPr>
              <w:t>启动条件</w:t>
            </w:r>
          </w:p>
        </w:tc>
        <w:tc>
          <w:tcPr>
            <w:tcW w:w="905" w:type="dxa"/>
            <w:noWrap w:val="0"/>
            <w:vAlign w:val="center"/>
          </w:tcPr>
          <w:p>
            <w:pPr>
              <w:jc w:val="center"/>
              <w:rPr>
                <w:rFonts w:ascii="Times New Roman" w:hAnsi="Times New Roman"/>
                <w:b/>
                <w:color w:val="auto"/>
                <w:highlight w:val="none"/>
                <w:lang w:val="zh-TW" w:bidi="zh-TW"/>
              </w:rPr>
            </w:pPr>
            <w:r>
              <w:rPr>
                <w:rFonts w:ascii="Times New Roman" w:hAnsi="Times New Roman"/>
                <w:b/>
                <w:color w:val="auto"/>
                <w:highlight w:val="none"/>
                <w:lang w:val="zh-TW" w:bidi="zh-TW"/>
              </w:rPr>
              <w:t>应急响应级别</w:t>
            </w:r>
          </w:p>
        </w:tc>
        <w:tc>
          <w:tcPr>
            <w:tcW w:w="1982" w:type="dxa"/>
            <w:noWrap w:val="0"/>
            <w:vAlign w:val="center"/>
          </w:tcPr>
          <w:p>
            <w:pPr>
              <w:jc w:val="center"/>
              <w:rPr>
                <w:rFonts w:ascii="Times New Roman" w:hAnsi="Times New Roman"/>
                <w:b/>
                <w:color w:val="auto"/>
                <w:highlight w:val="none"/>
                <w:lang w:val="zh-TW" w:bidi="zh-TW"/>
              </w:rPr>
            </w:pPr>
            <w:r>
              <w:rPr>
                <w:rFonts w:ascii="Times New Roman" w:hAnsi="Times New Roman"/>
                <w:b/>
                <w:color w:val="auto"/>
                <w:highlight w:val="none"/>
                <w:lang w:val="zh-TW" w:bidi="zh-TW"/>
              </w:rPr>
              <w:t>应急指挥机构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575" w:type="dxa"/>
            <w:gridSpan w:val="2"/>
            <w:noWrap w:val="0"/>
            <w:vAlign w:val="center"/>
          </w:tcPr>
          <w:p>
            <w:pPr>
              <w:jc w:val="center"/>
              <w:rPr>
                <w:rFonts w:hint="eastAsia" w:ascii="宋体" w:hAnsi="宋体" w:eastAsia="宋体" w:cs="宋体"/>
                <w:color w:val="auto"/>
                <w:highlight w:val="none"/>
                <w:lang w:val="zh-TW" w:bidi="zh-TW"/>
              </w:rPr>
            </w:pPr>
            <w:r>
              <w:rPr>
                <w:rFonts w:ascii="Times New Roman" w:hAnsi="Times New Roman"/>
                <w:color w:val="auto"/>
                <w:highlight w:val="none"/>
                <w:lang w:val="zh-TW" w:eastAsia="zh-TW" w:bidi="zh-TW"/>
              </w:rPr>
              <w:t>特别重大水源和供水突发事件（</w:t>
            </w:r>
            <w:r>
              <w:rPr>
                <w:rFonts w:hint="eastAsia" w:ascii="Times New Roman" w:hAnsi="Times New Roman" w:eastAsia="方正仿宋_GB2312" w:cs="Times New Roman"/>
              </w:rPr>
              <w:t>I</w:t>
            </w:r>
            <w:r>
              <w:rPr>
                <w:rFonts w:ascii="Times New Roman" w:hAnsi="Times New Roman"/>
                <w:color w:val="auto"/>
                <w:highlight w:val="none"/>
                <w:lang w:val="zh-TW" w:eastAsia="zh-TW" w:bidi="zh-TW"/>
              </w:rPr>
              <w:t>级）</w:t>
            </w:r>
          </w:p>
        </w:tc>
        <w:tc>
          <w:tcPr>
            <w:tcW w:w="10785" w:type="dxa"/>
            <w:noWrap w:val="0"/>
            <w:vAlign w:val="center"/>
          </w:tcPr>
          <w:p>
            <w:pPr>
              <w:rPr>
                <w:rFonts w:ascii="Times New Roman" w:hAnsi="Times New Roman"/>
                <w:color w:val="auto"/>
                <w:highlight w:val="none"/>
                <w:lang w:val="zh-TW" w:eastAsia="zh-TW" w:bidi="zh-TW"/>
              </w:rPr>
            </w:pPr>
            <w:r>
              <w:rPr>
                <w:rFonts w:hint="eastAsia" w:ascii="Times New Roman" w:hAnsi="Times New Roman"/>
                <w:color w:val="auto"/>
                <w:highlight w:val="none"/>
                <w:lang w:val="zh-TW" w:eastAsia="zh-TW" w:bidi="zh-TW"/>
              </w:rPr>
              <w:t>（1）因水源和供水突发事件造成30人以上死亡（含失踪），或危及30人以上生命安全，或100人以上中毒（重伤），或需紧急转移安置10万人以上，或直接经济损失1亿元以上；</w:t>
            </w:r>
          </w:p>
          <w:p>
            <w:pPr>
              <w:rPr>
                <w:rFonts w:ascii="Times New Roman" w:hAnsi="Times New Roman"/>
                <w:color w:val="auto"/>
                <w:highlight w:val="none"/>
                <w:lang w:val="zh-TW" w:eastAsia="zh-TW" w:bidi="zh-TW"/>
              </w:rPr>
            </w:pPr>
            <w:r>
              <w:rPr>
                <w:rFonts w:hint="eastAsia" w:ascii="Times New Roman" w:hAnsi="Times New Roman"/>
                <w:color w:val="auto"/>
                <w:highlight w:val="none"/>
                <w:lang w:val="zh-TW" w:eastAsia="zh-TW" w:bidi="zh-TW"/>
              </w:rPr>
              <w:t>（2）水源遭受大面积污染，或东江及其他境外水源枯竭，造成全市（涵盖新区）主要水源地取水中断，导致全市性水厂停产。</w:t>
            </w:r>
          </w:p>
        </w:tc>
        <w:tc>
          <w:tcPr>
            <w:tcW w:w="905" w:type="dxa"/>
            <w:noWrap w:val="0"/>
            <w:vAlign w:val="center"/>
          </w:tcPr>
          <w:p>
            <w:pPr>
              <w:rPr>
                <w:rFonts w:ascii="Times New Roman" w:hAnsi="Times New Roman"/>
                <w:color w:val="auto"/>
                <w:highlight w:val="none"/>
                <w:lang w:val="zh-TW" w:bidi="zh-TW"/>
              </w:rPr>
            </w:pPr>
            <w:r>
              <w:rPr>
                <w:rFonts w:hint="eastAsia" w:ascii="Times New Roman" w:hAnsi="Times New Roman" w:eastAsia="方正仿宋_GB2312" w:cs="Times New Roman"/>
              </w:rPr>
              <w:t>I</w:t>
            </w:r>
            <w:r>
              <w:rPr>
                <w:rFonts w:ascii="Times New Roman" w:hAnsi="Times New Roman"/>
                <w:color w:val="auto"/>
                <w:highlight w:val="none"/>
                <w:lang w:val="zh-TW" w:eastAsia="zh-TW" w:bidi="zh-TW"/>
              </w:rPr>
              <w:t>级</w:t>
            </w:r>
            <w:r>
              <w:rPr>
                <w:rFonts w:ascii="Times New Roman" w:hAnsi="Times New Roman"/>
                <w:color w:val="auto"/>
                <w:highlight w:val="none"/>
                <w:lang w:val="zh-TW" w:bidi="zh-TW"/>
              </w:rPr>
              <w:t>应急响应</w:t>
            </w:r>
          </w:p>
        </w:tc>
        <w:tc>
          <w:tcPr>
            <w:tcW w:w="1982" w:type="dxa"/>
            <w:noWrap w:val="0"/>
            <w:vAlign w:val="center"/>
          </w:tcPr>
          <w:p>
            <w:pPr>
              <w:rPr>
                <w:rFonts w:ascii="Times New Roman" w:hAnsi="Times New Roman"/>
                <w:color w:val="auto"/>
                <w:highlight w:val="none"/>
                <w:lang w:val="zh-TW" w:eastAsia="zh-TW" w:bidi="zh-TW"/>
              </w:rPr>
            </w:pPr>
            <w:r>
              <w:rPr>
                <w:rFonts w:ascii="Times New Roman" w:hAnsi="Times New Roman"/>
                <w:color w:val="auto"/>
                <w:highlight w:val="none"/>
                <w:lang w:val="zh-TW" w:eastAsia="zh-TW" w:bidi="zh-TW"/>
              </w:rPr>
              <w:t>由国家相关应急机构统一部署，省、市、新区相关应急机构积极配合。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1575" w:type="dxa"/>
            <w:gridSpan w:val="2"/>
            <w:noWrap w:val="0"/>
            <w:vAlign w:val="center"/>
          </w:tcPr>
          <w:p>
            <w:pPr>
              <w:jc w:val="center"/>
              <w:rPr>
                <w:rFonts w:hint="eastAsia" w:ascii="宋体" w:hAnsi="宋体" w:eastAsia="宋体" w:cs="宋体"/>
                <w:color w:val="auto"/>
                <w:highlight w:val="none"/>
                <w:lang w:val="zh-TW" w:bidi="zh-TW"/>
              </w:rPr>
            </w:pPr>
            <w:r>
              <w:rPr>
                <w:rFonts w:ascii="Times New Roman" w:hAnsi="Times New Roman"/>
                <w:color w:val="auto"/>
                <w:highlight w:val="none"/>
                <w:lang w:val="zh-TW" w:eastAsia="zh-TW" w:bidi="zh-TW"/>
              </w:rPr>
              <w:t>重大水源和供水突发事件（</w:t>
            </w:r>
            <w:r>
              <w:rPr>
                <w:rFonts w:hint="eastAsia" w:ascii="Times New Roman" w:hAnsi="Times New Roman" w:eastAsia="方正仿宋_GB2312" w:cs="Times New Roman"/>
              </w:rPr>
              <w:t>I</w:t>
            </w:r>
            <w:r>
              <w:rPr>
                <w:rFonts w:ascii="Times New Roman" w:hAnsi="Times New Roman" w:eastAsia="方正仿宋_GB2312" w:cs="Times New Roman"/>
              </w:rPr>
              <w:t>I</w:t>
            </w:r>
            <w:r>
              <w:rPr>
                <w:rFonts w:ascii="Times New Roman" w:hAnsi="Times New Roman"/>
                <w:color w:val="auto"/>
                <w:highlight w:val="none"/>
                <w:lang w:val="zh-TW" w:eastAsia="zh-TW" w:bidi="zh-TW"/>
              </w:rPr>
              <w:t>级）</w:t>
            </w:r>
          </w:p>
        </w:tc>
        <w:tc>
          <w:tcPr>
            <w:tcW w:w="10785" w:type="dxa"/>
            <w:noWrap w:val="0"/>
            <w:vAlign w:val="center"/>
          </w:tcPr>
          <w:p>
            <w:pPr>
              <w:rPr>
                <w:rFonts w:ascii="Times New Roman" w:hAnsi="Times New Roman"/>
                <w:color w:val="auto"/>
                <w:highlight w:val="none"/>
                <w:lang w:val="zh-TW" w:eastAsia="zh-TW" w:bidi="zh-TW"/>
              </w:rPr>
            </w:pPr>
            <w:r>
              <w:rPr>
                <w:rFonts w:hint="eastAsia" w:ascii="Times New Roman" w:hAnsi="Times New Roman"/>
                <w:color w:val="auto"/>
                <w:highlight w:val="none"/>
                <w:lang w:val="zh-TW" w:eastAsia="zh-TW" w:bidi="zh-TW"/>
              </w:rPr>
              <w:t>（1）因水源和供水突发事件造成10人以上、30人以下死亡（含失踪），或危及10人以上、30人以下生命安全，或50人以上、100人以下中毒（重伤），或需紧急转移安置5万人以上、10万人以下，或直接经济损失5000万元以上、1亿元以下；</w:t>
            </w:r>
          </w:p>
          <w:p>
            <w:pPr>
              <w:rPr>
                <w:rFonts w:ascii="Times New Roman" w:hAnsi="Times New Roman"/>
                <w:color w:val="auto"/>
                <w:highlight w:val="none"/>
                <w:lang w:val="zh-TW" w:eastAsia="zh-TW" w:bidi="zh-TW"/>
              </w:rPr>
            </w:pPr>
            <w:r>
              <w:rPr>
                <w:rFonts w:hint="eastAsia" w:ascii="Times New Roman" w:hAnsi="Times New Roman"/>
                <w:color w:val="auto"/>
                <w:highlight w:val="none"/>
                <w:lang w:val="zh-TW" w:eastAsia="zh-TW" w:bidi="zh-TW"/>
              </w:rPr>
              <w:t>（2）东江流域遭遇特大干旱年，我市主要境外引水工程取水口取水量不足，造成全市性水厂限产超过30%；</w:t>
            </w:r>
          </w:p>
          <w:p>
            <w:pPr>
              <w:rPr>
                <w:rFonts w:ascii="Times New Roman" w:hAnsi="Times New Roman"/>
                <w:color w:val="auto"/>
                <w:highlight w:val="none"/>
                <w:lang w:val="zh-TW" w:eastAsia="zh-TW" w:bidi="zh-TW"/>
              </w:rPr>
            </w:pPr>
            <w:r>
              <w:rPr>
                <w:rFonts w:hint="eastAsia" w:ascii="Times New Roman" w:hAnsi="Times New Roman"/>
                <w:color w:val="auto"/>
                <w:highlight w:val="none"/>
                <w:lang w:val="zh-TW" w:eastAsia="zh-TW" w:bidi="zh-TW"/>
              </w:rPr>
              <w:t>（3）因水源和供水突发事件原因造成30万户以上居民连续停止供水48小时以上。</w:t>
            </w:r>
          </w:p>
        </w:tc>
        <w:tc>
          <w:tcPr>
            <w:tcW w:w="905" w:type="dxa"/>
            <w:noWrap w:val="0"/>
            <w:vAlign w:val="center"/>
          </w:tcPr>
          <w:p>
            <w:pPr>
              <w:rPr>
                <w:rFonts w:ascii="Times New Roman" w:hAnsi="Times New Roman"/>
                <w:color w:val="auto"/>
                <w:highlight w:val="none"/>
                <w:lang w:val="zh-TW" w:bidi="zh-TW"/>
              </w:rPr>
            </w:pPr>
            <w:r>
              <w:rPr>
                <w:rFonts w:hint="eastAsia" w:ascii="Times New Roman" w:hAnsi="Times New Roman" w:eastAsia="方正仿宋_GB2312" w:cs="Times New Roman"/>
              </w:rPr>
              <w:t>I</w:t>
            </w:r>
            <w:r>
              <w:rPr>
                <w:rFonts w:ascii="Times New Roman" w:hAnsi="Times New Roman" w:eastAsia="方正仿宋_GB2312" w:cs="Times New Roman"/>
              </w:rPr>
              <w:t>I</w:t>
            </w:r>
            <w:r>
              <w:rPr>
                <w:rFonts w:ascii="Times New Roman" w:hAnsi="Times New Roman"/>
                <w:color w:val="auto"/>
                <w:highlight w:val="none"/>
                <w:lang w:val="zh-TW" w:eastAsia="zh-TW" w:bidi="zh-TW"/>
              </w:rPr>
              <w:t>级</w:t>
            </w:r>
            <w:r>
              <w:rPr>
                <w:rFonts w:ascii="Times New Roman" w:hAnsi="Times New Roman"/>
                <w:color w:val="auto"/>
                <w:highlight w:val="none"/>
                <w:lang w:val="zh-TW" w:bidi="zh-TW"/>
              </w:rPr>
              <w:t>应急响应</w:t>
            </w:r>
          </w:p>
        </w:tc>
        <w:tc>
          <w:tcPr>
            <w:tcW w:w="1982" w:type="dxa"/>
            <w:noWrap w:val="0"/>
            <w:vAlign w:val="center"/>
          </w:tcPr>
          <w:p>
            <w:pPr>
              <w:rPr>
                <w:rFonts w:ascii="Times New Roman" w:hAnsi="Times New Roman"/>
                <w:color w:val="auto"/>
                <w:highlight w:val="none"/>
                <w:lang w:val="zh-TW" w:eastAsia="zh-TW" w:bidi="zh-TW"/>
              </w:rPr>
            </w:pPr>
            <w:r>
              <w:rPr>
                <w:rFonts w:ascii="Times New Roman" w:hAnsi="Times New Roman"/>
                <w:color w:val="auto"/>
                <w:highlight w:val="none"/>
                <w:lang w:val="zh-TW" w:eastAsia="zh-TW" w:bidi="zh-TW"/>
              </w:rPr>
              <w:t>由省级相关应急机构统一部署，市</w:t>
            </w:r>
            <w:r>
              <w:rPr>
                <w:rFonts w:hint="eastAsia" w:ascii="Times New Roman" w:hAnsi="Times New Roman"/>
                <w:color w:val="auto"/>
                <w:highlight w:val="none"/>
                <w:lang w:val="zh-TW" w:eastAsia="zh-CN" w:bidi="zh-TW"/>
              </w:rPr>
              <w:t>、</w:t>
            </w:r>
            <w:r>
              <w:rPr>
                <w:rFonts w:ascii="Times New Roman" w:hAnsi="Times New Roman"/>
                <w:color w:val="auto"/>
                <w:highlight w:val="none"/>
                <w:lang w:val="zh-TW" w:eastAsia="zh-TW" w:bidi="zh-TW"/>
              </w:rPr>
              <w:t>新区相关应急机构积极配合。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trPr>
        <w:tc>
          <w:tcPr>
            <w:tcW w:w="1575" w:type="dxa"/>
            <w:gridSpan w:val="2"/>
            <w:noWrap w:val="0"/>
            <w:vAlign w:val="center"/>
          </w:tcPr>
          <w:p>
            <w:pPr>
              <w:jc w:val="center"/>
              <w:rPr>
                <w:rFonts w:ascii="Times New Roman" w:hAnsi="Times New Roman"/>
                <w:color w:val="auto"/>
                <w:highlight w:val="none"/>
                <w:lang w:val="zh-TW" w:eastAsia="zh-TW" w:bidi="zh-TW"/>
              </w:rPr>
            </w:pPr>
            <w:r>
              <w:rPr>
                <w:rFonts w:ascii="Times New Roman" w:hAnsi="Times New Roman"/>
                <w:color w:val="auto"/>
                <w:highlight w:val="none"/>
                <w:lang w:val="zh-TW" w:eastAsia="zh-TW" w:bidi="zh-TW"/>
              </w:rPr>
              <w:t>较大水源和供水突发事件（</w:t>
            </w:r>
            <w:r>
              <w:rPr>
                <w:rFonts w:hint="eastAsia" w:ascii="Times New Roman" w:hAnsi="Times New Roman" w:eastAsia="方正仿宋_GB2312" w:cs="Times New Roman"/>
              </w:rPr>
              <w:t>III</w:t>
            </w:r>
            <w:r>
              <w:rPr>
                <w:rFonts w:ascii="Times New Roman" w:hAnsi="Times New Roman"/>
                <w:color w:val="auto"/>
                <w:highlight w:val="none"/>
                <w:lang w:val="zh-TW" w:eastAsia="zh-TW" w:bidi="zh-TW"/>
              </w:rPr>
              <w:t>级）</w:t>
            </w:r>
          </w:p>
        </w:tc>
        <w:tc>
          <w:tcPr>
            <w:tcW w:w="10785" w:type="dxa"/>
            <w:noWrap w:val="0"/>
            <w:vAlign w:val="center"/>
          </w:tcPr>
          <w:p>
            <w:pPr>
              <w:rPr>
                <w:rFonts w:ascii="Times New Roman" w:hAnsi="Times New Roman"/>
                <w:color w:val="auto"/>
                <w:highlight w:val="none"/>
                <w:lang w:val="zh-TW" w:eastAsia="zh-TW" w:bidi="zh-TW"/>
              </w:rPr>
            </w:pPr>
            <w:r>
              <w:rPr>
                <w:rFonts w:hint="eastAsia" w:ascii="Times New Roman" w:hAnsi="Times New Roman"/>
                <w:color w:val="auto"/>
                <w:highlight w:val="none"/>
                <w:lang w:val="zh-TW" w:eastAsia="zh-TW" w:bidi="zh-TW"/>
              </w:rPr>
              <w:t>（1）因水源和供水突发事件造成3人以上、10人以下死亡（含失踪），或危及3人以上、10人以下生命安全，或10人以上、50人以下中毒（重伤），或需紧急转移安置1万人以上、5万人以下，或直接经济损失1000万元以上、5000万元以下；</w:t>
            </w:r>
          </w:p>
          <w:p>
            <w:pPr>
              <w:rPr>
                <w:rFonts w:ascii="Times New Roman" w:hAnsi="Times New Roman"/>
                <w:color w:val="auto"/>
                <w:highlight w:val="none"/>
                <w:lang w:val="zh-TW" w:eastAsia="zh-TW" w:bidi="zh-TW"/>
              </w:rPr>
            </w:pPr>
            <w:r>
              <w:rPr>
                <w:rFonts w:hint="eastAsia" w:ascii="Times New Roman" w:hAnsi="Times New Roman"/>
                <w:color w:val="auto"/>
                <w:highlight w:val="none"/>
                <w:lang w:val="zh-TW" w:eastAsia="zh-TW" w:bidi="zh-TW"/>
              </w:rPr>
              <w:t>（2）主要水源遭受大面积污染，或供水设施发生故障，可能导致水厂供水中断时间超过24</w:t>
            </w:r>
            <w:r>
              <w:rPr>
                <w:rFonts w:hint="eastAsia" w:ascii="Times New Roman" w:hAnsi="Times New Roman"/>
                <w:color w:val="auto"/>
                <w:highlight w:val="none"/>
                <w:lang w:val="zh-TW" w:eastAsia="zh-CN" w:bidi="zh-TW"/>
              </w:rPr>
              <w:t>小</w:t>
            </w:r>
            <w:r>
              <w:rPr>
                <w:rFonts w:hint="eastAsia" w:ascii="Times New Roman" w:hAnsi="Times New Roman"/>
                <w:color w:val="auto"/>
                <w:highlight w:val="none"/>
                <w:lang w:val="zh-TW" w:eastAsia="zh-TW" w:bidi="zh-TW"/>
              </w:rPr>
              <w:t>时、影响范围超过大鹏新区辖区范围；</w:t>
            </w:r>
          </w:p>
          <w:p>
            <w:pPr>
              <w:rPr>
                <w:rFonts w:ascii="Times New Roman" w:hAnsi="Times New Roman"/>
                <w:color w:val="auto"/>
                <w:highlight w:val="none"/>
                <w:lang w:val="zh-TW" w:eastAsia="zh-TW" w:bidi="zh-TW"/>
              </w:rPr>
            </w:pPr>
            <w:r>
              <w:rPr>
                <w:rFonts w:hint="eastAsia" w:ascii="Times New Roman" w:hAnsi="Times New Roman"/>
                <w:color w:val="auto"/>
                <w:highlight w:val="none"/>
                <w:lang w:val="zh-TW" w:eastAsia="zh-TW" w:bidi="zh-TW"/>
              </w:rPr>
              <w:t>（3）因水源和供水突发事件造成10万户以上、30万户以下居民连续停止供水48小时以上；</w:t>
            </w:r>
          </w:p>
          <w:p>
            <w:pPr>
              <w:rPr>
                <w:rFonts w:ascii="Times New Roman" w:hAnsi="Times New Roman"/>
                <w:color w:val="auto"/>
                <w:highlight w:val="none"/>
                <w:lang w:val="zh-TW" w:eastAsia="zh-TW" w:bidi="zh-TW"/>
              </w:rPr>
            </w:pPr>
            <w:r>
              <w:rPr>
                <w:rFonts w:hint="eastAsia" w:ascii="Times New Roman" w:hAnsi="Times New Roman"/>
                <w:color w:val="auto"/>
                <w:highlight w:val="none"/>
                <w:lang w:val="zh-TW" w:eastAsia="zh-TW" w:bidi="zh-TW"/>
              </w:rPr>
              <w:t>（4）在火车站、机场、市级重要活动现场等地方发生爆管导致水浸或漏水，影响正常运行或造成人员伤亡。</w:t>
            </w:r>
          </w:p>
        </w:tc>
        <w:tc>
          <w:tcPr>
            <w:tcW w:w="905" w:type="dxa"/>
            <w:noWrap w:val="0"/>
            <w:vAlign w:val="center"/>
          </w:tcPr>
          <w:p>
            <w:pPr>
              <w:rPr>
                <w:rFonts w:ascii="Times New Roman" w:hAnsi="Times New Roman"/>
                <w:b/>
                <w:color w:val="auto"/>
                <w:highlight w:val="none"/>
                <w:lang w:val="zh-TW" w:eastAsia="zh-TW" w:bidi="zh-TW"/>
              </w:rPr>
            </w:pPr>
            <w:r>
              <w:rPr>
                <w:rFonts w:hint="eastAsia" w:ascii="Times New Roman" w:hAnsi="Times New Roman" w:eastAsia="方正仿宋_GB2312" w:cs="Times New Roman"/>
              </w:rPr>
              <w:t>III</w:t>
            </w:r>
            <w:r>
              <w:rPr>
                <w:rFonts w:ascii="Times New Roman" w:hAnsi="Times New Roman"/>
                <w:color w:val="auto"/>
                <w:highlight w:val="none"/>
                <w:lang w:val="zh-TW" w:eastAsia="zh-TW" w:bidi="zh-TW"/>
              </w:rPr>
              <w:t>级</w:t>
            </w:r>
            <w:r>
              <w:rPr>
                <w:rFonts w:ascii="Times New Roman" w:hAnsi="Times New Roman"/>
                <w:color w:val="auto"/>
                <w:highlight w:val="none"/>
                <w:lang w:val="zh-TW" w:bidi="zh-TW"/>
              </w:rPr>
              <w:t>应急响应</w:t>
            </w:r>
          </w:p>
        </w:tc>
        <w:tc>
          <w:tcPr>
            <w:tcW w:w="1982" w:type="dxa"/>
            <w:noWrap w:val="0"/>
            <w:vAlign w:val="center"/>
          </w:tcPr>
          <w:p>
            <w:pPr>
              <w:rPr>
                <w:rFonts w:ascii="Times New Roman" w:hAnsi="Times New Roman"/>
                <w:color w:val="auto"/>
                <w:highlight w:val="none"/>
                <w:lang w:val="zh-TW" w:eastAsia="zh-TW" w:bidi="zh-TW"/>
              </w:rPr>
            </w:pPr>
            <w:r>
              <w:rPr>
                <w:rFonts w:ascii="Times New Roman" w:hAnsi="Times New Roman"/>
                <w:color w:val="auto"/>
                <w:highlight w:val="none"/>
                <w:lang w:val="zh-TW" w:eastAsia="zh-TW" w:bidi="zh-TW"/>
              </w:rPr>
              <w:t>由市级相关应急机构统一部署，新区相关应急机构积极配合。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900" w:type="dxa"/>
            <w:vMerge w:val="restart"/>
            <w:noWrap w:val="0"/>
            <w:vAlign w:val="center"/>
          </w:tcPr>
          <w:p>
            <w:pPr>
              <w:jc w:val="center"/>
              <w:rPr>
                <w:rFonts w:ascii="Times New Roman" w:hAnsi="Times New Roman"/>
                <w:color w:val="auto"/>
                <w:highlight w:val="none"/>
                <w:lang w:val="zh-TW" w:eastAsia="zh-TW" w:bidi="zh-TW"/>
              </w:rPr>
            </w:pPr>
            <w:r>
              <w:rPr>
                <w:rFonts w:ascii="Times New Roman" w:hAnsi="Times New Roman"/>
                <w:color w:val="auto"/>
                <w:highlight w:val="none"/>
                <w:lang w:val="zh-TW" w:eastAsia="zh-TW" w:bidi="zh-TW"/>
              </w:rPr>
              <w:t>一般水源和供水突发事件（</w:t>
            </w:r>
            <w:r>
              <w:rPr>
                <w:rFonts w:hint="eastAsia" w:ascii="Times New Roman" w:hAnsi="Times New Roman" w:eastAsia="方正仿宋_GB2312" w:cs="Times New Roman"/>
              </w:rPr>
              <w:t>IV</w:t>
            </w:r>
            <w:r>
              <w:rPr>
                <w:rFonts w:ascii="Times New Roman" w:hAnsi="Times New Roman"/>
                <w:color w:val="auto"/>
                <w:highlight w:val="none"/>
                <w:lang w:val="zh-TW" w:eastAsia="zh-TW" w:bidi="zh-TW"/>
              </w:rPr>
              <w:t>级）</w:t>
            </w:r>
          </w:p>
        </w:tc>
        <w:tc>
          <w:tcPr>
            <w:tcW w:w="675" w:type="dxa"/>
            <w:noWrap w:val="0"/>
            <w:vAlign w:val="center"/>
          </w:tcPr>
          <w:p>
            <w:pPr>
              <w:jc w:val="center"/>
              <w:rPr>
                <w:rFonts w:ascii="Times New Roman" w:hAnsi="Times New Roman"/>
                <w:color w:val="auto"/>
                <w:highlight w:val="none"/>
                <w:lang w:val="zh-TW" w:bidi="zh-TW"/>
              </w:rPr>
            </w:pPr>
            <w:r>
              <w:rPr>
                <w:rFonts w:hint="eastAsia" w:ascii="Times New Roman" w:hAnsi="Times New Roman" w:eastAsia="方正仿宋_GB2312" w:cs="Times New Roman"/>
              </w:rPr>
              <w:t>IV</w:t>
            </w:r>
            <w:r>
              <w:rPr>
                <w:color w:val="auto"/>
                <w:highlight w:val="none"/>
              </w:rPr>
              <w:t>-1</w:t>
            </w:r>
          </w:p>
        </w:tc>
        <w:tc>
          <w:tcPr>
            <w:tcW w:w="10785" w:type="dxa"/>
            <w:noWrap w:val="0"/>
            <w:vAlign w:val="center"/>
          </w:tcPr>
          <w:p>
            <w:pPr>
              <w:rPr>
                <w:rFonts w:ascii="Times New Roman" w:hAnsi="Times New Roman"/>
                <w:color w:val="auto"/>
                <w:highlight w:val="none"/>
                <w:lang w:val="zh-TW" w:eastAsia="zh-TW" w:bidi="zh-TW"/>
              </w:rPr>
            </w:pPr>
            <w:r>
              <w:rPr>
                <w:rFonts w:hint="eastAsia" w:ascii="Times New Roman" w:hAnsi="Times New Roman"/>
                <w:color w:val="auto"/>
                <w:highlight w:val="none"/>
                <w:lang w:val="zh-TW" w:eastAsia="zh-TW" w:bidi="zh-TW"/>
              </w:rPr>
              <w:t>①因水源和供水突发事件造成3人以下死亡（含失踪），或危及3人以下生命安全，或10人以下中毒（重伤），或需紧急转移安置1万人以下，或直接经济损失1000万元以下；</w:t>
            </w:r>
          </w:p>
          <w:p>
            <w:pPr>
              <w:rPr>
                <w:rFonts w:ascii="Times New Roman" w:hAnsi="Times New Roman"/>
                <w:color w:val="auto"/>
                <w:highlight w:val="none"/>
                <w:lang w:val="zh-TW" w:eastAsia="zh-TW" w:bidi="zh-TW"/>
              </w:rPr>
            </w:pPr>
            <w:r>
              <w:rPr>
                <w:rFonts w:hint="eastAsia" w:ascii="Times New Roman" w:hAnsi="Times New Roman"/>
                <w:color w:val="auto"/>
                <w:highlight w:val="none"/>
                <w:lang w:val="zh-TW" w:eastAsia="zh-TW" w:bidi="zh-TW"/>
              </w:rPr>
              <w:t>②主要水源遭受污染，或供水设施发生故障，可能导致水厂供水中断时间超过24</w:t>
            </w:r>
            <w:r>
              <w:rPr>
                <w:rFonts w:hint="eastAsia" w:ascii="Times New Roman" w:hAnsi="Times New Roman"/>
                <w:color w:val="auto"/>
                <w:highlight w:val="none"/>
                <w:lang w:val="zh-TW" w:eastAsia="zh-CN" w:bidi="zh-TW"/>
              </w:rPr>
              <w:t>小</w:t>
            </w:r>
            <w:r>
              <w:rPr>
                <w:rFonts w:hint="eastAsia" w:ascii="Times New Roman" w:hAnsi="Times New Roman"/>
                <w:color w:val="auto"/>
                <w:highlight w:val="none"/>
                <w:lang w:val="zh-TW" w:eastAsia="zh-TW" w:bidi="zh-TW"/>
              </w:rPr>
              <w:t>时、影响范围超过一个办事处；</w:t>
            </w:r>
          </w:p>
          <w:p>
            <w:pPr>
              <w:rPr>
                <w:rFonts w:ascii="Times New Roman" w:hAnsi="Times New Roman"/>
                <w:color w:val="auto"/>
                <w:highlight w:val="none"/>
                <w:lang w:val="zh-TW" w:eastAsia="zh-TW" w:bidi="zh-TW"/>
              </w:rPr>
            </w:pPr>
            <w:r>
              <w:rPr>
                <w:rFonts w:hint="eastAsia" w:ascii="Times New Roman" w:hAnsi="Times New Roman"/>
                <w:color w:val="auto"/>
                <w:highlight w:val="none"/>
                <w:lang w:val="zh-TW" w:eastAsia="zh-TW" w:bidi="zh-TW"/>
              </w:rPr>
              <w:t>③因水源和供水突发事件造成新区范围内5万户以上、10万户以下居民连续停止供水48小时以上；</w:t>
            </w:r>
          </w:p>
          <w:p>
            <w:pPr>
              <w:rPr>
                <w:rFonts w:ascii="Times New Roman" w:hAnsi="Times New Roman"/>
                <w:color w:val="auto"/>
                <w:highlight w:val="none"/>
                <w:lang w:val="zh-TW" w:eastAsia="zh-TW" w:bidi="zh-TW"/>
              </w:rPr>
            </w:pPr>
            <w:r>
              <w:rPr>
                <w:rFonts w:hint="eastAsia" w:ascii="Times New Roman" w:hAnsi="Times New Roman"/>
                <w:color w:val="auto"/>
                <w:highlight w:val="none"/>
                <w:lang w:val="zh-TW" w:eastAsia="zh-TW" w:bidi="zh-TW"/>
              </w:rPr>
              <w:t>④在大型公共建筑或人群聚集区发生爆管导致水浸或漏水，造成人员被困受伤。</w:t>
            </w:r>
          </w:p>
        </w:tc>
        <w:tc>
          <w:tcPr>
            <w:tcW w:w="905" w:type="dxa"/>
            <w:vMerge w:val="restart"/>
            <w:noWrap w:val="0"/>
            <w:vAlign w:val="center"/>
          </w:tcPr>
          <w:p>
            <w:pPr>
              <w:rPr>
                <w:rFonts w:ascii="Times New Roman" w:hAnsi="Times New Roman"/>
                <w:color w:val="auto"/>
                <w:highlight w:val="none"/>
                <w:lang w:val="zh-TW" w:eastAsia="zh-TW" w:bidi="zh-TW"/>
              </w:rPr>
            </w:pPr>
            <w:r>
              <w:rPr>
                <w:rFonts w:hint="eastAsia" w:ascii="Times New Roman" w:hAnsi="Times New Roman" w:eastAsia="方正仿宋_GB2312" w:cs="Times New Roman"/>
              </w:rPr>
              <w:t>IV</w:t>
            </w:r>
            <w:r>
              <w:rPr>
                <w:rFonts w:ascii="Times New Roman" w:hAnsi="Times New Roman"/>
                <w:color w:val="auto"/>
                <w:highlight w:val="none"/>
                <w:lang w:val="zh-TW" w:eastAsia="zh-TW" w:bidi="zh-TW"/>
              </w:rPr>
              <w:t>级</w:t>
            </w:r>
            <w:r>
              <w:rPr>
                <w:rFonts w:ascii="Times New Roman" w:hAnsi="Times New Roman"/>
                <w:color w:val="auto"/>
                <w:highlight w:val="none"/>
                <w:lang w:val="zh-TW" w:bidi="zh-TW"/>
              </w:rPr>
              <w:t>应急响应</w:t>
            </w:r>
          </w:p>
        </w:tc>
        <w:tc>
          <w:tcPr>
            <w:tcW w:w="1982" w:type="dxa"/>
            <w:vMerge w:val="restart"/>
            <w:noWrap w:val="0"/>
            <w:vAlign w:val="center"/>
          </w:tcPr>
          <w:p>
            <w:pPr>
              <w:rPr>
                <w:rFonts w:ascii="Times New Roman" w:hAnsi="Times New Roman"/>
                <w:color w:val="auto"/>
                <w:highlight w:val="none"/>
                <w:lang w:val="zh-TW" w:bidi="zh-TW"/>
              </w:rPr>
            </w:pPr>
            <w:r>
              <w:rPr>
                <w:rFonts w:ascii="Times New Roman" w:hAnsi="Times New Roman"/>
                <w:color w:val="auto"/>
                <w:highlight w:val="none"/>
                <w:lang w:val="zh-TW" w:bidi="zh-TW"/>
              </w:rPr>
              <w:t>由新区水源和供水应急指挥部</w:t>
            </w:r>
            <w:r>
              <w:rPr>
                <w:rFonts w:ascii="Times New Roman" w:hAnsi="Times New Roman"/>
                <w:color w:val="auto"/>
                <w:highlight w:val="none"/>
                <w:lang w:val="zh-TW" w:eastAsia="zh-TW" w:bidi="zh-TW"/>
              </w:rPr>
              <w:t>统一部署</w:t>
            </w:r>
            <w:r>
              <w:rPr>
                <w:rFonts w:ascii="Times New Roman" w:hAnsi="Times New Roman"/>
                <w:color w:val="auto"/>
                <w:highlight w:val="none"/>
                <w:lang w:val="zh-TW" w:bidi="zh-TW"/>
              </w:rPr>
              <w:t>，</w:t>
            </w:r>
            <w:r>
              <w:rPr>
                <w:rFonts w:hint="eastAsia" w:ascii="Times New Roman" w:hAnsi="Times New Roman"/>
                <w:color w:val="auto"/>
                <w:highlight w:val="none"/>
                <w:lang w:val="zh-TW" w:eastAsia="zh-CN" w:bidi="zh-TW"/>
              </w:rPr>
              <w:t>新区</w:t>
            </w:r>
            <w:r>
              <w:rPr>
                <w:rFonts w:ascii="Times New Roman" w:hAnsi="Times New Roman"/>
                <w:color w:val="auto"/>
                <w:highlight w:val="none"/>
                <w:lang w:val="zh-TW" w:bidi="zh-TW"/>
              </w:rPr>
              <w:t>指挥部办公室参与协调处置工作，各成员单位、办事处应急指挥小组和社区予以积极配合。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900" w:type="dxa"/>
            <w:vMerge w:val="continue"/>
            <w:noWrap w:val="0"/>
            <w:vAlign w:val="center"/>
          </w:tcPr>
          <w:p>
            <w:pPr>
              <w:jc w:val="center"/>
              <w:rPr>
                <w:rFonts w:ascii="Times New Roman" w:hAnsi="Times New Roman"/>
                <w:color w:val="auto"/>
                <w:highlight w:val="none"/>
                <w:lang w:val="zh-TW" w:eastAsia="zh-TW" w:bidi="zh-TW"/>
              </w:rPr>
            </w:pPr>
          </w:p>
        </w:tc>
        <w:tc>
          <w:tcPr>
            <w:tcW w:w="675" w:type="dxa"/>
            <w:noWrap w:val="0"/>
            <w:vAlign w:val="center"/>
          </w:tcPr>
          <w:p>
            <w:pPr>
              <w:jc w:val="center"/>
              <w:rPr>
                <w:rFonts w:ascii="Times New Roman" w:hAnsi="Times New Roman"/>
                <w:color w:val="auto"/>
                <w:highlight w:val="none"/>
                <w:lang w:val="zh-TW" w:eastAsia="zh-TW" w:bidi="zh-TW"/>
              </w:rPr>
            </w:pPr>
            <w:r>
              <w:rPr>
                <w:rFonts w:hint="eastAsia" w:ascii="Times New Roman" w:hAnsi="Times New Roman" w:eastAsia="方正仿宋_GB2312" w:cs="Times New Roman"/>
              </w:rPr>
              <w:t>IV</w:t>
            </w:r>
            <w:r>
              <w:rPr>
                <w:color w:val="auto"/>
                <w:highlight w:val="none"/>
              </w:rPr>
              <w:t>-2</w:t>
            </w:r>
          </w:p>
        </w:tc>
        <w:tc>
          <w:tcPr>
            <w:tcW w:w="10785" w:type="dxa"/>
            <w:noWrap w:val="0"/>
            <w:vAlign w:val="center"/>
          </w:tcPr>
          <w:p>
            <w:pPr>
              <w:rPr>
                <w:rFonts w:ascii="Times New Roman" w:hAnsi="Times New Roman"/>
                <w:color w:val="auto"/>
                <w:highlight w:val="none"/>
                <w:lang w:val="zh-TW" w:eastAsia="zh-TW" w:bidi="zh-TW"/>
              </w:rPr>
            </w:pPr>
            <w:r>
              <w:rPr>
                <w:rFonts w:hint="eastAsia" w:ascii="Times New Roman" w:hAnsi="Times New Roman"/>
                <w:color w:val="auto"/>
                <w:highlight w:val="none"/>
                <w:lang w:val="zh-TW" w:eastAsia="zh-TW" w:bidi="zh-TW"/>
              </w:rPr>
              <w:t>①主要水源遭受污染，或供水设施发生故障，可能导致水厂供水中断时间超过24</w:t>
            </w:r>
            <w:r>
              <w:rPr>
                <w:rFonts w:hint="eastAsia" w:ascii="Times New Roman" w:hAnsi="Times New Roman"/>
                <w:color w:val="auto"/>
                <w:highlight w:val="none"/>
                <w:lang w:val="zh-TW" w:eastAsia="zh-CN" w:bidi="zh-TW"/>
              </w:rPr>
              <w:t>小</w:t>
            </w:r>
            <w:r>
              <w:rPr>
                <w:rFonts w:hint="eastAsia" w:ascii="Times New Roman" w:hAnsi="Times New Roman"/>
                <w:color w:val="auto"/>
                <w:highlight w:val="none"/>
                <w:lang w:val="zh-TW" w:eastAsia="zh-TW" w:bidi="zh-TW"/>
              </w:rPr>
              <w:t>时、但影响范围未超过一个办事处；</w:t>
            </w:r>
          </w:p>
          <w:p>
            <w:pPr>
              <w:rPr>
                <w:rFonts w:ascii="Times New Roman" w:hAnsi="Times New Roman"/>
                <w:color w:val="auto"/>
                <w:highlight w:val="none"/>
                <w:lang w:val="zh-TW" w:eastAsia="zh-TW" w:bidi="zh-TW"/>
              </w:rPr>
            </w:pPr>
            <w:r>
              <w:rPr>
                <w:rFonts w:hint="eastAsia" w:ascii="Times New Roman" w:hAnsi="Times New Roman"/>
                <w:color w:val="auto"/>
                <w:highlight w:val="none"/>
                <w:lang w:val="zh-TW" w:eastAsia="zh-TW" w:bidi="zh-TW"/>
              </w:rPr>
              <w:t>②因水源和供水突发事件造成新区范围内2000户以上、5万户以下居民连续停止供水48小时以上；</w:t>
            </w:r>
          </w:p>
        </w:tc>
        <w:tc>
          <w:tcPr>
            <w:tcW w:w="905" w:type="dxa"/>
            <w:vMerge w:val="continue"/>
            <w:noWrap w:val="0"/>
            <w:vAlign w:val="center"/>
          </w:tcPr>
          <w:p>
            <w:pPr>
              <w:rPr>
                <w:rFonts w:ascii="Times New Roman" w:hAnsi="Times New Roman"/>
                <w:color w:val="auto"/>
                <w:highlight w:val="none"/>
                <w:lang w:val="zh-TW" w:eastAsia="zh-TW" w:bidi="zh-TW"/>
              </w:rPr>
            </w:pPr>
          </w:p>
        </w:tc>
        <w:tc>
          <w:tcPr>
            <w:tcW w:w="1982" w:type="dxa"/>
            <w:vMerge w:val="continue"/>
            <w:noWrap w:val="0"/>
            <w:vAlign w:val="center"/>
          </w:tcPr>
          <w:p>
            <w:pPr>
              <w:rPr>
                <w:rFonts w:ascii="Times New Roman" w:hAnsi="Times New Roman"/>
                <w:color w:val="auto"/>
                <w:highlight w:val="none"/>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900" w:type="dxa"/>
            <w:vMerge w:val="continue"/>
            <w:noWrap w:val="0"/>
            <w:vAlign w:val="center"/>
          </w:tcPr>
          <w:p>
            <w:pPr>
              <w:jc w:val="center"/>
              <w:rPr>
                <w:rFonts w:ascii="Times New Roman" w:hAnsi="Times New Roman"/>
                <w:color w:val="auto"/>
                <w:highlight w:val="none"/>
                <w:lang w:val="zh-TW" w:eastAsia="zh-TW" w:bidi="zh-TW"/>
              </w:rPr>
            </w:pPr>
          </w:p>
        </w:tc>
        <w:tc>
          <w:tcPr>
            <w:tcW w:w="675" w:type="dxa"/>
            <w:noWrap w:val="0"/>
            <w:vAlign w:val="center"/>
          </w:tcPr>
          <w:p>
            <w:pPr>
              <w:jc w:val="center"/>
              <w:rPr>
                <w:rFonts w:ascii="Times New Roman" w:hAnsi="Times New Roman"/>
                <w:color w:val="auto"/>
                <w:highlight w:val="none"/>
                <w:lang w:val="zh-TW" w:eastAsia="zh-TW" w:bidi="zh-TW"/>
              </w:rPr>
            </w:pPr>
            <w:r>
              <w:rPr>
                <w:rFonts w:hint="eastAsia" w:ascii="Times New Roman" w:hAnsi="Times New Roman" w:eastAsia="方正仿宋_GB2312" w:cs="Times New Roman"/>
              </w:rPr>
              <w:t>IV</w:t>
            </w:r>
            <w:r>
              <w:rPr>
                <w:color w:val="auto"/>
                <w:highlight w:val="none"/>
              </w:rPr>
              <w:t>-3</w:t>
            </w:r>
          </w:p>
        </w:tc>
        <w:tc>
          <w:tcPr>
            <w:tcW w:w="10785" w:type="dxa"/>
            <w:noWrap w:val="0"/>
            <w:vAlign w:val="center"/>
          </w:tcPr>
          <w:p>
            <w:pPr>
              <w:rPr>
                <w:rFonts w:ascii="Times New Roman" w:hAnsi="Times New Roman"/>
                <w:color w:val="auto"/>
                <w:highlight w:val="none"/>
                <w:lang w:val="zh-TW" w:eastAsia="zh-TW" w:bidi="zh-TW"/>
              </w:rPr>
            </w:pPr>
            <w:r>
              <w:rPr>
                <w:rFonts w:hint="eastAsia" w:ascii="Times New Roman" w:hAnsi="Times New Roman"/>
                <w:color w:val="auto"/>
                <w:highlight w:val="none"/>
                <w:lang w:val="zh-TW" w:eastAsia="zh-TW" w:bidi="zh-TW"/>
              </w:rPr>
              <w:t>①因水源和供水突发事件造成新区范围内2000户以下居民连续停止供水48小时以上；</w:t>
            </w:r>
          </w:p>
          <w:p>
            <w:pPr>
              <w:rPr>
                <w:rFonts w:ascii="Times New Roman" w:hAnsi="Times New Roman"/>
                <w:color w:val="auto"/>
                <w:highlight w:val="none"/>
                <w:lang w:val="zh-TW" w:eastAsia="zh-TW" w:bidi="zh-TW"/>
              </w:rPr>
            </w:pPr>
            <w:r>
              <w:rPr>
                <w:rFonts w:hint="eastAsia" w:ascii="Times New Roman" w:hAnsi="Times New Roman"/>
                <w:color w:val="auto"/>
                <w:highlight w:val="none"/>
                <w:lang w:val="zh-TW" w:eastAsia="zh-TW" w:bidi="zh-TW"/>
              </w:rPr>
              <w:t>②其他突发原因可能造成2000户以下居民连续停止供水48小时以上。</w:t>
            </w:r>
          </w:p>
        </w:tc>
        <w:tc>
          <w:tcPr>
            <w:tcW w:w="905" w:type="dxa"/>
            <w:vMerge w:val="continue"/>
            <w:noWrap w:val="0"/>
            <w:vAlign w:val="center"/>
          </w:tcPr>
          <w:p>
            <w:pPr>
              <w:rPr>
                <w:rFonts w:ascii="Times New Roman" w:hAnsi="Times New Roman"/>
                <w:color w:val="auto"/>
                <w:highlight w:val="none"/>
                <w:lang w:val="zh-TW" w:eastAsia="zh-TW" w:bidi="zh-TW"/>
              </w:rPr>
            </w:pPr>
          </w:p>
        </w:tc>
        <w:tc>
          <w:tcPr>
            <w:tcW w:w="1982" w:type="dxa"/>
            <w:vMerge w:val="continue"/>
            <w:noWrap w:val="0"/>
            <w:vAlign w:val="center"/>
          </w:tcPr>
          <w:p>
            <w:pPr>
              <w:rPr>
                <w:rFonts w:ascii="Times New Roman" w:hAnsi="Times New Roman"/>
                <w:color w:val="auto"/>
                <w:highlight w:val="none"/>
                <w:lang w:val="zh-TW" w:eastAsia="zh-TW" w:bidi="zh-TW"/>
              </w:rPr>
            </w:pPr>
          </w:p>
        </w:tc>
      </w:tr>
    </w:tbl>
    <w:p>
      <w:pPr>
        <w:spacing w:line="360" w:lineRule="auto"/>
        <w:rPr>
          <w:rFonts w:ascii="Times New Roman" w:hAnsi="Times New Roman"/>
          <w:color w:val="auto"/>
          <w:sz w:val="28"/>
          <w:szCs w:val="28"/>
          <w:highlight w:val="none"/>
          <w:lang w:val="zh-TW" w:eastAsia="zh-TW" w:bidi="zh-TW"/>
        </w:rPr>
        <w:sectPr>
          <w:footerReference r:id="rId3" w:type="default"/>
          <w:footerReference r:id="rId4" w:type="even"/>
          <w:pgSz w:w="16839" w:h="11907" w:orient="landscape"/>
          <w:pgMar w:top="567" w:right="1134" w:bottom="1800" w:left="1134" w:header="0" w:footer="1020" w:gutter="0"/>
          <w:cols w:space="720" w:num="1"/>
          <w:titlePg/>
          <w:docGrid w:linePitch="360" w:charSpace="0"/>
        </w:sectPr>
      </w:pPr>
    </w:p>
    <w:p>
      <w:pPr>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水源和供水突发事件应急响应行动指引一览表</w:t>
      </w:r>
    </w:p>
    <w:tbl>
      <w:tblPr>
        <w:tblStyle w:val="17"/>
        <w:tblW w:w="14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709"/>
        <w:gridCol w:w="12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4" w:type="dxa"/>
            <w:gridSpan w:val="2"/>
            <w:noWrap w:val="0"/>
            <w:vAlign w:val="top"/>
          </w:tcPr>
          <w:p>
            <w:pPr>
              <w:jc w:val="center"/>
              <w:rPr>
                <w:b/>
                <w:color w:val="auto"/>
                <w:highlight w:val="none"/>
              </w:rPr>
            </w:pPr>
            <w:r>
              <w:rPr>
                <w:b/>
                <w:color w:val="auto"/>
                <w:highlight w:val="none"/>
              </w:rPr>
              <w:t>应急响应级别</w:t>
            </w:r>
          </w:p>
        </w:tc>
        <w:tc>
          <w:tcPr>
            <w:tcW w:w="12282" w:type="dxa"/>
            <w:noWrap w:val="0"/>
            <w:vAlign w:val="top"/>
          </w:tcPr>
          <w:p>
            <w:pPr>
              <w:jc w:val="center"/>
              <w:rPr>
                <w:b/>
                <w:color w:val="auto"/>
                <w:highlight w:val="none"/>
              </w:rPr>
            </w:pPr>
            <w:r>
              <w:rPr>
                <w:b/>
                <w:color w:val="auto"/>
                <w:highlight w:val="none"/>
              </w:rPr>
              <w:t>应急响应行动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4" w:type="dxa"/>
            <w:gridSpan w:val="2"/>
            <w:noWrap w:val="0"/>
            <w:vAlign w:val="center"/>
          </w:tcPr>
          <w:p>
            <w:pPr>
              <w:jc w:val="center"/>
              <w:rPr>
                <w:color w:val="auto"/>
                <w:highlight w:val="none"/>
              </w:rPr>
            </w:pPr>
            <w:r>
              <w:rPr>
                <w:rFonts w:hint="eastAsia" w:ascii="Times New Roman" w:hAnsi="Times New Roman" w:eastAsia="方正仿宋_GB2312" w:cs="Times New Roman"/>
              </w:rPr>
              <w:t>I</w:t>
            </w:r>
            <w:r>
              <w:rPr>
                <w:color w:val="auto"/>
                <w:highlight w:val="none"/>
              </w:rPr>
              <w:t>级应急响应</w:t>
            </w:r>
          </w:p>
        </w:tc>
        <w:tc>
          <w:tcPr>
            <w:tcW w:w="12282" w:type="dxa"/>
            <w:noWrap w:val="0"/>
            <w:vAlign w:val="top"/>
          </w:tcPr>
          <w:p>
            <w:pPr>
              <w:rPr>
                <w:color w:val="auto"/>
                <w:highlight w:val="none"/>
              </w:rPr>
            </w:pPr>
            <w:r>
              <w:rPr>
                <w:color w:val="auto"/>
                <w:highlight w:val="none"/>
              </w:rPr>
              <w:t>新区水源和供水应急指挥部在国家和省、市应急指挥机构的统一领导和指挥下，按照预案有关规定实施应急救援。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4" w:type="dxa"/>
            <w:gridSpan w:val="2"/>
            <w:noWrap w:val="0"/>
            <w:vAlign w:val="center"/>
          </w:tcPr>
          <w:p>
            <w:pPr>
              <w:jc w:val="center"/>
              <w:rPr>
                <w:color w:val="auto"/>
                <w:highlight w:val="none"/>
              </w:rPr>
            </w:pPr>
            <w:r>
              <w:rPr>
                <w:rFonts w:hint="eastAsia" w:ascii="Times New Roman" w:hAnsi="Times New Roman" w:eastAsia="方正仿宋_GB2312" w:cs="Times New Roman"/>
              </w:rPr>
              <w:t>II</w:t>
            </w:r>
            <w:r>
              <w:rPr>
                <w:color w:val="auto"/>
                <w:highlight w:val="none"/>
              </w:rPr>
              <w:t>级应急响应</w:t>
            </w:r>
          </w:p>
        </w:tc>
        <w:tc>
          <w:tcPr>
            <w:tcW w:w="12282" w:type="dxa"/>
            <w:noWrap w:val="0"/>
            <w:vAlign w:val="top"/>
          </w:tcPr>
          <w:p>
            <w:pPr>
              <w:rPr>
                <w:color w:val="auto"/>
                <w:highlight w:val="none"/>
              </w:rPr>
            </w:pPr>
            <w:r>
              <w:rPr>
                <w:color w:val="auto"/>
                <w:highlight w:val="none"/>
              </w:rPr>
              <w:t>新区水源和供水应急指挥部在省、市应急指挥机构的统一领导和指挥下，按照预案有关规定实施应急救援。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34" w:type="dxa"/>
            <w:gridSpan w:val="2"/>
            <w:noWrap w:val="0"/>
            <w:vAlign w:val="center"/>
          </w:tcPr>
          <w:p>
            <w:pPr>
              <w:jc w:val="center"/>
              <w:rPr>
                <w:color w:val="auto"/>
                <w:highlight w:val="none"/>
              </w:rPr>
            </w:pPr>
            <w:r>
              <w:rPr>
                <w:rFonts w:hint="eastAsia" w:ascii="Times New Roman" w:hAnsi="Times New Roman" w:eastAsia="方正仿宋_GB2312" w:cs="Times New Roman"/>
              </w:rPr>
              <w:t>III</w:t>
            </w:r>
            <w:r>
              <w:rPr>
                <w:color w:val="auto"/>
                <w:highlight w:val="none"/>
              </w:rPr>
              <w:t>级应急响应</w:t>
            </w:r>
          </w:p>
        </w:tc>
        <w:tc>
          <w:tcPr>
            <w:tcW w:w="12282" w:type="dxa"/>
            <w:noWrap w:val="0"/>
            <w:vAlign w:val="top"/>
          </w:tcPr>
          <w:p>
            <w:pPr>
              <w:rPr>
                <w:color w:val="auto"/>
                <w:highlight w:val="none"/>
              </w:rPr>
            </w:pPr>
            <w:r>
              <w:rPr>
                <w:color w:val="auto"/>
                <w:highlight w:val="none"/>
              </w:rPr>
              <w:t>新区水源和供水应急指挥部在市应急指挥机构的统一领导和指挥下，按照预案有关规定实施应急救援。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5" w:type="dxa"/>
            <w:vMerge w:val="restart"/>
            <w:noWrap w:val="0"/>
            <w:vAlign w:val="center"/>
          </w:tcPr>
          <w:p>
            <w:pPr>
              <w:jc w:val="center"/>
              <w:rPr>
                <w:color w:val="auto"/>
                <w:highlight w:val="none"/>
              </w:rPr>
            </w:pPr>
            <w:r>
              <w:rPr>
                <w:rFonts w:hint="eastAsia" w:ascii="Times New Roman" w:hAnsi="Times New Roman" w:eastAsia="方正仿宋_GB2312" w:cs="Times New Roman"/>
              </w:rPr>
              <w:t>IV</w:t>
            </w:r>
            <w:r>
              <w:rPr>
                <w:color w:val="auto"/>
                <w:highlight w:val="none"/>
              </w:rPr>
              <w:t>级应急响应</w:t>
            </w:r>
          </w:p>
        </w:tc>
        <w:tc>
          <w:tcPr>
            <w:tcW w:w="709" w:type="dxa"/>
            <w:noWrap w:val="0"/>
            <w:vAlign w:val="center"/>
          </w:tcPr>
          <w:p>
            <w:pPr>
              <w:jc w:val="center"/>
              <w:rPr>
                <w:color w:val="auto"/>
                <w:highlight w:val="none"/>
              </w:rPr>
            </w:pPr>
            <w:r>
              <w:rPr>
                <w:rFonts w:hint="eastAsia" w:ascii="Times New Roman" w:hAnsi="Times New Roman" w:eastAsia="方正仿宋_GB2312" w:cs="Times New Roman"/>
              </w:rPr>
              <w:t>IV</w:t>
            </w:r>
            <w:r>
              <w:rPr>
                <w:color w:val="auto"/>
                <w:highlight w:val="none"/>
              </w:rPr>
              <w:t>-1</w:t>
            </w:r>
          </w:p>
        </w:tc>
        <w:tc>
          <w:tcPr>
            <w:tcW w:w="12282" w:type="dxa"/>
            <w:noWrap w:val="0"/>
            <w:vAlign w:val="top"/>
          </w:tcPr>
          <w:p>
            <w:pPr>
              <w:rPr>
                <w:rFonts w:hint="eastAsia" w:eastAsia="宋体"/>
                <w:color w:val="auto"/>
                <w:highlight w:val="none"/>
                <w:lang w:eastAsia="zh-CN"/>
              </w:rPr>
            </w:pPr>
            <w:r>
              <w:rPr>
                <w:color w:val="auto"/>
                <w:highlight w:val="none"/>
              </w:rPr>
              <w:t>（1）新区管委会</w:t>
            </w:r>
            <w:r>
              <w:rPr>
                <w:rFonts w:hint="eastAsia"/>
                <w:color w:val="auto"/>
                <w:highlight w:val="none"/>
                <w:lang w:eastAsia="zh-CN"/>
              </w:rPr>
              <w:t>：</w:t>
            </w:r>
            <w:r>
              <w:rPr>
                <w:color w:val="auto"/>
                <w:highlight w:val="none"/>
              </w:rPr>
              <w:t>主要负责人坐镇</w:t>
            </w:r>
            <w:r>
              <w:rPr>
                <w:rFonts w:hint="eastAsia"/>
                <w:color w:val="auto"/>
                <w:highlight w:val="none"/>
                <w:lang w:eastAsia="zh-CN"/>
              </w:rPr>
              <w:t>新区应急指挥中心</w:t>
            </w:r>
            <w:r>
              <w:rPr>
                <w:color w:val="auto"/>
                <w:highlight w:val="none"/>
              </w:rPr>
              <w:t>，全面部署抢险救灾工作</w:t>
            </w:r>
            <w:r>
              <w:rPr>
                <w:rFonts w:hint="eastAsia"/>
                <w:color w:val="auto"/>
                <w:highlight w:val="none"/>
                <w:lang w:eastAsia="zh-CN"/>
              </w:rPr>
              <w:t>。</w:t>
            </w:r>
          </w:p>
          <w:p>
            <w:pPr>
              <w:rPr>
                <w:rFonts w:hint="eastAsia" w:eastAsia="宋体"/>
                <w:color w:val="auto"/>
                <w:highlight w:val="none"/>
                <w:lang w:eastAsia="zh-CN"/>
              </w:rPr>
            </w:pPr>
            <w:r>
              <w:rPr>
                <w:color w:val="auto"/>
                <w:highlight w:val="none"/>
              </w:rPr>
              <w:t>（2）新区指挥部</w:t>
            </w:r>
            <w:r>
              <w:rPr>
                <w:rFonts w:hint="eastAsia"/>
                <w:color w:val="auto"/>
                <w:highlight w:val="none"/>
                <w:lang w:eastAsia="zh-CN"/>
              </w:rPr>
              <w:t>：</w:t>
            </w:r>
            <w:r>
              <w:rPr>
                <w:color w:val="auto"/>
                <w:highlight w:val="none"/>
              </w:rPr>
              <w:t>总指挥、副总指挥、主要负责人到岗协助</w:t>
            </w:r>
            <w:r>
              <w:rPr>
                <w:rFonts w:hint="eastAsia"/>
                <w:color w:val="auto"/>
                <w:highlight w:val="none"/>
                <w:lang w:eastAsia="zh-CN"/>
              </w:rPr>
              <w:t>。</w:t>
            </w:r>
          </w:p>
          <w:p>
            <w:pPr>
              <w:rPr>
                <w:color w:val="auto"/>
                <w:highlight w:val="none"/>
              </w:rPr>
            </w:pPr>
            <w:r>
              <w:rPr>
                <w:color w:val="auto"/>
                <w:highlight w:val="none"/>
              </w:rPr>
              <w:t>（3）</w:t>
            </w:r>
            <w:r>
              <w:rPr>
                <w:rFonts w:hint="eastAsia"/>
                <w:color w:val="auto"/>
                <w:highlight w:val="none"/>
              </w:rPr>
              <w:t>新区应急管理局</w:t>
            </w:r>
            <w:r>
              <w:rPr>
                <w:color w:val="auto"/>
                <w:highlight w:val="none"/>
              </w:rPr>
              <w:t>：</w:t>
            </w:r>
            <w:r>
              <w:rPr>
                <w:rFonts w:hint="default" w:ascii="Times New Roman" w:hAnsi="Times New Roman" w:eastAsia="宋体" w:cs="Times New Roman"/>
                <w:szCs w:val="22"/>
              </w:rPr>
              <w:t>负责协调开放应急避难场所。</w:t>
            </w:r>
          </w:p>
          <w:p>
            <w:pPr>
              <w:rPr>
                <w:rFonts w:hint="eastAsia" w:eastAsia="宋体"/>
                <w:color w:val="auto"/>
                <w:highlight w:val="none"/>
                <w:lang w:eastAsia="zh-CN"/>
              </w:rPr>
            </w:pPr>
            <w:r>
              <w:rPr>
                <w:color w:val="auto"/>
                <w:highlight w:val="none"/>
              </w:rPr>
              <w:t>（4）</w:t>
            </w:r>
            <w:r>
              <w:rPr>
                <w:rFonts w:hint="eastAsia"/>
                <w:color w:val="auto"/>
                <w:highlight w:val="none"/>
              </w:rPr>
              <w:t>新区</w:t>
            </w:r>
            <w:r>
              <w:rPr>
                <w:color w:val="auto"/>
                <w:highlight w:val="none"/>
              </w:rPr>
              <w:t>水务局：及时传达</w:t>
            </w:r>
            <w:r>
              <w:rPr>
                <w:rFonts w:ascii="Times New Roman" w:hAnsi="Times New Roman"/>
                <w:color w:val="auto"/>
                <w:highlight w:val="none"/>
                <w:lang w:val="zh-TW" w:bidi="zh-TW"/>
              </w:rPr>
              <w:t>新区指挥部</w:t>
            </w:r>
            <w:r>
              <w:rPr>
                <w:color w:val="auto"/>
                <w:highlight w:val="none"/>
              </w:rPr>
              <w:t>指示，负责通知指挥部成员单位参加内部会议，组织专家组对事故地进行人力、物力支援</w:t>
            </w:r>
            <w:r>
              <w:rPr>
                <w:rFonts w:hint="eastAsia"/>
                <w:color w:val="auto"/>
                <w:highlight w:val="none"/>
                <w:lang w:eastAsia="zh-CN"/>
              </w:rPr>
              <w:t>。</w:t>
            </w:r>
          </w:p>
          <w:p>
            <w:pPr>
              <w:rPr>
                <w:rFonts w:hint="eastAsia" w:eastAsia="宋体"/>
                <w:color w:val="auto"/>
                <w:highlight w:val="none"/>
                <w:lang w:eastAsia="zh-CN"/>
              </w:rPr>
            </w:pPr>
            <w:r>
              <w:rPr>
                <w:color w:val="auto"/>
                <w:highlight w:val="none"/>
              </w:rPr>
              <w:t>（5）</w:t>
            </w:r>
            <w:r>
              <w:rPr>
                <w:rFonts w:hint="eastAsia"/>
                <w:color w:val="auto"/>
                <w:highlight w:val="none"/>
              </w:rPr>
              <w:t>新区</w:t>
            </w:r>
            <w:r>
              <w:rPr>
                <w:color w:val="auto"/>
                <w:highlight w:val="none"/>
              </w:rPr>
              <w:t>综合办：协助新区指挥部办公室做好信息的上传下达及报送工作，及时向有关单位传达省、市、</w:t>
            </w:r>
            <w:r>
              <w:rPr>
                <w:rFonts w:hint="eastAsia"/>
                <w:color w:val="auto"/>
                <w:highlight w:val="none"/>
                <w:lang w:eastAsia="zh-CN"/>
              </w:rPr>
              <w:t>新区</w:t>
            </w:r>
            <w:r>
              <w:rPr>
                <w:color w:val="auto"/>
                <w:highlight w:val="none"/>
              </w:rPr>
              <w:t>领导防灾指示、批示精神</w:t>
            </w:r>
            <w:r>
              <w:rPr>
                <w:rFonts w:hint="eastAsia"/>
                <w:color w:val="auto"/>
                <w:highlight w:val="none"/>
              </w:rPr>
              <w:t>；提出新闻发布工作意见，统筹指导成员单位有序开展新闻发布工作，收集网络舆情动态，指导成员单位开展舆情应对工作</w:t>
            </w:r>
            <w:r>
              <w:rPr>
                <w:rFonts w:hint="eastAsia"/>
                <w:color w:val="auto"/>
                <w:highlight w:val="none"/>
                <w:lang w:eastAsia="zh-CN"/>
              </w:rPr>
              <w:t>。</w:t>
            </w:r>
          </w:p>
          <w:p>
            <w:pPr>
              <w:rPr>
                <w:rFonts w:hint="eastAsia" w:ascii="仿宋_GB2312" w:eastAsia="仿宋_GB2312"/>
                <w:color w:val="auto"/>
                <w:szCs w:val="32"/>
                <w:highlight w:val="none"/>
              </w:rPr>
            </w:pPr>
            <w:r>
              <w:rPr>
                <w:color w:val="auto"/>
                <w:highlight w:val="none"/>
              </w:rPr>
              <w:t>（6）</w:t>
            </w:r>
            <w:r>
              <w:rPr>
                <w:rFonts w:hint="eastAsia"/>
                <w:color w:val="auto"/>
                <w:highlight w:val="none"/>
              </w:rPr>
              <w:t>新区</w:t>
            </w:r>
            <w:r>
              <w:rPr>
                <w:color w:val="auto"/>
                <w:highlight w:val="none"/>
              </w:rPr>
              <w:t>发展</w:t>
            </w:r>
            <w:r>
              <w:rPr>
                <w:rFonts w:hint="eastAsia"/>
                <w:color w:val="auto"/>
                <w:highlight w:val="none"/>
              </w:rPr>
              <w:t>和</w:t>
            </w:r>
            <w:r>
              <w:rPr>
                <w:color w:val="auto"/>
                <w:highlight w:val="none"/>
              </w:rPr>
              <w:t>财政局：</w:t>
            </w:r>
            <w:r>
              <w:rPr>
                <w:rFonts w:hint="eastAsia" w:ascii="Times New Roman" w:hAnsi="Times New Roman" w:eastAsia="宋体" w:cs="Times New Roman"/>
                <w:szCs w:val="22"/>
              </w:rPr>
              <w:t>指导、协调、监督电力运营企业及时修复损毁的电力设施，尽快恢复供电，保障受灾区应急装备的临时供电需求和电力供应。</w:t>
            </w:r>
          </w:p>
          <w:p>
            <w:pPr>
              <w:rPr>
                <w:rFonts w:hint="eastAsia"/>
                <w:color w:val="auto"/>
                <w:highlight w:val="none"/>
                <w:lang w:eastAsia="zh-CN"/>
              </w:rPr>
            </w:pPr>
            <w:r>
              <w:rPr>
                <w:color w:val="auto"/>
                <w:highlight w:val="none"/>
              </w:rPr>
              <w:t>（7）</w:t>
            </w:r>
            <w:r>
              <w:rPr>
                <w:rFonts w:hint="eastAsia"/>
                <w:color w:val="auto"/>
                <w:highlight w:val="none"/>
              </w:rPr>
              <w:t>新区</w:t>
            </w:r>
            <w:r>
              <w:rPr>
                <w:rFonts w:hint="eastAsia"/>
                <w:color w:val="auto"/>
                <w:highlight w:val="none"/>
                <w:lang w:eastAsia="zh-CN"/>
              </w:rPr>
              <w:t>科技和工信局</w:t>
            </w:r>
            <w:r>
              <w:rPr>
                <w:color w:val="auto"/>
                <w:highlight w:val="none"/>
              </w:rPr>
              <w:t>：</w:t>
            </w:r>
            <w:r>
              <w:rPr>
                <w:rFonts w:hint="eastAsia"/>
                <w:color w:val="auto"/>
                <w:highlight w:val="none"/>
                <w:lang w:eastAsia="zh-CN"/>
              </w:rPr>
              <w:t>组织协调抢险救灾期间的通信畅通，协调各通信运营企业、铁塔公司及时抢修损坏的通信设施。</w:t>
            </w:r>
          </w:p>
          <w:p>
            <w:pPr>
              <w:rPr>
                <w:color w:val="auto"/>
                <w:highlight w:val="none"/>
              </w:rPr>
            </w:pPr>
            <w:r>
              <w:rPr>
                <w:color w:val="auto"/>
                <w:highlight w:val="none"/>
              </w:rPr>
              <w:t>（</w:t>
            </w:r>
            <w:r>
              <w:rPr>
                <w:rFonts w:hint="eastAsia"/>
                <w:color w:val="auto"/>
                <w:highlight w:val="none"/>
              </w:rPr>
              <w:t>8</w:t>
            </w:r>
            <w:r>
              <w:rPr>
                <w:color w:val="auto"/>
                <w:highlight w:val="none"/>
              </w:rPr>
              <w:t>）</w:t>
            </w:r>
            <w:r>
              <w:rPr>
                <w:rFonts w:hint="eastAsia"/>
                <w:color w:val="auto"/>
                <w:highlight w:val="none"/>
                <w:lang w:eastAsia="zh-CN"/>
              </w:rPr>
              <w:t>新区</w:t>
            </w:r>
            <w:r>
              <w:rPr>
                <w:rFonts w:hint="eastAsia"/>
                <w:color w:val="auto"/>
                <w:highlight w:val="none"/>
              </w:rPr>
              <w:t>教育卫健局</w:t>
            </w:r>
            <w:r>
              <w:rPr>
                <w:color w:val="auto"/>
                <w:highlight w:val="none"/>
              </w:rPr>
              <w:t>：迅速组织医疗救护队伍，抢救受灾伤病员，做好灾区卫生防疫工作，监控和防止灾区疾病、疫情传播、蔓延。</w:t>
            </w:r>
          </w:p>
          <w:p>
            <w:pPr>
              <w:rPr>
                <w:color w:val="auto"/>
                <w:highlight w:val="none"/>
              </w:rPr>
            </w:pPr>
            <w:r>
              <w:rPr>
                <w:color w:val="auto"/>
                <w:highlight w:val="none"/>
              </w:rPr>
              <w:t>（</w:t>
            </w:r>
            <w:r>
              <w:rPr>
                <w:rFonts w:hint="eastAsia"/>
                <w:color w:val="auto"/>
                <w:highlight w:val="none"/>
              </w:rPr>
              <w:t>9</w:t>
            </w:r>
            <w:r>
              <w:rPr>
                <w:color w:val="auto"/>
                <w:highlight w:val="none"/>
              </w:rPr>
              <w:t>）</w:t>
            </w:r>
            <w:r>
              <w:rPr>
                <w:rFonts w:hint="eastAsia"/>
                <w:color w:val="auto"/>
                <w:highlight w:val="none"/>
                <w:lang w:eastAsia="zh-CN"/>
              </w:rPr>
              <w:t>新区</w:t>
            </w:r>
            <w:r>
              <w:rPr>
                <w:rFonts w:hint="eastAsia"/>
                <w:color w:val="auto"/>
                <w:highlight w:val="none"/>
              </w:rPr>
              <w:t>机关事务管理中心</w:t>
            </w:r>
            <w:r>
              <w:rPr>
                <w:color w:val="auto"/>
                <w:highlight w:val="none"/>
              </w:rPr>
              <w:t>：</w:t>
            </w:r>
            <w:r>
              <w:rPr>
                <w:rFonts w:hint="eastAsia"/>
                <w:color w:val="auto"/>
                <w:highlight w:val="none"/>
              </w:rPr>
              <w:t>负责做好抢险救灾期间</w:t>
            </w:r>
            <w:r>
              <w:rPr>
                <w:rFonts w:hint="eastAsia"/>
                <w:color w:val="auto"/>
                <w:highlight w:val="none"/>
                <w:lang w:eastAsia="zh-CN"/>
              </w:rPr>
              <w:t>新区</w:t>
            </w:r>
            <w:r>
              <w:rPr>
                <w:rFonts w:hint="eastAsia"/>
                <w:color w:val="auto"/>
                <w:highlight w:val="none"/>
              </w:rPr>
              <w:t>指挥部的</w:t>
            </w:r>
            <w:r>
              <w:rPr>
                <w:rFonts w:hint="eastAsia"/>
                <w:color w:val="auto"/>
                <w:highlight w:val="none"/>
                <w:lang w:eastAsia="zh-CN"/>
              </w:rPr>
              <w:t>后勤</w:t>
            </w:r>
            <w:r>
              <w:rPr>
                <w:rFonts w:hint="eastAsia"/>
                <w:color w:val="auto"/>
                <w:highlight w:val="none"/>
              </w:rPr>
              <w:t>保障工作。</w:t>
            </w:r>
          </w:p>
          <w:p>
            <w:pPr>
              <w:rPr>
                <w:color w:val="auto"/>
                <w:highlight w:val="none"/>
              </w:rPr>
            </w:pPr>
            <w:r>
              <w:rPr>
                <w:color w:val="auto"/>
                <w:highlight w:val="none"/>
              </w:rPr>
              <w:t>（1</w:t>
            </w:r>
            <w:r>
              <w:rPr>
                <w:rFonts w:hint="eastAsia"/>
                <w:color w:val="auto"/>
                <w:highlight w:val="none"/>
              </w:rPr>
              <w:t>0</w:t>
            </w:r>
            <w:r>
              <w:rPr>
                <w:color w:val="auto"/>
                <w:highlight w:val="none"/>
              </w:rPr>
              <w:t>）</w:t>
            </w:r>
            <w:r>
              <w:rPr>
                <w:rFonts w:hint="eastAsia"/>
                <w:color w:val="auto"/>
                <w:highlight w:val="none"/>
              </w:rPr>
              <w:t>新区建筑工务署</w:t>
            </w:r>
            <w:r>
              <w:rPr>
                <w:color w:val="auto"/>
                <w:highlight w:val="none"/>
              </w:rPr>
              <w:t>：</w:t>
            </w:r>
            <w:r>
              <w:rPr>
                <w:rFonts w:hint="eastAsia"/>
                <w:color w:val="auto"/>
                <w:highlight w:val="none"/>
              </w:rPr>
              <w:t>负责所辖政府投资在建工程的水源和供水突发事件的隐患排除及抢险救灾工作。</w:t>
            </w:r>
          </w:p>
          <w:p>
            <w:pPr>
              <w:rPr>
                <w:rFonts w:hint="eastAsia" w:eastAsia="宋体"/>
                <w:color w:val="auto"/>
                <w:highlight w:val="none"/>
                <w:lang w:eastAsia="zh-CN"/>
              </w:rPr>
            </w:pPr>
            <w:r>
              <w:rPr>
                <w:color w:val="auto"/>
                <w:highlight w:val="none"/>
              </w:rPr>
              <w:t>（1</w:t>
            </w:r>
            <w:r>
              <w:rPr>
                <w:rFonts w:hint="eastAsia"/>
                <w:color w:val="auto"/>
                <w:highlight w:val="none"/>
              </w:rPr>
              <w:t>1</w:t>
            </w:r>
            <w:r>
              <w:rPr>
                <w:color w:val="auto"/>
                <w:highlight w:val="none"/>
              </w:rPr>
              <w:t>）</w:t>
            </w:r>
            <w:r>
              <w:rPr>
                <w:rFonts w:hint="eastAsia"/>
                <w:color w:val="auto"/>
                <w:highlight w:val="none"/>
              </w:rPr>
              <w:t>新区</w:t>
            </w:r>
            <w:r>
              <w:rPr>
                <w:rFonts w:hint="eastAsia"/>
                <w:color w:val="auto"/>
                <w:highlight w:val="none"/>
                <w:lang w:eastAsia="zh-CN"/>
              </w:rPr>
              <w:t>政法和社会工作局</w:t>
            </w:r>
            <w:r>
              <w:rPr>
                <w:color w:val="auto"/>
                <w:highlight w:val="none"/>
              </w:rPr>
              <w:t>：</w:t>
            </w:r>
            <w:r>
              <w:rPr>
                <w:rFonts w:hint="eastAsia" w:ascii="Times New Roman" w:hAnsi="Times New Roman" w:eastAsia="宋体" w:cs="Times New Roman"/>
                <w:szCs w:val="22"/>
              </w:rPr>
              <w:t>负责督促、指导相关职能单位及属地办事处做好水源和供水突发事件期间的信访维稳工作</w:t>
            </w:r>
            <w:r>
              <w:rPr>
                <w:rFonts w:hint="eastAsia" w:ascii="Times New Roman" w:hAnsi="Times New Roman" w:cs="Times New Roman"/>
                <w:szCs w:val="22"/>
                <w:lang w:eastAsia="zh-CN"/>
              </w:rPr>
              <w:t>。</w:t>
            </w:r>
          </w:p>
          <w:p>
            <w:pPr>
              <w:rPr>
                <w:color w:val="auto"/>
                <w:highlight w:val="none"/>
              </w:rPr>
            </w:pPr>
            <w:r>
              <w:rPr>
                <w:color w:val="auto"/>
                <w:highlight w:val="none"/>
              </w:rPr>
              <w:t>（1</w:t>
            </w:r>
            <w:r>
              <w:rPr>
                <w:rFonts w:hint="eastAsia"/>
                <w:color w:val="auto"/>
                <w:highlight w:val="none"/>
              </w:rPr>
              <w:t>2</w:t>
            </w:r>
            <w:r>
              <w:rPr>
                <w:color w:val="auto"/>
                <w:highlight w:val="none"/>
              </w:rPr>
              <w:t>）</w:t>
            </w:r>
            <w:r>
              <w:rPr>
                <w:rFonts w:hint="eastAsia"/>
                <w:color w:val="auto"/>
                <w:highlight w:val="none"/>
                <w:lang w:eastAsia="zh-CN"/>
              </w:rPr>
              <w:t>新区旅游发展局</w:t>
            </w:r>
            <w:r>
              <w:rPr>
                <w:rFonts w:hint="eastAsia"/>
                <w:color w:val="auto"/>
                <w:highlight w:val="none"/>
              </w:rPr>
              <w:t>：配合做好旅游景区水源和供水突发事件的处置工作。</w:t>
            </w:r>
          </w:p>
          <w:p>
            <w:pPr>
              <w:rPr>
                <w:rFonts w:hint="eastAsia"/>
                <w:color w:val="auto"/>
                <w:highlight w:val="none"/>
              </w:rPr>
            </w:pPr>
            <w:r>
              <w:rPr>
                <w:color w:val="auto"/>
                <w:highlight w:val="none"/>
              </w:rPr>
              <w:t>（1</w:t>
            </w:r>
            <w:r>
              <w:rPr>
                <w:rFonts w:hint="eastAsia"/>
                <w:color w:val="auto"/>
                <w:highlight w:val="none"/>
              </w:rPr>
              <w:t>3</w:t>
            </w:r>
            <w:r>
              <w:rPr>
                <w:color w:val="auto"/>
                <w:highlight w:val="none"/>
              </w:rPr>
              <w:t>）</w:t>
            </w:r>
            <w:r>
              <w:rPr>
                <w:rFonts w:hint="eastAsia"/>
                <w:color w:val="auto"/>
                <w:highlight w:val="none"/>
              </w:rPr>
              <w:t>市交通运输局大鹏管理局</w:t>
            </w:r>
            <w:r>
              <w:rPr>
                <w:color w:val="auto"/>
                <w:highlight w:val="none"/>
              </w:rPr>
              <w:t>：</w:t>
            </w:r>
            <w:r>
              <w:rPr>
                <w:rFonts w:hint="eastAsia"/>
                <w:color w:val="auto"/>
                <w:highlight w:val="none"/>
              </w:rPr>
              <w:t>协调处置工作所必需的公共交通工具及必要的应急物资运输工具；组织修复损毁管养范围内的市政道路及交通设施。</w:t>
            </w:r>
          </w:p>
          <w:p>
            <w:pPr>
              <w:rPr>
                <w:color w:val="auto"/>
                <w:highlight w:val="none"/>
              </w:rPr>
            </w:pPr>
            <w:r>
              <w:rPr>
                <w:rFonts w:hint="eastAsia"/>
                <w:color w:val="auto"/>
                <w:highlight w:val="none"/>
                <w:lang w:eastAsia="zh-CN"/>
              </w:rPr>
              <w:t>（</w:t>
            </w:r>
            <w:r>
              <w:rPr>
                <w:rFonts w:hint="eastAsia"/>
                <w:color w:val="auto"/>
                <w:highlight w:val="none"/>
                <w:lang w:val="en-US" w:eastAsia="zh-CN"/>
              </w:rPr>
              <w:t>14</w:t>
            </w:r>
            <w:r>
              <w:rPr>
                <w:rFonts w:hint="eastAsia"/>
                <w:color w:val="auto"/>
                <w:highlight w:val="none"/>
                <w:lang w:eastAsia="zh-CN"/>
              </w:rPr>
              <w:t>）</w:t>
            </w:r>
            <w:r>
              <w:rPr>
                <w:rFonts w:hint="eastAsia"/>
                <w:color w:val="auto"/>
                <w:highlight w:val="none"/>
              </w:rPr>
              <w:t>市生态环境局大鹏管理局</w:t>
            </w:r>
            <w:r>
              <w:rPr>
                <w:color w:val="auto"/>
                <w:highlight w:val="none"/>
              </w:rPr>
              <w:t>：</w:t>
            </w:r>
            <w:r>
              <w:rPr>
                <w:rFonts w:hint="eastAsia"/>
                <w:color w:val="auto"/>
                <w:highlight w:val="none"/>
              </w:rPr>
              <w:t>与新区水务局共同</w:t>
            </w:r>
            <w:r>
              <w:rPr>
                <w:color w:val="auto"/>
                <w:highlight w:val="none"/>
              </w:rPr>
              <w:t>查明主要污染源、污染种类以及污染影响、及时控制污染物扩散，消除危害。</w:t>
            </w:r>
          </w:p>
          <w:p>
            <w:pPr>
              <w:rPr>
                <w:rFonts w:hint="eastAsia" w:eastAsia="宋体"/>
                <w:color w:val="auto"/>
                <w:highlight w:val="none"/>
                <w:lang w:eastAsia="zh-CN"/>
              </w:rPr>
            </w:pPr>
            <w:r>
              <w:rPr>
                <w:color w:val="auto"/>
                <w:highlight w:val="none"/>
              </w:rPr>
              <w:t>（1</w:t>
            </w:r>
            <w:r>
              <w:rPr>
                <w:rFonts w:hint="eastAsia"/>
                <w:color w:val="auto"/>
                <w:highlight w:val="none"/>
                <w:lang w:val="en-US" w:eastAsia="zh-CN"/>
              </w:rPr>
              <w:t>5</w:t>
            </w:r>
            <w:r>
              <w:rPr>
                <w:color w:val="auto"/>
                <w:highlight w:val="none"/>
              </w:rPr>
              <w:t>）市公安局大鹏分局：对危及区域内实行警戒和封锁，维护突发事件区域内的社会稳定，打击肆意造谣、制造恐慌、寻衅滋事</w:t>
            </w:r>
            <w:r>
              <w:rPr>
                <w:rFonts w:hint="eastAsia"/>
                <w:color w:val="auto"/>
                <w:highlight w:val="none"/>
                <w:lang w:eastAsia="zh-CN"/>
              </w:rPr>
              <w:t>等</w:t>
            </w:r>
            <w:r>
              <w:rPr>
                <w:color w:val="auto"/>
                <w:highlight w:val="none"/>
              </w:rPr>
              <w:t>违法犯罪行为</w:t>
            </w:r>
            <w:r>
              <w:rPr>
                <w:rFonts w:hint="eastAsia"/>
                <w:color w:val="auto"/>
                <w:highlight w:val="none"/>
                <w:lang w:eastAsia="zh-CN"/>
              </w:rPr>
              <w:t>。</w:t>
            </w:r>
          </w:p>
          <w:p>
            <w:pPr>
              <w:rPr>
                <w:color w:val="auto"/>
                <w:highlight w:val="none"/>
              </w:rPr>
            </w:pPr>
            <w:r>
              <w:rPr>
                <w:color w:val="auto"/>
                <w:highlight w:val="none"/>
              </w:rPr>
              <w:t>（1</w:t>
            </w:r>
            <w:r>
              <w:rPr>
                <w:rFonts w:hint="eastAsia"/>
                <w:color w:val="auto"/>
                <w:highlight w:val="none"/>
                <w:lang w:val="en-US" w:eastAsia="zh-CN"/>
              </w:rPr>
              <w:t>6</w:t>
            </w:r>
            <w:r>
              <w:rPr>
                <w:color w:val="auto"/>
                <w:highlight w:val="none"/>
              </w:rPr>
              <w:t>）大鹏供电局：保证供电畅通，负责受损的供电设备的抢修。</w:t>
            </w:r>
          </w:p>
          <w:p>
            <w:pPr>
              <w:rPr>
                <w:rFonts w:hint="eastAsia" w:eastAsia="宋体"/>
                <w:lang w:eastAsia="zh-CN"/>
              </w:rPr>
            </w:pPr>
            <w:r>
              <w:rPr>
                <w:color w:val="auto"/>
                <w:highlight w:val="none"/>
              </w:rPr>
              <w:t>（1</w:t>
            </w:r>
            <w:r>
              <w:rPr>
                <w:rFonts w:hint="eastAsia"/>
                <w:color w:val="auto"/>
                <w:highlight w:val="none"/>
                <w:lang w:val="en-US" w:eastAsia="zh-CN"/>
              </w:rPr>
              <w:t>7</w:t>
            </w:r>
            <w:r>
              <w:rPr>
                <w:color w:val="auto"/>
                <w:highlight w:val="none"/>
              </w:rPr>
              <w:t>）各办事处：动员和组织民兵应急分队、广大干部群众投入应急防御工作，领导赴第一线指挥，责任人到位，做好险情的先期处置，以防事态进一步扩大；特别做好危险地带人员的安全转移工作；解救围困人员</w:t>
            </w:r>
            <w:r>
              <w:t>；</w:t>
            </w:r>
            <w:r>
              <w:rPr>
                <w:rFonts w:hint="default" w:ascii="Times New Roman" w:hAnsi="Times New Roman" w:eastAsia="宋体" w:cs="Times New Roman"/>
                <w:szCs w:val="22"/>
              </w:rPr>
              <w:t>落实重大突发事件的人员避难场所；负责救济款物的管理与发放、</w:t>
            </w:r>
            <w:r>
              <w:rPr>
                <w:rFonts w:hint="eastAsia" w:ascii="Times New Roman" w:hAnsi="Times New Roman" w:cs="Times New Roman"/>
                <w:szCs w:val="22"/>
                <w:lang w:eastAsia="zh-CN"/>
              </w:rPr>
              <w:t>受灾群众</w:t>
            </w:r>
            <w:r>
              <w:rPr>
                <w:rFonts w:hint="default" w:ascii="Times New Roman" w:hAnsi="Times New Roman" w:eastAsia="宋体" w:cs="Times New Roman"/>
                <w:szCs w:val="22"/>
              </w:rPr>
              <w:t>的转移安置工作，解决受灾群众的吃、住、穿等基本生活问题</w:t>
            </w:r>
            <w:r>
              <w:rPr>
                <w:rFonts w:hint="eastAsia" w:ascii="Times New Roman" w:hAnsi="Times New Roman" w:cs="Times New Roman"/>
                <w:szCs w:val="22"/>
                <w:lang w:eastAsia="zh-CN"/>
              </w:rPr>
              <w:t>。</w:t>
            </w:r>
          </w:p>
          <w:p>
            <w:pPr>
              <w:rPr>
                <w:rFonts w:hint="eastAsia" w:eastAsia="仿宋_GB2312"/>
                <w:color w:val="auto"/>
                <w:highlight w:val="none"/>
              </w:rPr>
            </w:pPr>
            <w:r>
              <w:rPr>
                <w:rFonts w:hint="eastAsia"/>
                <w:color w:val="auto"/>
                <w:highlight w:val="none"/>
              </w:rPr>
              <w:t>（1</w:t>
            </w:r>
            <w:r>
              <w:rPr>
                <w:rFonts w:hint="eastAsia"/>
                <w:color w:val="auto"/>
                <w:highlight w:val="none"/>
                <w:lang w:val="en-US" w:eastAsia="zh-CN"/>
              </w:rPr>
              <w:t>8</w:t>
            </w:r>
            <w:r>
              <w:rPr>
                <w:rFonts w:hint="eastAsia"/>
                <w:color w:val="auto"/>
                <w:highlight w:val="none"/>
              </w:rPr>
              <w:t>）其他单位</w:t>
            </w:r>
            <w:r>
              <w:rPr>
                <w:rFonts w:hint="eastAsia"/>
                <w:color w:val="auto"/>
                <w:highlight w:val="none"/>
                <w:lang w:eastAsia="zh-CN"/>
              </w:rPr>
              <w:t>：</w:t>
            </w:r>
            <w:r>
              <w:rPr>
                <w:rFonts w:hint="eastAsia"/>
                <w:color w:val="auto"/>
                <w:highlight w:val="none"/>
              </w:rPr>
              <w:t>按照突发事件应急预案开展相关抢险工作。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5" w:type="dxa"/>
            <w:vMerge w:val="continue"/>
            <w:noWrap w:val="0"/>
            <w:vAlign w:val="center"/>
          </w:tcPr>
          <w:p>
            <w:pPr>
              <w:jc w:val="center"/>
              <w:rPr>
                <w:color w:val="auto"/>
                <w:highlight w:val="none"/>
              </w:rPr>
            </w:pPr>
          </w:p>
        </w:tc>
        <w:tc>
          <w:tcPr>
            <w:tcW w:w="709" w:type="dxa"/>
            <w:noWrap w:val="0"/>
            <w:vAlign w:val="center"/>
          </w:tcPr>
          <w:p>
            <w:pPr>
              <w:jc w:val="center"/>
              <w:rPr>
                <w:color w:val="auto"/>
                <w:highlight w:val="none"/>
              </w:rPr>
            </w:pPr>
            <w:r>
              <w:rPr>
                <w:rFonts w:hint="eastAsia" w:ascii="Times New Roman" w:hAnsi="Times New Roman" w:eastAsia="方正仿宋_GB2312" w:cs="Times New Roman"/>
              </w:rPr>
              <w:t>IV</w:t>
            </w:r>
            <w:r>
              <w:rPr>
                <w:color w:val="auto"/>
                <w:highlight w:val="none"/>
              </w:rPr>
              <w:t>-2</w:t>
            </w:r>
          </w:p>
        </w:tc>
        <w:tc>
          <w:tcPr>
            <w:tcW w:w="12282" w:type="dxa"/>
            <w:noWrap w:val="0"/>
            <w:vAlign w:val="top"/>
          </w:tcPr>
          <w:p>
            <w:pPr>
              <w:rPr>
                <w:color w:val="auto"/>
                <w:highlight w:val="none"/>
              </w:rPr>
            </w:pPr>
            <w:r>
              <w:rPr>
                <w:color w:val="auto"/>
                <w:highlight w:val="none"/>
              </w:rPr>
              <w:t>（1）新区指挥部</w:t>
            </w:r>
            <w:r>
              <w:rPr>
                <w:rFonts w:hint="eastAsia"/>
                <w:color w:val="auto"/>
                <w:highlight w:val="none"/>
                <w:lang w:eastAsia="zh-CN"/>
              </w:rPr>
              <w:t>：</w:t>
            </w:r>
            <w:r>
              <w:rPr>
                <w:color w:val="auto"/>
                <w:highlight w:val="none"/>
              </w:rPr>
              <w:t>总指挥迅速到达现场指挥，全面部署应急救灾工作；副总指挥主动到岗协助总指挥做好相关的指挥协调工作。</w:t>
            </w:r>
          </w:p>
          <w:p>
            <w:pPr>
              <w:rPr>
                <w:rFonts w:hint="eastAsia"/>
                <w:color w:val="auto"/>
                <w:highlight w:val="none"/>
              </w:rPr>
            </w:pPr>
            <w:r>
              <w:rPr>
                <w:color w:val="auto"/>
                <w:highlight w:val="none"/>
              </w:rPr>
              <w:t>（2）</w:t>
            </w:r>
            <w:r>
              <w:rPr>
                <w:rFonts w:hint="eastAsia"/>
                <w:color w:val="auto"/>
                <w:highlight w:val="none"/>
              </w:rPr>
              <w:t>新区应急管理局</w:t>
            </w:r>
            <w:r>
              <w:rPr>
                <w:color w:val="auto"/>
                <w:highlight w:val="none"/>
              </w:rPr>
              <w:t>：及时接受、核实、上报水源和供水突发事件情况，及时传达</w:t>
            </w:r>
            <w:r>
              <w:rPr>
                <w:rFonts w:hint="eastAsia"/>
                <w:color w:val="auto"/>
                <w:highlight w:val="none"/>
                <w:lang w:eastAsia="zh-CN"/>
              </w:rPr>
              <w:t>新区指挥部</w:t>
            </w:r>
            <w:r>
              <w:rPr>
                <w:color w:val="auto"/>
                <w:highlight w:val="none"/>
              </w:rPr>
              <w:t>的指示和精神</w:t>
            </w:r>
            <w:r>
              <w:rPr>
                <w:rFonts w:hint="eastAsia"/>
                <w:color w:val="auto"/>
                <w:highlight w:val="none"/>
              </w:rPr>
              <w:t>；协助开展相关抢险工作。</w:t>
            </w:r>
          </w:p>
          <w:p>
            <w:pPr>
              <w:rPr>
                <w:color w:val="auto"/>
                <w:highlight w:val="none"/>
              </w:rPr>
            </w:pPr>
            <w:r>
              <w:rPr>
                <w:color w:val="auto"/>
                <w:highlight w:val="none"/>
              </w:rPr>
              <w:t>（3）</w:t>
            </w:r>
            <w:r>
              <w:rPr>
                <w:rFonts w:hint="eastAsia"/>
                <w:color w:val="auto"/>
                <w:highlight w:val="none"/>
              </w:rPr>
              <w:t>新区</w:t>
            </w:r>
            <w:r>
              <w:rPr>
                <w:color w:val="auto"/>
                <w:highlight w:val="none"/>
              </w:rPr>
              <w:t>水务局：及时传达和执行上级各项决策和指令，负责通知各成员单位参与</w:t>
            </w:r>
            <w:r>
              <w:rPr>
                <w:rFonts w:hint="eastAsia"/>
                <w:color w:val="auto"/>
                <w:highlight w:val="none"/>
                <w:lang w:eastAsia="zh-CN"/>
              </w:rPr>
              <w:t>新区指挥部会</w:t>
            </w:r>
            <w:r>
              <w:rPr>
                <w:color w:val="auto"/>
                <w:highlight w:val="none"/>
              </w:rPr>
              <w:t>议，组织专家参与应急救援</w:t>
            </w:r>
            <w:r>
              <w:rPr>
                <w:rFonts w:hint="eastAsia"/>
                <w:color w:val="auto"/>
                <w:highlight w:val="none"/>
              </w:rPr>
              <w:t>。</w:t>
            </w:r>
          </w:p>
          <w:p>
            <w:pPr>
              <w:rPr>
                <w:rFonts w:hint="eastAsia" w:eastAsia="宋体"/>
                <w:color w:val="auto"/>
                <w:highlight w:val="none"/>
                <w:lang w:eastAsia="zh-CN"/>
              </w:rPr>
            </w:pPr>
            <w:r>
              <w:rPr>
                <w:color w:val="auto"/>
                <w:highlight w:val="none"/>
              </w:rPr>
              <w:t>（4）</w:t>
            </w:r>
            <w:r>
              <w:rPr>
                <w:rFonts w:hint="eastAsia"/>
                <w:color w:val="auto"/>
                <w:highlight w:val="none"/>
              </w:rPr>
              <w:t>新区</w:t>
            </w:r>
            <w:r>
              <w:rPr>
                <w:rFonts w:hint="eastAsia"/>
                <w:color w:val="auto"/>
                <w:highlight w:val="none"/>
                <w:lang w:eastAsia="zh-CN"/>
              </w:rPr>
              <w:t>科技和工信局</w:t>
            </w:r>
            <w:r>
              <w:rPr>
                <w:color w:val="auto"/>
                <w:highlight w:val="none"/>
              </w:rPr>
              <w:t>：</w:t>
            </w:r>
            <w:r>
              <w:rPr>
                <w:rFonts w:ascii="Times New Roman" w:hAnsi="Times New Roman" w:eastAsia="宋体" w:cs="Times New Roman"/>
                <w:szCs w:val="22"/>
              </w:rPr>
              <w:t>负责组织协调抢险救灾期间的通信畅通，协调及时抢修损坏的通信设施</w:t>
            </w:r>
            <w:r>
              <w:rPr>
                <w:rFonts w:hint="eastAsia" w:ascii="Times New Roman" w:hAnsi="Times New Roman" w:cs="Times New Roman"/>
                <w:szCs w:val="22"/>
                <w:lang w:eastAsia="zh-CN"/>
              </w:rPr>
              <w:t>。</w:t>
            </w:r>
          </w:p>
          <w:p>
            <w:pPr>
              <w:rPr>
                <w:color w:val="auto"/>
                <w:highlight w:val="none"/>
              </w:rPr>
            </w:pPr>
            <w:r>
              <w:rPr>
                <w:color w:val="auto"/>
                <w:highlight w:val="none"/>
              </w:rPr>
              <w:t>（</w:t>
            </w:r>
            <w:r>
              <w:rPr>
                <w:rFonts w:hint="eastAsia"/>
                <w:color w:val="auto"/>
                <w:highlight w:val="none"/>
              </w:rPr>
              <w:t>5</w:t>
            </w:r>
            <w:r>
              <w:rPr>
                <w:color w:val="auto"/>
                <w:highlight w:val="none"/>
              </w:rPr>
              <w:t>）</w:t>
            </w:r>
            <w:r>
              <w:rPr>
                <w:rFonts w:hint="eastAsia"/>
                <w:color w:val="auto"/>
                <w:highlight w:val="none"/>
              </w:rPr>
              <w:t>市生态环境局大鹏管理局</w:t>
            </w:r>
            <w:r>
              <w:rPr>
                <w:color w:val="auto"/>
                <w:highlight w:val="none"/>
              </w:rPr>
              <w:t>：</w:t>
            </w:r>
            <w:r>
              <w:rPr>
                <w:rFonts w:hint="eastAsia"/>
                <w:color w:val="auto"/>
                <w:highlight w:val="none"/>
              </w:rPr>
              <w:t>与新区水务局共同</w:t>
            </w:r>
            <w:r>
              <w:rPr>
                <w:color w:val="auto"/>
                <w:highlight w:val="none"/>
              </w:rPr>
              <w:t>查明主要污染源、污染种类以及污染影响、及时控制污染物扩散，消除危害。</w:t>
            </w:r>
          </w:p>
          <w:p>
            <w:pPr>
              <w:rPr>
                <w:rFonts w:hint="eastAsia"/>
                <w:color w:val="auto"/>
                <w:highlight w:val="none"/>
              </w:rPr>
            </w:pPr>
            <w:r>
              <w:rPr>
                <w:color w:val="auto"/>
                <w:highlight w:val="none"/>
              </w:rPr>
              <w:t>（</w:t>
            </w:r>
            <w:r>
              <w:rPr>
                <w:rFonts w:hint="eastAsia"/>
                <w:color w:val="auto"/>
                <w:highlight w:val="none"/>
              </w:rPr>
              <w:t>6</w:t>
            </w:r>
            <w:r>
              <w:rPr>
                <w:color w:val="auto"/>
                <w:highlight w:val="none"/>
              </w:rPr>
              <w:t>）</w:t>
            </w:r>
            <w:r>
              <w:rPr>
                <w:rFonts w:hint="eastAsia"/>
                <w:color w:val="auto"/>
                <w:highlight w:val="none"/>
                <w:lang w:eastAsia="zh-CN"/>
              </w:rPr>
              <w:t>新区</w:t>
            </w:r>
            <w:r>
              <w:rPr>
                <w:rFonts w:hint="eastAsia"/>
                <w:color w:val="auto"/>
                <w:highlight w:val="none"/>
              </w:rPr>
              <w:t>机关事务管理中心</w:t>
            </w:r>
            <w:r>
              <w:rPr>
                <w:color w:val="auto"/>
                <w:highlight w:val="none"/>
              </w:rPr>
              <w:t>：</w:t>
            </w:r>
            <w:r>
              <w:rPr>
                <w:rFonts w:hint="eastAsia"/>
                <w:color w:val="auto"/>
                <w:highlight w:val="none"/>
              </w:rPr>
              <w:t>负责做好抢险救灾期间</w:t>
            </w:r>
            <w:r>
              <w:rPr>
                <w:rFonts w:hint="eastAsia"/>
                <w:color w:val="auto"/>
                <w:highlight w:val="none"/>
                <w:lang w:eastAsia="zh-CN"/>
              </w:rPr>
              <w:t>新区指挥部的后勤</w:t>
            </w:r>
            <w:r>
              <w:rPr>
                <w:rFonts w:hint="eastAsia"/>
                <w:color w:val="auto"/>
                <w:highlight w:val="none"/>
              </w:rPr>
              <w:t>保障工作。</w:t>
            </w:r>
          </w:p>
          <w:p>
            <w:pPr>
              <w:rPr>
                <w:rFonts w:hint="eastAsia"/>
                <w:color w:val="auto"/>
                <w:highlight w:val="none"/>
              </w:rPr>
            </w:pPr>
            <w:r>
              <w:rPr>
                <w:color w:val="auto"/>
                <w:highlight w:val="none"/>
              </w:rPr>
              <w:t>（</w:t>
            </w:r>
            <w:r>
              <w:rPr>
                <w:rFonts w:hint="eastAsia"/>
                <w:color w:val="auto"/>
                <w:highlight w:val="none"/>
              </w:rPr>
              <w:t>7</w:t>
            </w:r>
            <w:r>
              <w:rPr>
                <w:color w:val="auto"/>
                <w:highlight w:val="none"/>
              </w:rPr>
              <w:t>）</w:t>
            </w:r>
            <w:r>
              <w:rPr>
                <w:rFonts w:hint="eastAsia"/>
                <w:color w:val="auto"/>
                <w:highlight w:val="none"/>
              </w:rPr>
              <w:t>市交通运输局大鹏管理局</w:t>
            </w:r>
            <w:r>
              <w:rPr>
                <w:color w:val="auto"/>
                <w:highlight w:val="none"/>
              </w:rPr>
              <w:t>：</w:t>
            </w:r>
            <w:r>
              <w:rPr>
                <w:rFonts w:hint="eastAsia"/>
                <w:color w:val="auto"/>
                <w:highlight w:val="none"/>
              </w:rPr>
              <w:t>协调处置工作所必需的公共交通工具及必要的应急物资运输工具；组织修复管养范围内损毁的市政道路及交通设施。</w:t>
            </w:r>
          </w:p>
          <w:p>
            <w:pPr>
              <w:rPr>
                <w:color w:val="auto"/>
                <w:highlight w:val="none"/>
              </w:rPr>
            </w:pPr>
            <w:r>
              <w:rPr>
                <w:color w:val="auto"/>
                <w:highlight w:val="none"/>
              </w:rPr>
              <w:t>（</w:t>
            </w:r>
            <w:r>
              <w:rPr>
                <w:rFonts w:hint="eastAsia"/>
                <w:color w:val="auto"/>
                <w:highlight w:val="none"/>
              </w:rPr>
              <w:t>8</w:t>
            </w:r>
            <w:r>
              <w:rPr>
                <w:color w:val="auto"/>
                <w:highlight w:val="none"/>
              </w:rPr>
              <w:t>）市公安局大鹏分局：对危及区域内实行警戒</w:t>
            </w:r>
            <w:r>
              <w:rPr>
                <w:rFonts w:hint="eastAsia"/>
                <w:color w:val="auto"/>
                <w:highlight w:val="none"/>
              </w:rPr>
              <w:t>和封锁，</w:t>
            </w:r>
            <w:r>
              <w:rPr>
                <w:color w:val="auto"/>
                <w:highlight w:val="none"/>
              </w:rPr>
              <w:t>维护突发事件区域内的社会稳定，打击肆意造谣、制造恐慌、寻衅滋事</w:t>
            </w:r>
            <w:r>
              <w:rPr>
                <w:rFonts w:hint="eastAsia"/>
                <w:color w:val="auto"/>
                <w:highlight w:val="none"/>
                <w:lang w:eastAsia="zh-CN"/>
              </w:rPr>
              <w:t>等</w:t>
            </w:r>
            <w:r>
              <w:rPr>
                <w:color w:val="auto"/>
                <w:highlight w:val="none"/>
              </w:rPr>
              <w:t>违法犯罪行为。</w:t>
            </w:r>
          </w:p>
          <w:p>
            <w:pPr>
              <w:rPr>
                <w:color w:val="auto"/>
                <w:highlight w:val="none"/>
              </w:rPr>
            </w:pPr>
            <w:r>
              <w:rPr>
                <w:color w:val="auto"/>
                <w:highlight w:val="none"/>
              </w:rPr>
              <w:t>（</w:t>
            </w:r>
            <w:r>
              <w:rPr>
                <w:rFonts w:hint="eastAsia"/>
                <w:color w:val="auto"/>
                <w:highlight w:val="none"/>
              </w:rPr>
              <w:t>9</w:t>
            </w:r>
            <w:r>
              <w:rPr>
                <w:color w:val="auto"/>
                <w:highlight w:val="none"/>
              </w:rPr>
              <w:t>）大鹏供电局：保证供电畅通，负责受损的供电设备的抢修。</w:t>
            </w:r>
          </w:p>
          <w:p>
            <w:pPr>
              <w:rPr>
                <w:color w:val="auto"/>
                <w:highlight w:val="none"/>
              </w:rPr>
            </w:pPr>
            <w:r>
              <w:rPr>
                <w:color w:val="auto"/>
                <w:highlight w:val="none"/>
              </w:rPr>
              <w:t>（1</w:t>
            </w:r>
            <w:r>
              <w:rPr>
                <w:rFonts w:hint="eastAsia"/>
                <w:color w:val="auto"/>
                <w:highlight w:val="none"/>
              </w:rPr>
              <w:t>0</w:t>
            </w:r>
            <w:r>
              <w:rPr>
                <w:color w:val="auto"/>
                <w:highlight w:val="none"/>
              </w:rPr>
              <w:t>）各办事处：及时开展先期处置，迅速转移危险区域人员，及时向新区指挥部办公室汇报情况。</w:t>
            </w:r>
          </w:p>
          <w:p>
            <w:pPr>
              <w:rPr>
                <w:color w:val="auto"/>
                <w:highlight w:val="none"/>
              </w:rPr>
            </w:pPr>
            <w:r>
              <w:rPr>
                <w:color w:val="auto"/>
                <w:highlight w:val="none"/>
              </w:rPr>
              <w:t>（</w:t>
            </w:r>
            <w:r>
              <w:rPr>
                <w:rFonts w:hint="eastAsia"/>
                <w:color w:val="auto"/>
                <w:highlight w:val="none"/>
              </w:rPr>
              <w:t>11</w:t>
            </w:r>
            <w:r>
              <w:rPr>
                <w:color w:val="auto"/>
                <w:highlight w:val="none"/>
              </w:rPr>
              <w:t>）供水运营企业（单位）：立即启动本级突发事件应急预案，开展先期处置工作，服从上级安排，做好专业抢险、维修工作</w:t>
            </w:r>
            <w:r>
              <w:rPr>
                <w:rFonts w:hint="eastAsia"/>
                <w:color w:val="auto"/>
                <w:highlight w:val="none"/>
              </w:rPr>
              <w:t>，</w:t>
            </w:r>
            <w:r>
              <w:rPr>
                <w:color w:val="auto"/>
                <w:highlight w:val="none"/>
              </w:rPr>
              <w:t>对受污染的水体进行全面监测。</w:t>
            </w:r>
          </w:p>
          <w:p>
            <w:pPr>
              <w:rPr>
                <w:color w:val="auto"/>
                <w:highlight w:val="none"/>
              </w:rPr>
            </w:pPr>
            <w:r>
              <w:rPr>
                <w:rFonts w:hint="eastAsia"/>
                <w:color w:val="auto"/>
                <w:highlight w:val="none"/>
              </w:rPr>
              <w:t>（12）其他单位</w:t>
            </w:r>
            <w:r>
              <w:rPr>
                <w:rFonts w:hint="eastAsia"/>
                <w:color w:val="auto"/>
                <w:highlight w:val="none"/>
                <w:lang w:eastAsia="zh-CN"/>
              </w:rPr>
              <w:t>：</w:t>
            </w:r>
            <w:r>
              <w:rPr>
                <w:rFonts w:hint="eastAsia"/>
                <w:color w:val="auto"/>
                <w:highlight w:val="none"/>
              </w:rPr>
              <w:t>按照突发事件应急预案开展相关抢险工作。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8" w:hRule="atLeast"/>
          <w:jc w:val="center"/>
        </w:trPr>
        <w:tc>
          <w:tcPr>
            <w:tcW w:w="1525" w:type="dxa"/>
            <w:vMerge w:val="continue"/>
            <w:noWrap w:val="0"/>
            <w:vAlign w:val="center"/>
          </w:tcPr>
          <w:p>
            <w:pPr>
              <w:jc w:val="center"/>
              <w:rPr>
                <w:color w:val="auto"/>
                <w:highlight w:val="none"/>
              </w:rPr>
            </w:pPr>
          </w:p>
        </w:tc>
        <w:tc>
          <w:tcPr>
            <w:tcW w:w="709" w:type="dxa"/>
            <w:noWrap w:val="0"/>
            <w:vAlign w:val="center"/>
          </w:tcPr>
          <w:p>
            <w:pPr>
              <w:jc w:val="center"/>
              <w:rPr>
                <w:color w:val="auto"/>
                <w:highlight w:val="none"/>
              </w:rPr>
            </w:pPr>
            <w:bookmarkStart w:id="5" w:name="_GoBack"/>
            <w:bookmarkEnd w:id="5"/>
            <w:r>
              <w:rPr>
                <w:rFonts w:hint="eastAsia" w:ascii="Times New Roman" w:hAnsi="Times New Roman" w:eastAsia="方正仿宋_GB2312" w:cs="Times New Roman"/>
              </w:rPr>
              <w:t>IV</w:t>
            </w:r>
            <w:r>
              <w:rPr>
                <w:color w:val="auto"/>
                <w:highlight w:val="none"/>
              </w:rPr>
              <w:t>-3</w:t>
            </w:r>
          </w:p>
        </w:tc>
        <w:tc>
          <w:tcPr>
            <w:tcW w:w="12282" w:type="dxa"/>
            <w:noWrap w:val="0"/>
            <w:vAlign w:val="top"/>
          </w:tcPr>
          <w:p>
            <w:pPr>
              <w:rPr>
                <w:color w:val="auto"/>
                <w:highlight w:val="none"/>
              </w:rPr>
            </w:pPr>
            <w:r>
              <w:rPr>
                <w:color w:val="auto"/>
                <w:highlight w:val="none"/>
              </w:rPr>
              <w:t>（1）</w:t>
            </w:r>
            <w:r>
              <w:rPr>
                <w:rFonts w:hint="eastAsia"/>
                <w:color w:val="auto"/>
                <w:highlight w:val="none"/>
              </w:rPr>
              <w:t>新区指挥部</w:t>
            </w:r>
            <w:r>
              <w:rPr>
                <w:rFonts w:hint="eastAsia"/>
                <w:color w:val="auto"/>
                <w:highlight w:val="none"/>
                <w:lang w:eastAsia="zh-CN"/>
              </w:rPr>
              <w:t>：</w:t>
            </w:r>
            <w:r>
              <w:rPr>
                <w:rFonts w:hint="eastAsia"/>
                <w:color w:val="auto"/>
                <w:highlight w:val="none"/>
              </w:rPr>
              <w:t>副总指挥全面负责应急抢险救援工作</w:t>
            </w:r>
            <w:r>
              <w:rPr>
                <w:color w:val="auto"/>
                <w:highlight w:val="none"/>
              </w:rPr>
              <w:t>。</w:t>
            </w:r>
          </w:p>
          <w:p>
            <w:pPr>
              <w:rPr>
                <w:rFonts w:hint="eastAsia"/>
                <w:color w:val="auto"/>
                <w:highlight w:val="none"/>
              </w:rPr>
            </w:pPr>
            <w:r>
              <w:rPr>
                <w:color w:val="auto"/>
                <w:highlight w:val="none"/>
              </w:rPr>
              <w:t>（2）</w:t>
            </w:r>
            <w:r>
              <w:rPr>
                <w:rFonts w:hint="eastAsia"/>
                <w:color w:val="auto"/>
                <w:highlight w:val="none"/>
              </w:rPr>
              <w:t>新区应急管理局</w:t>
            </w:r>
            <w:r>
              <w:rPr>
                <w:color w:val="auto"/>
                <w:highlight w:val="none"/>
              </w:rPr>
              <w:t>：及时</w:t>
            </w:r>
            <w:r>
              <w:rPr>
                <w:rFonts w:hint="eastAsia"/>
                <w:color w:val="auto"/>
                <w:highlight w:val="none"/>
                <w:lang w:eastAsia="zh-CN"/>
              </w:rPr>
              <w:t>接收</w:t>
            </w:r>
            <w:r>
              <w:rPr>
                <w:color w:val="auto"/>
                <w:highlight w:val="none"/>
              </w:rPr>
              <w:t>各办事处、水源管理单位或供水企业的突发事件状况，上报水源和供水突发事件情况，及时传达</w:t>
            </w:r>
            <w:r>
              <w:rPr>
                <w:rFonts w:hint="eastAsia"/>
                <w:color w:val="auto"/>
                <w:highlight w:val="none"/>
                <w:lang w:eastAsia="zh-CN"/>
              </w:rPr>
              <w:t>新区</w:t>
            </w:r>
            <w:r>
              <w:rPr>
                <w:color w:val="auto"/>
                <w:highlight w:val="none"/>
              </w:rPr>
              <w:t>指挥部的指示和精神</w:t>
            </w:r>
            <w:r>
              <w:rPr>
                <w:rFonts w:hint="eastAsia"/>
                <w:color w:val="auto"/>
                <w:highlight w:val="none"/>
              </w:rPr>
              <w:t>，协助开展相关抢险工作。</w:t>
            </w:r>
          </w:p>
          <w:p>
            <w:pPr>
              <w:rPr>
                <w:color w:val="auto"/>
                <w:highlight w:val="none"/>
              </w:rPr>
            </w:pPr>
            <w:r>
              <w:rPr>
                <w:color w:val="auto"/>
                <w:highlight w:val="none"/>
              </w:rPr>
              <w:t>（3）</w:t>
            </w:r>
            <w:r>
              <w:rPr>
                <w:rFonts w:hint="eastAsia"/>
                <w:color w:val="auto"/>
                <w:highlight w:val="none"/>
              </w:rPr>
              <w:t>新区</w:t>
            </w:r>
            <w:r>
              <w:rPr>
                <w:color w:val="auto"/>
                <w:highlight w:val="none"/>
              </w:rPr>
              <w:t>水务局：及时传达和执行上级各项决策和指令，负责通知各成员单位参与</w:t>
            </w:r>
            <w:r>
              <w:rPr>
                <w:rFonts w:hint="eastAsia"/>
                <w:color w:val="auto"/>
                <w:highlight w:val="none"/>
                <w:lang w:eastAsia="zh-CN"/>
              </w:rPr>
              <w:t>新区指挥部会议，</w:t>
            </w:r>
            <w:r>
              <w:rPr>
                <w:color w:val="auto"/>
                <w:highlight w:val="none"/>
              </w:rPr>
              <w:t>组织专家参与应急救援</w:t>
            </w:r>
            <w:r>
              <w:rPr>
                <w:rFonts w:hint="eastAsia"/>
                <w:color w:val="auto"/>
                <w:highlight w:val="none"/>
              </w:rPr>
              <w:t>。</w:t>
            </w:r>
          </w:p>
          <w:p>
            <w:pPr>
              <w:rPr>
                <w:rFonts w:hint="eastAsia"/>
                <w:color w:val="auto"/>
                <w:highlight w:val="none"/>
              </w:rPr>
            </w:pPr>
            <w:r>
              <w:rPr>
                <w:color w:val="auto"/>
                <w:highlight w:val="none"/>
              </w:rPr>
              <w:t>（</w:t>
            </w:r>
            <w:r>
              <w:rPr>
                <w:rFonts w:hint="eastAsia"/>
                <w:color w:val="auto"/>
                <w:highlight w:val="none"/>
              </w:rPr>
              <w:t>4</w:t>
            </w:r>
            <w:r>
              <w:rPr>
                <w:color w:val="auto"/>
                <w:highlight w:val="none"/>
              </w:rPr>
              <w:t>）</w:t>
            </w:r>
            <w:r>
              <w:rPr>
                <w:rFonts w:hint="eastAsia"/>
                <w:color w:val="auto"/>
                <w:highlight w:val="none"/>
              </w:rPr>
              <w:t>市生态环境局大鹏管理局</w:t>
            </w:r>
            <w:r>
              <w:rPr>
                <w:color w:val="auto"/>
                <w:highlight w:val="none"/>
              </w:rPr>
              <w:t>：</w:t>
            </w:r>
            <w:r>
              <w:rPr>
                <w:rFonts w:hint="eastAsia"/>
                <w:color w:val="auto"/>
                <w:highlight w:val="none"/>
              </w:rPr>
              <w:t>与新区水务局共同</w:t>
            </w:r>
            <w:r>
              <w:rPr>
                <w:color w:val="auto"/>
                <w:highlight w:val="none"/>
              </w:rPr>
              <w:t>查明主要污染源、污染种类以及污染影响、及时控制污染物扩散，消除危害。</w:t>
            </w:r>
          </w:p>
          <w:p>
            <w:pPr>
              <w:rPr>
                <w:color w:val="auto"/>
                <w:highlight w:val="none"/>
              </w:rPr>
            </w:pPr>
            <w:r>
              <w:rPr>
                <w:color w:val="auto"/>
                <w:highlight w:val="none"/>
              </w:rPr>
              <w:t>（</w:t>
            </w:r>
            <w:r>
              <w:rPr>
                <w:rFonts w:hint="eastAsia"/>
                <w:color w:val="auto"/>
                <w:highlight w:val="none"/>
              </w:rPr>
              <w:t>5</w:t>
            </w:r>
            <w:r>
              <w:rPr>
                <w:color w:val="auto"/>
                <w:highlight w:val="none"/>
              </w:rPr>
              <w:t>）各办事处：以社区为单位，立即组织相关水源工程管理单位和供水企业开展处置工作，相关成员单位配合，控制事态发展，同时按规定向新区综合办通报有关水源和供水突发事件应急处置情况。</w:t>
            </w:r>
          </w:p>
          <w:p>
            <w:pPr>
              <w:rPr>
                <w:color w:val="auto"/>
                <w:highlight w:val="none"/>
              </w:rPr>
            </w:pPr>
            <w:r>
              <w:rPr>
                <w:color w:val="auto"/>
                <w:highlight w:val="none"/>
              </w:rPr>
              <w:t>（</w:t>
            </w:r>
            <w:r>
              <w:rPr>
                <w:rFonts w:hint="eastAsia"/>
                <w:color w:val="auto"/>
                <w:highlight w:val="none"/>
              </w:rPr>
              <w:t>6</w:t>
            </w:r>
            <w:r>
              <w:rPr>
                <w:color w:val="auto"/>
                <w:highlight w:val="none"/>
              </w:rPr>
              <w:t>）供水运营企业（单位）：立即启动本级突发事件应急预案，开展先期处置工作，服从上级安排，做好专业抢险、维修工作</w:t>
            </w:r>
            <w:r>
              <w:rPr>
                <w:rFonts w:hint="eastAsia"/>
                <w:color w:val="auto"/>
                <w:highlight w:val="none"/>
              </w:rPr>
              <w:t>，</w:t>
            </w:r>
            <w:r>
              <w:rPr>
                <w:color w:val="auto"/>
                <w:highlight w:val="none"/>
              </w:rPr>
              <w:t>对受污染的水体进行全面监测。</w:t>
            </w:r>
          </w:p>
          <w:p>
            <w:pPr>
              <w:rPr>
                <w:rFonts w:hint="eastAsia"/>
                <w:color w:val="auto"/>
                <w:highlight w:val="none"/>
              </w:rPr>
            </w:pPr>
            <w:r>
              <w:rPr>
                <w:rFonts w:hint="eastAsia"/>
                <w:color w:val="auto"/>
                <w:highlight w:val="none"/>
              </w:rPr>
              <w:t>（7）其他单位</w:t>
            </w:r>
            <w:r>
              <w:rPr>
                <w:rFonts w:hint="eastAsia"/>
                <w:color w:val="auto"/>
                <w:highlight w:val="none"/>
                <w:lang w:eastAsia="zh-CN"/>
              </w:rPr>
              <w:t>：</w:t>
            </w:r>
            <w:r>
              <w:rPr>
                <w:rFonts w:hint="eastAsia"/>
                <w:color w:val="auto"/>
                <w:highlight w:val="none"/>
              </w:rPr>
              <w:t>按照突发事件应急预案开展相关抢险工作。</w:t>
            </w:r>
          </w:p>
        </w:tc>
      </w:tr>
    </w:tbl>
    <w:p>
      <w:pPr>
        <w:keepNext w:val="0"/>
        <w:keepLines w:val="0"/>
        <w:pageBreakBefore w:val="0"/>
        <w:widowControl w:val="0"/>
        <w:kinsoku/>
        <w:wordWrap/>
        <w:overflowPunct/>
        <w:topLinePunct w:val="0"/>
        <w:autoSpaceDE/>
        <w:autoSpaceDN/>
        <w:bidi w:val="0"/>
        <w:adjustRightInd/>
        <w:snapToGrid/>
        <w:spacing w:line="20" w:lineRule="exact"/>
        <w:jc w:val="left"/>
        <w:textAlignment w:val="auto"/>
        <w:rPr>
          <w:rFonts w:ascii="仿宋_GB2312" w:hAnsi="仿宋" w:eastAsia="仿宋_GB2312"/>
          <w:sz w:val="32"/>
          <w:szCs w:val="32"/>
        </w:rPr>
      </w:pPr>
    </w:p>
    <w:sectPr>
      <w:footerReference r:id="rId5" w:type="default"/>
      <w:pgSz w:w="16838" w:h="11906" w:orient="landscape"/>
      <w:pgMar w:top="1134" w:right="1440" w:bottom="567" w:left="1440" w:header="851" w:footer="992" w:gutter="0"/>
      <w:pgBorders>
        <w:top w:val="none" w:sz="0" w:space="0"/>
        <w:left w:val="none" w:sz="0" w:space="0"/>
        <w:bottom w:val="none" w:sz="0" w:space="0"/>
        <w:right w:val="none" w:sz="0" w:space="0"/>
      </w:pgBorders>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2312">
    <w:altName w:val="方正仿宋_GBK"/>
    <w:panose1 w:val="02000000000000000000"/>
    <w:charset w:val="00"/>
    <w:family w:val="auto"/>
    <w:pitch w:val="default"/>
    <w:sig w:usb0="00000000" w:usb1="00000000" w:usb2="00000012" w:usb3="00000000" w:csb0="00040001"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840"/>
      <w:jc w:val="cente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61</w:t>
    </w:r>
    <w:r>
      <w:rPr>
        <w:rFonts w:ascii="宋体" w:hAnsi="宋体"/>
        <w:sz w:val="28"/>
        <w:szCs w:val="28"/>
        <w:lang w:val="zh-CN"/>
      </w:rPr>
      <w:fldChar w:fldCharType="end"/>
    </w:r>
    <w:r>
      <w:rPr>
        <w:rFonts w:hint="eastAsia" w:ascii="宋体" w:hAnsi="宋体"/>
        <w:sz w:val="28"/>
        <w:szCs w:val="28"/>
        <w:lang w:val="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62</w:t>
    </w:r>
    <w:r>
      <w:rPr>
        <w:rFonts w:ascii="宋体" w:hAnsi="宋体"/>
        <w:sz w:val="28"/>
        <w:szCs w:val="28"/>
      </w:rPr>
      <w:fldChar w:fldCharType="end"/>
    </w:r>
    <w:r>
      <w:rPr>
        <w:rFonts w:hint="eastAsia" w:ascii="宋体" w:hAnsi="宋体"/>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 PAGE   \* MERGEFORMAT </w:instrText>
    </w:r>
    <w:r>
      <w:fldChar w:fldCharType="separate"/>
    </w:r>
    <w:r>
      <w:rPr>
        <w:lang w:val="zh-CN"/>
      </w:rPr>
      <w:t>36</w:t>
    </w:r>
    <w:r>
      <w:rPr>
        <w:lang w:val="zh-CN"/>
      </w:rPr>
      <w:fldChar w:fldCharType="end"/>
    </w:r>
  </w:p>
  <w:p>
    <w:pPr>
      <w:pStyle w:val="1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hideSpellingErrors/>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ZkODQ3ODc4MTZiOTM1OWI3ZDc0NWQ0Mzg1ZDI4NjkifQ=="/>
  </w:docVars>
  <w:rsids>
    <w:rsidRoot w:val="00B3371A"/>
    <w:rsid w:val="0000170C"/>
    <w:rsid w:val="00002CDB"/>
    <w:rsid w:val="00006067"/>
    <w:rsid w:val="00006EA9"/>
    <w:rsid w:val="000105C6"/>
    <w:rsid w:val="00012A5B"/>
    <w:rsid w:val="00015022"/>
    <w:rsid w:val="00020F58"/>
    <w:rsid w:val="00023103"/>
    <w:rsid w:val="00023B46"/>
    <w:rsid w:val="00024911"/>
    <w:rsid w:val="00035625"/>
    <w:rsid w:val="00036387"/>
    <w:rsid w:val="00037027"/>
    <w:rsid w:val="000373EC"/>
    <w:rsid w:val="00040455"/>
    <w:rsid w:val="000411AE"/>
    <w:rsid w:val="00043616"/>
    <w:rsid w:val="00046B0D"/>
    <w:rsid w:val="00052774"/>
    <w:rsid w:val="00052E8E"/>
    <w:rsid w:val="00053B9F"/>
    <w:rsid w:val="00053C02"/>
    <w:rsid w:val="00054D21"/>
    <w:rsid w:val="00063B43"/>
    <w:rsid w:val="00065063"/>
    <w:rsid w:val="000659FD"/>
    <w:rsid w:val="00065E08"/>
    <w:rsid w:val="00071916"/>
    <w:rsid w:val="00074965"/>
    <w:rsid w:val="00075EA4"/>
    <w:rsid w:val="000800F9"/>
    <w:rsid w:val="000819F6"/>
    <w:rsid w:val="00090861"/>
    <w:rsid w:val="00090C63"/>
    <w:rsid w:val="0009140A"/>
    <w:rsid w:val="000A2D86"/>
    <w:rsid w:val="000A32BE"/>
    <w:rsid w:val="000A3BAF"/>
    <w:rsid w:val="000A4096"/>
    <w:rsid w:val="000A572A"/>
    <w:rsid w:val="000A79EE"/>
    <w:rsid w:val="000C08C1"/>
    <w:rsid w:val="000C10B2"/>
    <w:rsid w:val="000C1360"/>
    <w:rsid w:val="000C1A09"/>
    <w:rsid w:val="000C48F0"/>
    <w:rsid w:val="000D002F"/>
    <w:rsid w:val="000D0B6A"/>
    <w:rsid w:val="000D2595"/>
    <w:rsid w:val="000D4B20"/>
    <w:rsid w:val="000E1488"/>
    <w:rsid w:val="000E7392"/>
    <w:rsid w:val="000F1A2D"/>
    <w:rsid w:val="000F1FBA"/>
    <w:rsid w:val="000F295D"/>
    <w:rsid w:val="000F34D7"/>
    <w:rsid w:val="000F5299"/>
    <w:rsid w:val="000F54DB"/>
    <w:rsid w:val="00100D2E"/>
    <w:rsid w:val="001011FC"/>
    <w:rsid w:val="00101EF0"/>
    <w:rsid w:val="00103C82"/>
    <w:rsid w:val="0010776E"/>
    <w:rsid w:val="00107F72"/>
    <w:rsid w:val="00111690"/>
    <w:rsid w:val="00112204"/>
    <w:rsid w:val="00114AFD"/>
    <w:rsid w:val="001155AD"/>
    <w:rsid w:val="001240CA"/>
    <w:rsid w:val="00124426"/>
    <w:rsid w:val="0012452C"/>
    <w:rsid w:val="00124DC0"/>
    <w:rsid w:val="00125093"/>
    <w:rsid w:val="00126E23"/>
    <w:rsid w:val="00130819"/>
    <w:rsid w:val="001360E0"/>
    <w:rsid w:val="00136851"/>
    <w:rsid w:val="00136942"/>
    <w:rsid w:val="001401DD"/>
    <w:rsid w:val="00146A41"/>
    <w:rsid w:val="0015315E"/>
    <w:rsid w:val="00153C7B"/>
    <w:rsid w:val="001554CB"/>
    <w:rsid w:val="00157592"/>
    <w:rsid w:val="001604BF"/>
    <w:rsid w:val="001632C6"/>
    <w:rsid w:val="00166DC2"/>
    <w:rsid w:val="0017082E"/>
    <w:rsid w:val="001728DB"/>
    <w:rsid w:val="001750EA"/>
    <w:rsid w:val="001761C9"/>
    <w:rsid w:val="00185140"/>
    <w:rsid w:val="00187D6F"/>
    <w:rsid w:val="00190214"/>
    <w:rsid w:val="00192F3D"/>
    <w:rsid w:val="001964A9"/>
    <w:rsid w:val="001A3E2F"/>
    <w:rsid w:val="001A4550"/>
    <w:rsid w:val="001A7C7B"/>
    <w:rsid w:val="001B1479"/>
    <w:rsid w:val="001B42CD"/>
    <w:rsid w:val="001C241F"/>
    <w:rsid w:val="001C2C36"/>
    <w:rsid w:val="001C4019"/>
    <w:rsid w:val="001C5220"/>
    <w:rsid w:val="001D16E1"/>
    <w:rsid w:val="001D31A0"/>
    <w:rsid w:val="001D33B7"/>
    <w:rsid w:val="001D4686"/>
    <w:rsid w:val="001D4AB0"/>
    <w:rsid w:val="001D58EF"/>
    <w:rsid w:val="001D6A8F"/>
    <w:rsid w:val="001D7AC6"/>
    <w:rsid w:val="001E257E"/>
    <w:rsid w:val="001E7F04"/>
    <w:rsid w:val="001F1292"/>
    <w:rsid w:val="001F12E3"/>
    <w:rsid w:val="00202B61"/>
    <w:rsid w:val="002041CF"/>
    <w:rsid w:val="00204BB9"/>
    <w:rsid w:val="002059A5"/>
    <w:rsid w:val="0021097C"/>
    <w:rsid w:val="0021378D"/>
    <w:rsid w:val="0021559B"/>
    <w:rsid w:val="00217B09"/>
    <w:rsid w:val="00217FF7"/>
    <w:rsid w:val="00221D0D"/>
    <w:rsid w:val="00222511"/>
    <w:rsid w:val="00222635"/>
    <w:rsid w:val="00222EB0"/>
    <w:rsid w:val="0022733C"/>
    <w:rsid w:val="00227684"/>
    <w:rsid w:val="00230681"/>
    <w:rsid w:val="00233C80"/>
    <w:rsid w:val="00234ED7"/>
    <w:rsid w:val="00245AE9"/>
    <w:rsid w:val="00257059"/>
    <w:rsid w:val="00257A62"/>
    <w:rsid w:val="00260954"/>
    <w:rsid w:val="0026199D"/>
    <w:rsid w:val="00264596"/>
    <w:rsid w:val="00264D68"/>
    <w:rsid w:val="00284A4D"/>
    <w:rsid w:val="00285B7B"/>
    <w:rsid w:val="0028761C"/>
    <w:rsid w:val="00290E4C"/>
    <w:rsid w:val="00291D0A"/>
    <w:rsid w:val="002931D2"/>
    <w:rsid w:val="002941AF"/>
    <w:rsid w:val="002972FB"/>
    <w:rsid w:val="002A1D3E"/>
    <w:rsid w:val="002B40B9"/>
    <w:rsid w:val="002B6074"/>
    <w:rsid w:val="002C193A"/>
    <w:rsid w:val="002C3D67"/>
    <w:rsid w:val="002D5049"/>
    <w:rsid w:val="002D657F"/>
    <w:rsid w:val="002E0E55"/>
    <w:rsid w:val="002E28A7"/>
    <w:rsid w:val="002E2FFB"/>
    <w:rsid w:val="002E387D"/>
    <w:rsid w:val="002E657D"/>
    <w:rsid w:val="002F32FA"/>
    <w:rsid w:val="002F36E9"/>
    <w:rsid w:val="002F5A3C"/>
    <w:rsid w:val="002F64CC"/>
    <w:rsid w:val="002F761D"/>
    <w:rsid w:val="00300CF1"/>
    <w:rsid w:val="003040C9"/>
    <w:rsid w:val="0030588B"/>
    <w:rsid w:val="00305B4B"/>
    <w:rsid w:val="003117F6"/>
    <w:rsid w:val="003126FD"/>
    <w:rsid w:val="0031573B"/>
    <w:rsid w:val="003172D9"/>
    <w:rsid w:val="00324455"/>
    <w:rsid w:val="00324538"/>
    <w:rsid w:val="003261FD"/>
    <w:rsid w:val="00331C6A"/>
    <w:rsid w:val="0033334C"/>
    <w:rsid w:val="003334F9"/>
    <w:rsid w:val="00346B39"/>
    <w:rsid w:val="00346FA0"/>
    <w:rsid w:val="0035092C"/>
    <w:rsid w:val="00352121"/>
    <w:rsid w:val="00361CD2"/>
    <w:rsid w:val="003624A9"/>
    <w:rsid w:val="003634B9"/>
    <w:rsid w:val="00364965"/>
    <w:rsid w:val="00365B12"/>
    <w:rsid w:val="00367D07"/>
    <w:rsid w:val="00373210"/>
    <w:rsid w:val="00377F7B"/>
    <w:rsid w:val="00380F48"/>
    <w:rsid w:val="00381822"/>
    <w:rsid w:val="00384694"/>
    <w:rsid w:val="003942C2"/>
    <w:rsid w:val="00394529"/>
    <w:rsid w:val="003A36BA"/>
    <w:rsid w:val="003A38B5"/>
    <w:rsid w:val="003A4D4A"/>
    <w:rsid w:val="003A6F13"/>
    <w:rsid w:val="003A7E7C"/>
    <w:rsid w:val="003B4C5E"/>
    <w:rsid w:val="003C25FD"/>
    <w:rsid w:val="003C4C56"/>
    <w:rsid w:val="003C60CD"/>
    <w:rsid w:val="003C66E0"/>
    <w:rsid w:val="003D1774"/>
    <w:rsid w:val="003D2133"/>
    <w:rsid w:val="003D2EFC"/>
    <w:rsid w:val="003D4F7F"/>
    <w:rsid w:val="003E2867"/>
    <w:rsid w:val="003E30D1"/>
    <w:rsid w:val="003E45B6"/>
    <w:rsid w:val="003E49A8"/>
    <w:rsid w:val="003E523F"/>
    <w:rsid w:val="003F12C8"/>
    <w:rsid w:val="003F2223"/>
    <w:rsid w:val="003F4453"/>
    <w:rsid w:val="003F5765"/>
    <w:rsid w:val="003F620C"/>
    <w:rsid w:val="003F7506"/>
    <w:rsid w:val="004007AA"/>
    <w:rsid w:val="00401943"/>
    <w:rsid w:val="00406609"/>
    <w:rsid w:val="004104B6"/>
    <w:rsid w:val="00411019"/>
    <w:rsid w:val="00412696"/>
    <w:rsid w:val="00414214"/>
    <w:rsid w:val="004174E5"/>
    <w:rsid w:val="00417B77"/>
    <w:rsid w:val="0042051F"/>
    <w:rsid w:val="004235B9"/>
    <w:rsid w:val="004260B2"/>
    <w:rsid w:val="00430063"/>
    <w:rsid w:val="00437BD7"/>
    <w:rsid w:val="00437DD8"/>
    <w:rsid w:val="00441AE1"/>
    <w:rsid w:val="00442437"/>
    <w:rsid w:val="00442852"/>
    <w:rsid w:val="004456DE"/>
    <w:rsid w:val="0045415C"/>
    <w:rsid w:val="00455E8C"/>
    <w:rsid w:val="00460EA4"/>
    <w:rsid w:val="00461DBC"/>
    <w:rsid w:val="0046686C"/>
    <w:rsid w:val="00467742"/>
    <w:rsid w:val="00471700"/>
    <w:rsid w:val="0047520F"/>
    <w:rsid w:val="00476403"/>
    <w:rsid w:val="00477626"/>
    <w:rsid w:val="0048576F"/>
    <w:rsid w:val="00491032"/>
    <w:rsid w:val="00491728"/>
    <w:rsid w:val="004921DC"/>
    <w:rsid w:val="004922A6"/>
    <w:rsid w:val="00492E74"/>
    <w:rsid w:val="0049399B"/>
    <w:rsid w:val="00494495"/>
    <w:rsid w:val="004A0060"/>
    <w:rsid w:val="004A1238"/>
    <w:rsid w:val="004A1CB9"/>
    <w:rsid w:val="004A2F66"/>
    <w:rsid w:val="004B37E5"/>
    <w:rsid w:val="004B492C"/>
    <w:rsid w:val="004B60F8"/>
    <w:rsid w:val="004B7825"/>
    <w:rsid w:val="004C4E42"/>
    <w:rsid w:val="004C6121"/>
    <w:rsid w:val="004C7026"/>
    <w:rsid w:val="004D1ABC"/>
    <w:rsid w:val="004D7730"/>
    <w:rsid w:val="004D7C96"/>
    <w:rsid w:val="004E0FEF"/>
    <w:rsid w:val="004E2456"/>
    <w:rsid w:val="004E3533"/>
    <w:rsid w:val="004E3EDE"/>
    <w:rsid w:val="004E4462"/>
    <w:rsid w:val="00510148"/>
    <w:rsid w:val="005121DE"/>
    <w:rsid w:val="0051255F"/>
    <w:rsid w:val="00512986"/>
    <w:rsid w:val="005129C9"/>
    <w:rsid w:val="00512AE3"/>
    <w:rsid w:val="00514593"/>
    <w:rsid w:val="00524810"/>
    <w:rsid w:val="00524C32"/>
    <w:rsid w:val="00525B6C"/>
    <w:rsid w:val="0053010E"/>
    <w:rsid w:val="005341D8"/>
    <w:rsid w:val="005351B8"/>
    <w:rsid w:val="0053650A"/>
    <w:rsid w:val="005461C3"/>
    <w:rsid w:val="005519A8"/>
    <w:rsid w:val="005520C9"/>
    <w:rsid w:val="00553AC3"/>
    <w:rsid w:val="00556F2B"/>
    <w:rsid w:val="00563222"/>
    <w:rsid w:val="00563C28"/>
    <w:rsid w:val="0056761E"/>
    <w:rsid w:val="00570577"/>
    <w:rsid w:val="00575043"/>
    <w:rsid w:val="00575AAF"/>
    <w:rsid w:val="00575B00"/>
    <w:rsid w:val="00580179"/>
    <w:rsid w:val="00581E7D"/>
    <w:rsid w:val="00582A8E"/>
    <w:rsid w:val="00583D19"/>
    <w:rsid w:val="005844B5"/>
    <w:rsid w:val="00584723"/>
    <w:rsid w:val="005954A4"/>
    <w:rsid w:val="00596741"/>
    <w:rsid w:val="005972A3"/>
    <w:rsid w:val="00597B61"/>
    <w:rsid w:val="005A06D4"/>
    <w:rsid w:val="005B0F9A"/>
    <w:rsid w:val="005B241C"/>
    <w:rsid w:val="005B2F57"/>
    <w:rsid w:val="005B5F9A"/>
    <w:rsid w:val="005C3A67"/>
    <w:rsid w:val="005D026B"/>
    <w:rsid w:val="005D03AF"/>
    <w:rsid w:val="005D0C0C"/>
    <w:rsid w:val="005D5D63"/>
    <w:rsid w:val="005E1EF2"/>
    <w:rsid w:val="005E55E9"/>
    <w:rsid w:val="005E69ED"/>
    <w:rsid w:val="005F3333"/>
    <w:rsid w:val="005F34BC"/>
    <w:rsid w:val="005F37CE"/>
    <w:rsid w:val="005F5416"/>
    <w:rsid w:val="00604130"/>
    <w:rsid w:val="00604C4C"/>
    <w:rsid w:val="00611298"/>
    <w:rsid w:val="00624EBD"/>
    <w:rsid w:val="00625AFA"/>
    <w:rsid w:val="00632FF8"/>
    <w:rsid w:val="00634761"/>
    <w:rsid w:val="006370ED"/>
    <w:rsid w:val="006535A6"/>
    <w:rsid w:val="00655221"/>
    <w:rsid w:val="00655FA6"/>
    <w:rsid w:val="00660EAC"/>
    <w:rsid w:val="00662507"/>
    <w:rsid w:val="0066515B"/>
    <w:rsid w:val="00666283"/>
    <w:rsid w:val="00666FE7"/>
    <w:rsid w:val="00672305"/>
    <w:rsid w:val="00675618"/>
    <w:rsid w:val="00681494"/>
    <w:rsid w:val="00682CB6"/>
    <w:rsid w:val="00684762"/>
    <w:rsid w:val="00692BE9"/>
    <w:rsid w:val="00695D8A"/>
    <w:rsid w:val="006A2F19"/>
    <w:rsid w:val="006A3FC7"/>
    <w:rsid w:val="006A6FF9"/>
    <w:rsid w:val="006B1A9C"/>
    <w:rsid w:val="006C1837"/>
    <w:rsid w:val="006C6275"/>
    <w:rsid w:val="006D1C7E"/>
    <w:rsid w:val="006D6C0A"/>
    <w:rsid w:val="006E0D43"/>
    <w:rsid w:val="006E2E34"/>
    <w:rsid w:val="006E3D61"/>
    <w:rsid w:val="006E5E99"/>
    <w:rsid w:val="006F48A7"/>
    <w:rsid w:val="006F6563"/>
    <w:rsid w:val="00703B6A"/>
    <w:rsid w:val="00707072"/>
    <w:rsid w:val="00710148"/>
    <w:rsid w:val="00711B5C"/>
    <w:rsid w:val="00711CE8"/>
    <w:rsid w:val="00713735"/>
    <w:rsid w:val="00715111"/>
    <w:rsid w:val="00723591"/>
    <w:rsid w:val="00724450"/>
    <w:rsid w:val="007318D3"/>
    <w:rsid w:val="007328A6"/>
    <w:rsid w:val="00733FD3"/>
    <w:rsid w:val="007359F1"/>
    <w:rsid w:val="007363EE"/>
    <w:rsid w:val="007422E9"/>
    <w:rsid w:val="007450DE"/>
    <w:rsid w:val="0075333C"/>
    <w:rsid w:val="00757F88"/>
    <w:rsid w:val="00760A05"/>
    <w:rsid w:val="00765CEB"/>
    <w:rsid w:val="00766EDB"/>
    <w:rsid w:val="0077161D"/>
    <w:rsid w:val="0077280A"/>
    <w:rsid w:val="007731DA"/>
    <w:rsid w:val="00774870"/>
    <w:rsid w:val="00781F17"/>
    <w:rsid w:val="00783E45"/>
    <w:rsid w:val="007863ED"/>
    <w:rsid w:val="00790879"/>
    <w:rsid w:val="00791893"/>
    <w:rsid w:val="00793155"/>
    <w:rsid w:val="007935DF"/>
    <w:rsid w:val="00795D4F"/>
    <w:rsid w:val="007A0011"/>
    <w:rsid w:val="007A18C4"/>
    <w:rsid w:val="007A47B9"/>
    <w:rsid w:val="007A4B9D"/>
    <w:rsid w:val="007C0734"/>
    <w:rsid w:val="007C203B"/>
    <w:rsid w:val="007C3395"/>
    <w:rsid w:val="007D1388"/>
    <w:rsid w:val="007D39DA"/>
    <w:rsid w:val="007D4A8C"/>
    <w:rsid w:val="007E1BB4"/>
    <w:rsid w:val="007E215A"/>
    <w:rsid w:val="007E3FAB"/>
    <w:rsid w:val="007E58AB"/>
    <w:rsid w:val="007E5CD3"/>
    <w:rsid w:val="007E7B1B"/>
    <w:rsid w:val="007F0040"/>
    <w:rsid w:val="007F2431"/>
    <w:rsid w:val="007F3B08"/>
    <w:rsid w:val="007F7136"/>
    <w:rsid w:val="007F7FA5"/>
    <w:rsid w:val="008001EE"/>
    <w:rsid w:val="0080063A"/>
    <w:rsid w:val="00800F2D"/>
    <w:rsid w:val="0080784D"/>
    <w:rsid w:val="00813C23"/>
    <w:rsid w:val="0082152F"/>
    <w:rsid w:val="00821F8F"/>
    <w:rsid w:val="008245DD"/>
    <w:rsid w:val="008250E4"/>
    <w:rsid w:val="00833ACC"/>
    <w:rsid w:val="008342EC"/>
    <w:rsid w:val="00836D02"/>
    <w:rsid w:val="00837955"/>
    <w:rsid w:val="00837A6E"/>
    <w:rsid w:val="0084090C"/>
    <w:rsid w:val="00841004"/>
    <w:rsid w:val="0085152C"/>
    <w:rsid w:val="00851ED7"/>
    <w:rsid w:val="00856AAF"/>
    <w:rsid w:val="00857AC1"/>
    <w:rsid w:val="00861D6C"/>
    <w:rsid w:val="008638A6"/>
    <w:rsid w:val="00864A1C"/>
    <w:rsid w:val="008703C3"/>
    <w:rsid w:val="0087655A"/>
    <w:rsid w:val="00883E8A"/>
    <w:rsid w:val="00884DCB"/>
    <w:rsid w:val="00885894"/>
    <w:rsid w:val="00886041"/>
    <w:rsid w:val="00887974"/>
    <w:rsid w:val="00887FC5"/>
    <w:rsid w:val="008927AA"/>
    <w:rsid w:val="008A3976"/>
    <w:rsid w:val="008A57C9"/>
    <w:rsid w:val="008A7A96"/>
    <w:rsid w:val="008B03C7"/>
    <w:rsid w:val="008B0C3E"/>
    <w:rsid w:val="008B1B7B"/>
    <w:rsid w:val="008B1D3A"/>
    <w:rsid w:val="008B22C8"/>
    <w:rsid w:val="008B5B79"/>
    <w:rsid w:val="008C0A10"/>
    <w:rsid w:val="008C2086"/>
    <w:rsid w:val="008D16AF"/>
    <w:rsid w:val="008D5858"/>
    <w:rsid w:val="008D6AC5"/>
    <w:rsid w:val="008D6BA0"/>
    <w:rsid w:val="008D705C"/>
    <w:rsid w:val="008E4422"/>
    <w:rsid w:val="008E5A33"/>
    <w:rsid w:val="008F752C"/>
    <w:rsid w:val="00925440"/>
    <w:rsid w:val="00934231"/>
    <w:rsid w:val="00934888"/>
    <w:rsid w:val="00935B8E"/>
    <w:rsid w:val="00943083"/>
    <w:rsid w:val="00944CB1"/>
    <w:rsid w:val="00944E9B"/>
    <w:rsid w:val="009469B6"/>
    <w:rsid w:val="00947081"/>
    <w:rsid w:val="009474C0"/>
    <w:rsid w:val="009519A3"/>
    <w:rsid w:val="0096176D"/>
    <w:rsid w:val="0096276D"/>
    <w:rsid w:val="009639B3"/>
    <w:rsid w:val="00963A0C"/>
    <w:rsid w:val="00963ADA"/>
    <w:rsid w:val="00966008"/>
    <w:rsid w:val="009667E5"/>
    <w:rsid w:val="00971A36"/>
    <w:rsid w:val="00972F67"/>
    <w:rsid w:val="0097565D"/>
    <w:rsid w:val="009813FD"/>
    <w:rsid w:val="009863B1"/>
    <w:rsid w:val="00986B5E"/>
    <w:rsid w:val="00994386"/>
    <w:rsid w:val="009A42AF"/>
    <w:rsid w:val="009C73ED"/>
    <w:rsid w:val="009C7FA7"/>
    <w:rsid w:val="009D11DB"/>
    <w:rsid w:val="009D1331"/>
    <w:rsid w:val="009D2ED3"/>
    <w:rsid w:val="009D5BA2"/>
    <w:rsid w:val="009E0116"/>
    <w:rsid w:val="009E09AB"/>
    <w:rsid w:val="009E3D1C"/>
    <w:rsid w:val="009E5DF7"/>
    <w:rsid w:val="009F0EE2"/>
    <w:rsid w:val="009F24FE"/>
    <w:rsid w:val="009F358A"/>
    <w:rsid w:val="009F368B"/>
    <w:rsid w:val="009F4408"/>
    <w:rsid w:val="009F5ED1"/>
    <w:rsid w:val="009F6A86"/>
    <w:rsid w:val="00A01A0B"/>
    <w:rsid w:val="00A0760A"/>
    <w:rsid w:val="00A07CD8"/>
    <w:rsid w:val="00A1527C"/>
    <w:rsid w:val="00A16616"/>
    <w:rsid w:val="00A1682B"/>
    <w:rsid w:val="00A2604D"/>
    <w:rsid w:val="00A26C57"/>
    <w:rsid w:val="00A3078A"/>
    <w:rsid w:val="00A30A8C"/>
    <w:rsid w:val="00A34514"/>
    <w:rsid w:val="00A3477E"/>
    <w:rsid w:val="00A43F4F"/>
    <w:rsid w:val="00A458C7"/>
    <w:rsid w:val="00A46208"/>
    <w:rsid w:val="00A469CA"/>
    <w:rsid w:val="00A47154"/>
    <w:rsid w:val="00A52922"/>
    <w:rsid w:val="00A5749F"/>
    <w:rsid w:val="00A60763"/>
    <w:rsid w:val="00A61492"/>
    <w:rsid w:val="00A71A2D"/>
    <w:rsid w:val="00A72987"/>
    <w:rsid w:val="00A74383"/>
    <w:rsid w:val="00A7469D"/>
    <w:rsid w:val="00A75372"/>
    <w:rsid w:val="00A83192"/>
    <w:rsid w:val="00A835BF"/>
    <w:rsid w:val="00A846D1"/>
    <w:rsid w:val="00A8504F"/>
    <w:rsid w:val="00A851C2"/>
    <w:rsid w:val="00A86BFE"/>
    <w:rsid w:val="00A87E3F"/>
    <w:rsid w:val="00A91418"/>
    <w:rsid w:val="00A937CA"/>
    <w:rsid w:val="00A93E12"/>
    <w:rsid w:val="00AA2BBB"/>
    <w:rsid w:val="00AA44DA"/>
    <w:rsid w:val="00AA4639"/>
    <w:rsid w:val="00AA6910"/>
    <w:rsid w:val="00AA6BD3"/>
    <w:rsid w:val="00AA7566"/>
    <w:rsid w:val="00AA7C60"/>
    <w:rsid w:val="00AB08BC"/>
    <w:rsid w:val="00AB4352"/>
    <w:rsid w:val="00AC14F7"/>
    <w:rsid w:val="00AC3705"/>
    <w:rsid w:val="00AC441B"/>
    <w:rsid w:val="00AC5133"/>
    <w:rsid w:val="00AC5984"/>
    <w:rsid w:val="00AC6762"/>
    <w:rsid w:val="00AC6C6B"/>
    <w:rsid w:val="00AC79F4"/>
    <w:rsid w:val="00AD003D"/>
    <w:rsid w:val="00AD4AE6"/>
    <w:rsid w:val="00AD5690"/>
    <w:rsid w:val="00AE2255"/>
    <w:rsid w:val="00AE394A"/>
    <w:rsid w:val="00AE50A2"/>
    <w:rsid w:val="00AF2331"/>
    <w:rsid w:val="00AF2576"/>
    <w:rsid w:val="00AF4669"/>
    <w:rsid w:val="00AF6E42"/>
    <w:rsid w:val="00AF782A"/>
    <w:rsid w:val="00B019C4"/>
    <w:rsid w:val="00B02F10"/>
    <w:rsid w:val="00B04D13"/>
    <w:rsid w:val="00B0734D"/>
    <w:rsid w:val="00B13277"/>
    <w:rsid w:val="00B13358"/>
    <w:rsid w:val="00B14A3E"/>
    <w:rsid w:val="00B16E2A"/>
    <w:rsid w:val="00B2103B"/>
    <w:rsid w:val="00B22BD2"/>
    <w:rsid w:val="00B2331D"/>
    <w:rsid w:val="00B243F1"/>
    <w:rsid w:val="00B243F6"/>
    <w:rsid w:val="00B26D0C"/>
    <w:rsid w:val="00B27A9A"/>
    <w:rsid w:val="00B27F5B"/>
    <w:rsid w:val="00B3371A"/>
    <w:rsid w:val="00B33E0C"/>
    <w:rsid w:val="00B37395"/>
    <w:rsid w:val="00B43714"/>
    <w:rsid w:val="00B4686B"/>
    <w:rsid w:val="00B46BA7"/>
    <w:rsid w:val="00B47EDF"/>
    <w:rsid w:val="00B5078D"/>
    <w:rsid w:val="00B53B2F"/>
    <w:rsid w:val="00B55B46"/>
    <w:rsid w:val="00B57388"/>
    <w:rsid w:val="00B602A8"/>
    <w:rsid w:val="00B609E1"/>
    <w:rsid w:val="00B61C09"/>
    <w:rsid w:val="00B62091"/>
    <w:rsid w:val="00B62344"/>
    <w:rsid w:val="00B63040"/>
    <w:rsid w:val="00B63339"/>
    <w:rsid w:val="00B64443"/>
    <w:rsid w:val="00B66326"/>
    <w:rsid w:val="00B702E3"/>
    <w:rsid w:val="00B77377"/>
    <w:rsid w:val="00B82CEF"/>
    <w:rsid w:val="00B8593C"/>
    <w:rsid w:val="00B86641"/>
    <w:rsid w:val="00B87251"/>
    <w:rsid w:val="00B94E5F"/>
    <w:rsid w:val="00B97156"/>
    <w:rsid w:val="00B9760D"/>
    <w:rsid w:val="00BA0B0D"/>
    <w:rsid w:val="00BA2343"/>
    <w:rsid w:val="00BA245A"/>
    <w:rsid w:val="00BA3CD4"/>
    <w:rsid w:val="00BA3D17"/>
    <w:rsid w:val="00BA4BE9"/>
    <w:rsid w:val="00BA5221"/>
    <w:rsid w:val="00BA6D3E"/>
    <w:rsid w:val="00BB040E"/>
    <w:rsid w:val="00BB4777"/>
    <w:rsid w:val="00BB56FE"/>
    <w:rsid w:val="00BB57FB"/>
    <w:rsid w:val="00BC0F36"/>
    <w:rsid w:val="00BC21DC"/>
    <w:rsid w:val="00BC32AA"/>
    <w:rsid w:val="00BC49F8"/>
    <w:rsid w:val="00BC6CC2"/>
    <w:rsid w:val="00BC6FEA"/>
    <w:rsid w:val="00BD053A"/>
    <w:rsid w:val="00BD2FB6"/>
    <w:rsid w:val="00BD46A6"/>
    <w:rsid w:val="00BD6455"/>
    <w:rsid w:val="00BD6BDD"/>
    <w:rsid w:val="00BD702C"/>
    <w:rsid w:val="00BE04AD"/>
    <w:rsid w:val="00BE090C"/>
    <w:rsid w:val="00BE4F47"/>
    <w:rsid w:val="00BE5129"/>
    <w:rsid w:val="00BE5263"/>
    <w:rsid w:val="00BE5887"/>
    <w:rsid w:val="00BE7DFE"/>
    <w:rsid w:val="00BF13EA"/>
    <w:rsid w:val="00BF20B8"/>
    <w:rsid w:val="00BF3633"/>
    <w:rsid w:val="00C0096E"/>
    <w:rsid w:val="00C01185"/>
    <w:rsid w:val="00C02926"/>
    <w:rsid w:val="00C03D88"/>
    <w:rsid w:val="00C06FDE"/>
    <w:rsid w:val="00C12A84"/>
    <w:rsid w:val="00C21CB3"/>
    <w:rsid w:val="00C261AC"/>
    <w:rsid w:val="00C262D3"/>
    <w:rsid w:val="00C330C8"/>
    <w:rsid w:val="00C33F77"/>
    <w:rsid w:val="00C4243D"/>
    <w:rsid w:val="00C42495"/>
    <w:rsid w:val="00C502AD"/>
    <w:rsid w:val="00C51E1D"/>
    <w:rsid w:val="00C53C81"/>
    <w:rsid w:val="00C5528D"/>
    <w:rsid w:val="00C6141C"/>
    <w:rsid w:val="00C64417"/>
    <w:rsid w:val="00C718F9"/>
    <w:rsid w:val="00C72960"/>
    <w:rsid w:val="00C74351"/>
    <w:rsid w:val="00C81B86"/>
    <w:rsid w:val="00C8305E"/>
    <w:rsid w:val="00C852EF"/>
    <w:rsid w:val="00C9557A"/>
    <w:rsid w:val="00C974FE"/>
    <w:rsid w:val="00CA0015"/>
    <w:rsid w:val="00CA225C"/>
    <w:rsid w:val="00CA2AAA"/>
    <w:rsid w:val="00CA5EFF"/>
    <w:rsid w:val="00CA7DEB"/>
    <w:rsid w:val="00CB0666"/>
    <w:rsid w:val="00CB0EB3"/>
    <w:rsid w:val="00CB2526"/>
    <w:rsid w:val="00CB2DC9"/>
    <w:rsid w:val="00CB3289"/>
    <w:rsid w:val="00CB5ED9"/>
    <w:rsid w:val="00CB5EF3"/>
    <w:rsid w:val="00CC0F49"/>
    <w:rsid w:val="00CC774E"/>
    <w:rsid w:val="00CD23EC"/>
    <w:rsid w:val="00CD5209"/>
    <w:rsid w:val="00CD7543"/>
    <w:rsid w:val="00CD7E8E"/>
    <w:rsid w:val="00CE0382"/>
    <w:rsid w:val="00CE17E2"/>
    <w:rsid w:val="00CE27BA"/>
    <w:rsid w:val="00CE3BA5"/>
    <w:rsid w:val="00CF3431"/>
    <w:rsid w:val="00CF491A"/>
    <w:rsid w:val="00D012BA"/>
    <w:rsid w:val="00D02367"/>
    <w:rsid w:val="00D05029"/>
    <w:rsid w:val="00D14217"/>
    <w:rsid w:val="00D233C6"/>
    <w:rsid w:val="00D25351"/>
    <w:rsid w:val="00D26BFB"/>
    <w:rsid w:val="00D3485D"/>
    <w:rsid w:val="00D42F15"/>
    <w:rsid w:val="00D446B4"/>
    <w:rsid w:val="00D50183"/>
    <w:rsid w:val="00D51F5B"/>
    <w:rsid w:val="00D531CE"/>
    <w:rsid w:val="00D54BA2"/>
    <w:rsid w:val="00D5529C"/>
    <w:rsid w:val="00D56779"/>
    <w:rsid w:val="00D57C45"/>
    <w:rsid w:val="00D61984"/>
    <w:rsid w:val="00D62729"/>
    <w:rsid w:val="00D62E77"/>
    <w:rsid w:val="00D63B45"/>
    <w:rsid w:val="00D65D57"/>
    <w:rsid w:val="00D70FD6"/>
    <w:rsid w:val="00D71B73"/>
    <w:rsid w:val="00D7280D"/>
    <w:rsid w:val="00D73D4B"/>
    <w:rsid w:val="00D75249"/>
    <w:rsid w:val="00D802F2"/>
    <w:rsid w:val="00D84BE4"/>
    <w:rsid w:val="00D87F7E"/>
    <w:rsid w:val="00D9049D"/>
    <w:rsid w:val="00D92416"/>
    <w:rsid w:val="00D93AEE"/>
    <w:rsid w:val="00D93D79"/>
    <w:rsid w:val="00D94602"/>
    <w:rsid w:val="00DA3280"/>
    <w:rsid w:val="00DA4A6F"/>
    <w:rsid w:val="00DA685B"/>
    <w:rsid w:val="00DA6F88"/>
    <w:rsid w:val="00DA72CF"/>
    <w:rsid w:val="00DB0945"/>
    <w:rsid w:val="00DB326B"/>
    <w:rsid w:val="00DB38D0"/>
    <w:rsid w:val="00DB41C3"/>
    <w:rsid w:val="00DB496D"/>
    <w:rsid w:val="00DB5479"/>
    <w:rsid w:val="00DB5897"/>
    <w:rsid w:val="00DB6658"/>
    <w:rsid w:val="00DC043A"/>
    <w:rsid w:val="00DC4D0F"/>
    <w:rsid w:val="00DD0F23"/>
    <w:rsid w:val="00DD145F"/>
    <w:rsid w:val="00DD2569"/>
    <w:rsid w:val="00DD2EBA"/>
    <w:rsid w:val="00DD3AB3"/>
    <w:rsid w:val="00DD4C7B"/>
    <w:rsid w:val="00DE2C29"/>
    <w:rsid w:val="00DE30A6"/>
    <w:rsid w:val="00DE40D2"/>
    <w:rsid w:val="00DE5EA2"/>
    <w:rsid w:val="00DF0777"/>
    <w:rsid w:val="00DF210C"/>
    <w:rsid w:val="00DF329F"/>
    <w:rsid w:val="00DF4D87"/>
    <w:rsid w:val="00DF6CF4"/>
    <w:rsid w:val="00DF7AF4"/>
    <w:rsid w:val="00E024DE"/>
    <w:rsid w:val="00E07C96"/>
    <w:rsid w:val="00E07EF5"/>
    <w:rsid w:val="00E1036D"/>
    <w:rsid w:val="00E105F5"/>
    <w:rsid w:val="00E11824"/>
    <w:rsid w:val="00E12AE4"/>
    <w:rsid w:val="00E229CB"/>
    <w:rsid w:val="00E315CF"/>
    <w:rsid w:val="00E32786"/>
    <w:rsid w:val="00E353BC"/>
    <w:rsid w:val="00E43BB1"/>
    <w:rsid w:val="00E4466B"/>
    <w:rsid w:val="00E453E3"/>
    <w:rsid w:val="00E473F5"/>
    <w:rsid w:val="00E47780"/>
    <w:rsid w:val="00E50757"/>
    <w:rsid w:val="00E52D4B"/>
    <w:rsid w:val="00E53512"/>
    <w:rsid w:val="00E55116"/>
    <w:rsid w:val="00E553DA"/>
    <w:rsid w:val="00E56878"/>
    <w:rsid w:val="00E568DF"/>
    <w:rsid w:val="00E62C02"/>
    <w:rsid w:val="00E762F9"/>
    <w:rsid w:val="00E7728C"/>
    <w:rsid w:val="00E77CB9"/>
    <w:rsid w:val="00E837AB"/>
    <w:rsid w:val="00E8444C"/>
    <w:rsid w:val="00E8470C"/>
    <w:rsid w:val="00E90DC3"/>
    <w:rsid w:val="00E9543E"/>
    <w:rsid w:val="00E97743"/>
    <w:rsid w:val="00EA0CFA"/>
    <w:rsid w:val="00EA2F87"/>
    <w:rsid w:val="00EB4252"/>
    <w:rsid w:val="00EB5977"/>
    <w:rsid w:val="00EB769C"/>
    <w:rsid w:val="00EC038B"/>
    <w:rsid w:val="00EC07AF"/>
    <w:rsid w:val="00EC3AB1"/>
    <w:rsid w:val="00ED0F0B"/>
    <w:rsid w:val="00ED1563"/>
    <w:rsid w:val="00ED5EA8"/>
    <w:rsid w:val="00EE2553"/>
    <w:rsid w:val="00EE485C"/>
    <w:rsid w:val="00EE56A7"/>
    <w:rsid w:val="00EE60C6"/>
    <w:rsid w:val="00EE6FD0"/>
    <w:rsid w:val="00EF2C32"/>
    <w:rsid w:val="00F01EB4"/>
    <w:rsid w:val="00F15A2B"/>
    <w:rsid w:val="00F15B41"/>
    <w:rsid w:val="00F165BD"/>
    <w:rsid w:val="00F2127D"/>
    <w:rsid w:val="00F21BCA"/>
    <w:rsid w:val="00F27E4F"/>
    <w:rsid w:val="00F312CA"/>
    <w:rsid w:val="00F319A5"/>
    <w:rsid w:val="00F3250F"/>
    <w:rsid w:val="00F37E53"/>
    <w:rsid w:val="00F4143D"/>
    <w:rsid w:val="00F42166"/>
    <w:rsid w:val="00F4217E"/>
    <w:rsid w:val="00F438A4"/>
    <w:rsid w:val="00F46EB3"/>
    <w:rsid w:val="00F47957"/>
    <w:rsid w:val="00F47BBA"/>
    <w:rsid w:val="00F52225"/>
    <w:rsid w:val="00F67A55"/>
    <w:rsid w:val="00F73899"/>
    <w:rsid w:val="00F75614"/>
    <w:rsid w:val="00F75759"/>
    <w:rsid w:val="00F80232"/>
    <w:rsid w:val="00F841C5"/>
    <w:rsid w:val="00F84776"/>
    <w:rsid w:val="00F91458"/>
    <w:rsid w:val="00F94BBA"/>
    <w:rsid w:val="00F959DE"/>
    <w:rsid w:val="00FA01BF"/>
    <w:rsid w:val="00FA6676"/>
    <w:rsid w:val="00FA71FF"/>
    <w:rsid w:val="00FB6E23"/>
    <w:rsid w:val="00FB7F7A"/>
    <w:rsid w:val="00FC7EE6"/>
    <w:rsid w:val="00FD2147"/>
    <w:rsid w:val="00FD2E02"/>
    <w:rsid w:val="00FD4197"/>
    <w:rsid w:val="00FD799D"/>
    <w:rsid w:val="00FE3211"/>
    <w:rsid w:val="00FF14DB"/>
    <w:rsid w:val="00FF278F"/>
    <w:rsid w:val="00FF49C3"/>
    <w:rsid w:val="019E53A2"/>
    <w:rsid w:val="01B86ED2"/>
    <w:rsid w:val="0267184E"/>
    <w:rsid w:val="03892D06"/>
    <w:rsid w:val="05CD1DCF"/>
    <w:rsid w:val="061278EC"/>
    <w:rsid w:val="08C4181B"/>
    <w:rsid w:val="092C3AB7"/>
    <w:rsid w:val="0942077A"/>
    <w:rsid w:val="09B90FDB"/>
    <w:rsid w:val="0BD0162F"/>
    <w:rsid w:val="0DCE54D5"/>
    <w:rsid w:val="0F0853B1"/>
    <w:rsid w:val="0F6C2683"/>
    <w:rsid w:val="0F82218F"/>
    <w:rsid w:val="0FAF38B6"/>
    <w:rsid w:val="10F53B5D"/>
    <w:rsid w:val="138F6513"/>
    <w:rsid w:val="1466259D"/>
    <w:rsid w:val="150E6F58"/>
    <w:rsid w:val="16323456"/>
    <w:rsid w:val="166A2CCA"/>
    <w:rsid w:val="16CE5726"/>
    <w:rsid w:val="17466B5A"/>
    <w:rsid w:val="17E062FA"/>
    <w:rsid w:val="180B38C0"/>
    <w:rsid w:val="18203489"/>
    <w:rsid w:val="1AE45DA2"/>
    <w:rsid w:val="1AF0574C"/>
    <w:rsid w:val="1E354BD6"/>
    <w:rsid w:val="1EA91B41"/>
    <w:rsid w:val="1EDD7C4C"/>
    <w:rsid w:val="1F231C1C"/>
    <w:rsid w:val="1F4E3630"/>
    <w:rsid w:val="20ED113D"/>
    <w:rsid w:val="20F34016"/>
    <w:rsid w:val="238E23D8"/>
    <w:rsid w:val="23B11F6E"/>
    <w:rsid w:val="23FF6C3D"/>
    <w:rsid w:val="26975E62"/>
    <w:rsid w:val="26B568D2"/>
    <w:rsid w:val="27BE51C3"/>
    <w:rsid w:val="27DB36D2"/>
    <w:rsid w:val="2893590C"/>
    <w:rsid w:val="2B9C4452"/>
    <w:rsid w:val="2C877695"/>
    <w:rsid w:val="2D827B17"/>
    <w:rsid w:val="2E885D11"/>
    <w:rsid w:val="2EF43E41"/>
    <w:rsid w:val="2EFA4CC0"/>
    <w:rsid w:val="2F440B23"/>
    <w:rsid w:val="2FB2611E"/>
    <w:rsid w:val="303861AA"/>
    <w:rsid w:val="316367F5"/>
    <w:rsid w:val="33DF5D3B"/>
    <w:rsid w:val="35671487"/>
    <w:rsid w:val="35BF711D"/>
    <w:rsid w:val="368607B2"/>
    <w:rsid w:val="369C3CD7"/>
    <w:rsid w:val="36E73822"/>
    <w:rsid w:val="38FF7D6A"/>
    <w:rsid w:val="392A0600"/>
    <w:rsid w:val="3AAB3275"/>
    <w:rsid w:val="3D7A2141"/>
    <w:rsid w:val="3FEBB079"/>
    <w:rsid w:val="406D2C41"/>
    <w:rsid w:val="427A514A"/>
    <w:rsid w:val="433D070C"/>
    <w:rsid w:val="45EF9936"/>
    <w:rsid w:val="47E55D62"/>
    <w:rsid w:val="48AC20B3"/>
    <w:rsid w:val="499C6071"/>
    <w:rsid w:val="4A7004AC"/>
    <w:rsid w:val="502411A5"/>
    <w:rsid w:val="50F90A20"/>
    <w:rsid w:val="56051FB4"/>
    <w:rsid w:val="572D339F"/>
    <w:rsid w:val="57D72FBF"/>
    <w:rsid w:val="57DD0074"/>
    <w:rsid w:val="57F30FA0"/>
    <w:rsid w:val="591F0B34"/>
    <w:rsid w:val="599F1E78"/>
    <w:rsid w:val="5A126567"/>
    <w:rsid w:val="5AFFA18D"/>
    <w:rsid w:val="5B5050C6"/>
    <w:rsid w:val="5BB06BC5"/>
    <w:rsid w:val="5C583393"/>
    <w:rsid w:val="5E466F94"/>
    <w:rsid w:val="5EDF8078"/>
    <w:rsid w:val="5EFA0445"/>
    <w:rsid w:val="5FBF7AA5"/>
    <w:rsid w:val="601E298E"/>
    <w:rsid w:val="60BE6D65"/>
    <w:rsid w:val="60EB7FB1"/>
    <w:rsid w:val="617A7199"/>
    <w:rsid w:val="61AD622C"/>
    <w:rsid w:val="61C87193"/>
    <w:rsid w:val="6387451A"/>
    <w:rsid w:val="6415370D"/>
    <w:rsid w:val="6472407E"/>
    <w:rsid w:val="66AA6DA0"/>
    <w:rsid w:val="66E77791"/>
    <w:rsid w:val="675148CA"/>
    <w:rsid w:val="699D77F4"/>
    <w:rsid w:val="6B6E9B72"/>
    <w:rsid w:val="6E2A662B"/>
    <w:rsid w:val="6EE329B0"/>
    <w:rsid w:val="6F1A5412"/>
    <w:rsid w:val="6FFF2CD6"/>
    <w:rsid w:val="71AFE937"/>
    <w:rsid w:val="72501FE1"/>
    <w:rsid w:val="737F858C"/>
    <w:rsid w:val="75B917BB"/>
    <w:rsid w:val="76BA1206"/>
    <w:rsid w:val="774E74F1"/>
    <w:rsid w:val="77556B8F"/>
    <w:rsid w:val="78F33216"/>
    <w:rsid w:val="7939122D"/>
    <w:rsid w:val="79B07F8C"/>
    <w:rsid w:val="79F4B44C"/>
    <w:rsid w:val="7CECD022"/>
    <w:rsid w:val="7EFEB679"/>
    <w:rsid w:val="7F2450D6"/>
    <w:rsid w:val="7F78B099"/>
    <w:rsid w:val="7FCF40BF"/>
    <w:rsid w:val="7FDF73E7"/>
    <w:rsid w:val="7FFFADD1"/>
    <w:rsid w:val="92F547F0"/>
    <w:rsid w:val="BEFF066A"/>
    <w:rsid w:val="BFFFF739"/>
    <w:rsid w:val="C45F098C"/>
    <w:rsid w:val="D1DF4A12"/>
    <w:rsid w:val="D7AF07A7"/>
    <w:rsid w:val="DEE79676"/>
    <w:rsid w:val="DEFBC0E4"/>
    <w:rsid w:val="DFF633DF"/>
    <w:rsid w:val="EAD769B9"/>
    <w:rsid w:val="EB27893D"/>
    <w:rsid w:val="EE7FF859"/>
    <w:rsid w:val="EFB3A45B"/>
    <w:rsid w:val="EFBE2B93"/>
    <w:rsid w:val="F0E5B0BC"/>
    <w:rsid w:val="F5B31150"/>
    <w:rsid w:val="F5E6FE0C"/>
    <w:rsid w:val="F5EE369B"/>
    <w:rsid w:val="F77F6F13"/>
    <w:rsid w:val="F7EDB733"/>
    <w:rsid w:val="F93E14CE"/>
    <w:rsid w:val="FDFCC37B"/>
    <w:rsid w:val="FE6B99FB"/>
    <w:rsid w:val="FF77D902"/>
    <w:rsid w:val="FFAFE138"/>
    <w:rsid w:val="FFBF5ADC"/>
    <w:rsid w:val="FFEFB2DE"/>
    <w:rsid w:val="FFFFAA81"/>
    <w:rsid w:val="FFFFEA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name="Body Text 2"/>
    <w:lsdException w:qFormat="1" w:unhideWhenUsed="0" w:uiPriority="0" w:semiHidden="0" w:name="Body Text 3"/>
    <w:lsdException w:qFormat="1"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2"/>
    <w:qFormat/>
    <w:uiPriority w:val="9"/>
    <w:pPr>
      <w:keepNext/>
      <w:keepLines/>
      <w:spacing w:afterLines="100" w:line="660" w:lineRule="exact"/>
      <w:outlineLvl w:val="0"/>
    </w:pPr>
    <w:rPr>
      <w:rFonts w:eastAsia="仿宋_GB2312"/>
      <w:b/>
      <w:bCs/>
      <w:kern w:val="44"/>
      <w:sz w:val="32"/>
      <w:szCs w:val="44"/>
    </w:rPr>
  </w:style>
  <w:style w:type="paragraph" w:styleId="3">
    <w:name w:val="heading 2"/>
    <w:basedOn w:val="1"/>
    <w:next w:val="1"/>
    <w:link w:val="23"/>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4"/>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4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99"/>
    <w:pPr>
      <w:spacing w:before="50" w:after="50" w:line="360" w:lineRule="auto"/>
      <w:ind w:firstLine="560" w:firstLineChars="200"/>
    </w:pPr>
    <w:rPr>
      <w:rFonts w:eastAsia="仿宋_GB2312"/>
      <w:bCs/>
      <w:sz w:val="28"/>
    </w:rPr>
  </w:style>
  <w:style w:type="paragraph" w:styleId="7">
    <w:name w:val="Body Text 3"/>
    <w:basedOn w:val="1"/>
    <w:link w:val="37"/>
    <w:qFormat/>
    <w:uiPriority w:val="0"/>
    <w:pPr>
      <w:spacing w:beforeLines="30"/>
      <w:jc w:val="center"/>
    </w:pPr>
    <w:rPr>
      <w:rFonts w:eastAsia="仿宋_GB2312"/>
      <w:kern w:val="0"/>
      <w:sz w:val="20"/>
      <w:szCs w:val="24"/>
    </w:rPr>
  </w:style>
  <w:style w:type="paragraph" w:styleId="8">
    <w:name w:val="Body Text"/>
    <w:basedOn w:val="1"/>
    <w:link w:val="27"/>
    <w:qFormat/>
    <w:uiPriority w:val="0"/>
    <w:pPr>
      <w:spacing w:after="120"/>
    </w:pPr>
    <w:rPr>
      <w:rFonts w:ascii="Times New Roman" w:hAnsi="Times New Roman"/>
      <w:szCs w:val="24"/>
    </w:rPr>
  </w:style>
  <w:style w:type="paragraph" w:styleId="9">
    <w:name w:val="Body Text Indent"/>
    <w:basedOn w:val="1"/>
    <w:link w:val="28"/>
    <w:qFormat/>
    <w:uiPriority w:val="0"/>
    <w:pPr>
      <w:spacing w:after="120"/>
      <w:ind w:left="420" w:leftChars="200"/>
    </w:pPr>
    <w:rPr>
      <w:rFonts w:ascii="Times New Roman" w:hAnsi="Times New Roman"/>
      <w:szCs w:val="24"/>
    </w:rPr>
  </w:style>
  <w:style w:type="paragraph" w:styleId="10">
    <w:name w:val="Body Text Indent 2"/>
    <w:basedOn w:val="1"/>
    <w:link w:val="30"/>
    <w:semiHidden/>
    <w:unhideWhenUsed/>
    <w:qFormat/>
    <w:uiPriority w:val="99"/>
    <w:pPr>
      <w:spacing w:after="120" w:line="480" w:lineRule="auto"/>
      <w:ind w:left="420" w:leftChars="200"/>
    </w:pPr>
  </w:style>
  <w:style w:type="paragraph" w:styleId="11">
    <w:name w:val="Balloon Text"/>
    <w:basedOn w:val="1"/>
    <w:link w:val="32"/>
    <w:unhideWhenUsed/>
    <w:qFormat/>
    <w:uiPriority w:val="99"/>
    <w:rPr>
      <w:sz w:val="18"/>
      <w:szCs w:val="18"/>
    </w:rPr>
  </w:style>
  <w:style w:type="paragraph" w:styleId="12">
    <w:name w:val="footer"/>
    <w:basedOn w:val="1"/>
    <w:link w:val="26"/>
    <w:unhideWhenUsed/>
    <w:qFormat/>
    <w:uiPriority w:val="99"/>
    <w:pPr>
      <w:tabs>
        <w:tab w:val="center" w:pos="4153"/>
        <w:tab w:val="right" w:pos="8306"/>
      </w:tabs>
      <w:snapToGrid w:val="0"/>
      <w:jc w:val="left"/>
    </w:pPr>
    <w:rPr>
      <w:sz w:val="18"/>
      <w:szCs w:val="18"/>
    </w:rPr>
  </w:style>
  <w:style w:type="paragraph" w:styleId="13">
    <w:name w:val="header"/>
    <w:basedOn w:val="1"/>
    <w:link w:val="25"/>
    <w:unhideWhenUsed/>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semiHidden/>
    <w:qFormat/>
    <w:uiPriority w:val="0"/>
  </w:style>
  <w:style w:type="paragraph" w:styleId="15">
    <w:name w:val="Body Text 2"/>
    <w:basedOn w:val="1"/>
    <w:link w:val="40"/>
    <w:semiHidden/>
    <w:unhideWhenUsed/>
    <w:qFormat/>
    <w:uiPriority w:val="99"/>
    <w:pPr>
      <w:spacing w:after="120" w:line="480" w:lineRule="auto"/>
    </w:p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8">
    <w:name w:val="Table Grid"/>
    <w:basedOn w:val="1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FollowedHyperlink"/>
    <w:basedOn w:val="19"/>
    <w:semiHidden/>
    <w:unhideWhenUsed/>
    <w:qFormat/>
    <w:uiPriority w:val="99"/>
    <w:rPr>
      <w:color w:val="800080"/>
      <w:u w:val="none"/>
    </w:rPr>
  </w:style>
  <w:style w:type="character" w:styleId="21">
    <w:name w:val="Hyperlink"/>
    <w:basedOn w:val="19"/>
    <w:qFormat/>
    <w:uiPriority w:val="99"/>
    <w:rPr>
      <w:color w:val="0000FF"/>
      <w:u w:val="none"/>
    </w:rPr>
  </w:style>
  <w:style w:type="character" w:customStyle="1" w:styleId="22">
    <w:name w:val="标题 1 Char"/>
    <w:basedOn w:val="19"/>
    <w:link w:val="2"/>
    <w:qFormat/>
    <w:uiPriority w:val="9"/>
    <w:rPr>
      <w:rFonts w:eastAsia="仿宋_GB2312"/>
      <w:b/>
      <w:bCs/>
      <w:kern w:val="44"/>
      <w:sz w:val="32"/>
      <w:szCs w:val="44"/>
    </w:rPr>
  </w:style>
  <w:style w:type="character" w:customStyle="1" w:styleId="23">
    <w:name w:val="标题 2 Char"/>
    <w:basedOn w:val="19"/>
    <w:link w:val="3"/>
    <w:qFormat/>
    <w:uiPriority w:val="0"/>
    <w:rPr>
      <w:rFonts w:ascii="Arial" w:hAnsi="Arial" w:eastAsia="黑体" w:cs="Times New Roman"/>
      <w:b/>
      <w:bCs/>
      <w:sz w:val="32"/>
      <w:szCs w:val="32"/>
    </w:rPr>
  </w:style>
  <w:style w:type="character" w:customStyle="1" w:styleId="24">
    <w:name w:val="标题 3 Char"/>
    <w:basedOn w:val="19"/>
    <w:link w:val="4"/>
    <w:semiHidden/>
    <w:qFormat/>
    <w:uiPriority w:val="9"/>
    <w:rPr>
      <w:b/>
      <w:bCs/>
      <w:sz w:val="32"/>
      <w:szCs w:val="32"/>
    </w:rPr>
  </w:style>
  <w:style w:type="character" w:customStyle="1" w:styleId="25">
    <w:name w:val="页眉 Char"/>
    <w:basedOn w:val="19"/>
    <w:link w:val="13"/>
    <w:qFormat/>
    <w:uiPriority w:val="0"/>
    <w:rPr>
      <w:rFonts w:ascii="Calibri" w:hAnsi="Calibri" w:eastAsia="宋体" w:cs="Times New Roman"/>
      <w:sz w:val="18"/>
      <w:szCs w:val="18"/>
    </w:rPr>
  </w:style>
  <w:style w:type="character" w:customStyle="1" w:styleId="26">
    <w:name w:val="页脚 Char"/>
    <w:basedOn w:val="19"/>
    <w:link w:val="12"/>
    <w:qFormat/>
    <w:uiPriority w:val="99"/>
    <w:rPr>
      <w:rFonts w:ascii="Calibri" w:hAnsi="Calibri" w:eastAsia="宋体" w:cs="Times New Roman"/>
      <w:sz w:val="18"/>
      <w:szCs w:val="18"/>
    </w:rPr>
  </w:style>
  <w:style w:type="character" w:customStyle="1" w:styleId="27">
    <w:name w:val="正文文本 Char"/>
    <w:basedOn w:val="19"/>
    <w:link w:val="8"/>
    <w:qFormat/>
    <w:uiPriority w:val="0"/>
    <w:rPr>
      <w:rFonts w:ascii="Times New Roman" w:hAnsi="Times New Roman" w:eastAsia="宋体" w:cs="Times New Roman"/>
      <w:szCs w:val="24"/>
    </w:rPr>
  </w:style>
  <w:style w:type="character" w:customStyle="1" w:styleId="28">
    <w:name w:val="正文文本缩进 Char"/>
    <w:basedOn w:val="19"/>
    <w:link w:val="9"/>
    <w:qFormat/>
    <w:uiPriority w:val="0"/>
    <w:rPr>
      <w:rFonts w:ascii="Times New Roman" w:hAnsi="Times New Roman" w:eastAsia="宋体" w:cs="Times New Roman"/>
      <w:szCs w:val="24"/>
    </w:rPr>
  </w:style>
  <w:style w:type="paragraph" w:styleId="29">
    <w:name w:val="List Paragraph"/>
    <w:basedOn w:val="1"/>
    <w:qFormat/>
    <w:uiPriority w:val="34"/>
    <w:pPr>
      <w:ind w:firstLine="420" w:firstLineChars="200"/>
    </w:pPr>
  </w:style>
  <w:style w:type="character" w:customStyle="1" w:styleId="30">
    <w:name w:val="正文文本缩进 2 Char"/>
    <w:basedOn w:val="19"/>
    <w:link w:val="10"/>
    <w:semiHidden/>
    <w:qFormat/>
    <w:uiPriority w:val="99"/>
    <w:rPr>
      <w:rFonts w:ascii="Calibri" w:hAnsi="Calibri" w:eastAsia="宋体" w:cs="Times New Roman"/>
    </w:rPr>
  </w:style>
  <w:style w:type="paragraph" w:customStyle="1" w:styleId="31">
    <w:name w:val="列出段落1"/>
    <w:basedOn w:val="1"/>
    <w:qFormat/>
    <w:uiPriority w:val="34"/>
    <w:pPr>
      <w:ind w:firstLine="420" w:firstLineChars="200"/>
    </w:pPr>
  </w:style>
  <w:style w:type="character" w:customStyle="1" w:styleId="32">
    <w:name w:val="批注框文本 Char"/>
    <w:basedOn w:val="19"/>
    <w:link w:val="11"/>
    <w:semiHidden/>
    <w:qFormat/>
    <w:uiPriority w:val="99"/>
    <w:rPr>
      <w:rFonts w:ascii="Calibri" w:hAnsi="Calibri" w:eastAsia="宋体" w:cs="Times New Roman"/>
      <w:sz w:val="18"/>
      <w:szCs w:val="18"/>
    </w:rPr>
  </w:style>
  <w:style w:type="paragraph" w:customStyle="1" w:styleId="33">
    <w:name w:val="附件标题"/>
    <w:basedOn w:val="1"/>
    <w:link w:val="34"/>
    <w:qFormat/>
    <w:uiPriority w:val="0"/>
    <w:pPr>
      <w:spacing w:line="660" w:lineRule="exact"/>
      <w:outlineLvl w:val="1"/>
    </w:pPr>
    <w:rPr>
      <w:rFonts w:ascii="Times New Roman" w:hAnsi="Times New Roman" w:eastAsia="仿宋_GB2312"/>
      <w:b/>
      <w:kern w:val="0"/>
      <w:sz w:val="32"/>
      <w:szCs w:val="32"/>
      <w:lang w:bidi="he-IL"/>
    </w:rPr>
  </w:style>
  <w:style w:type="character" w:customStyle="1" w:styleId="34">
    <w:name w:val="附件标题 Char"/>
    <w:link w:val="33"/>
    <w:qFormat/>
    <w:uiPriority w:val="0"/>
    <w:rPr>
      <w:rFonts w:ascii="Times New Roman" w:hAnsi="Times New Roman" w:eastAsia="仿宋_GB2312" w:cs="Times New Roman"/>
      <w:b/>
      <w:sz w:val="32"/>
      <w:szCs w:val="32"/>
      <w:lang w:bidi="he-IL"/>
    </w:rPr>
  </w:style>
  <w:style w:type="character" w:customStyle="1" w:styleId="35">
    <w:name w:val="song241"/>
    <w:qFormat/>
    <w:uiPriority w:val="0"/>
    <w:rPr>
      <w:b/>
      <w:bCs/>
      <w:color w:val="000066"/>
      <w:sz w:val="24"/>
      <w:szCs w:val="24"/>
    </w:rPr>
  </w:style>
  <w:style w:type="character" w:customStyle="1" w:styleId="36">
    <w:name w:val="正文文本 3 Char"/>
    <w:link w:val="7"/>
    <w:qFormat/>
    <w:uiPriority w:val="0"/>
    <w:rPr>
      <w:rFonts w:eastAsia="仿宋_GB2312"/>
      <w:szCs w:val="24"/>
    </w:rPr>
  </w:style>
  <w:style w:type="character" w:customStyle="1" w:styleId="37">
    <w:name w:val="正文文本 3 Char1"/>
    <w:basedOn w:val="19"/>
    <w:link w:val="7"/>
    <w:semiHidden/>
    <w:qFormat/>
    <w:uiPriority w:val="99"/>
    <w:rPr>
      <w:rFonts w:ascii="Calibri" w:hAnsi="Calibri" w:eastAsia="宋体" w:cs="Times New Roman"/>
      <w:sz w:val="16"/>
      <w:szCs w:val="16"/>
    </w:rPr>
  </w:style>
  <w:style w:type="paragraph" w:customStyle="1" w:styleId="38">
    <w:name w:val="p0"/>
    <w:basedOn w:val="1"/>
    <w:qFormat/>
    <w:uiPriority w:val="0"/>
    <w:pPr>
      <w:widowControl/>
    </w:pPr>
    <w:rPr>
      <w:rFonts w:cs="宋体"/>
      <w:kern w:val="0"/>
      <w:szCs w:val="21"/>
    </w:rPr>
  </w:style>
  <w:style w:type="paragraph" w:customStyle="1" w:styleId="39">
    <w:name w:val="Revision"/>
    <w:hidden/>
    <w:semiHidden/>
    <w:qFormat/>
    <w:uiPriority w:val="99"/>
    <w:rPr>
      <w:rFonts w:ascii="Calibri" w:hAnsi="Calibri" w:eastAsia="宋体" w:cs="Times New Roman"/>
      <w:kern w:val="2"/>
      <w:sz w:val="21"/>
      <w:szCs w:val="22"/>
      <w:lang w:val="en-US" w:eastAsia="zh-CN" w:bidi="ar-SA"/>
    </w:rPr>
  </w:style>
  <w:style w:type="character" w:customStyle="1" w:styleId="40">
    <w:name w:val="正文文本 2 Char"/>
    <w:basedOn w:val="19"/>
    <w:link w:val="15"/>
    <w:semiHidden/>
    <w:qFormat/>
    <w:uiPriority w:val="99"/>
    <w:rPr>
      <w:kern w:val="2"/>
      <w:sz w:val="21"/>
      <w:szCs w:val="22"/>
    </w:rPr>
  </w:style>
  <w:style w:type="character" w:customStyle="1" w:styleId="41">
    <w:name w:val="标题 4 Char"/>
    <w:basedOn w:val="19"/>
    <w:link w:val="5"/>
    <w:semiHidden/>
    <w:qFormat/>
    <w:uiPriority w:val="9"/>
    <w:rPr>
      <w:rFonts w:asciiTheme="majorHAnsi" w:hAnsiTheme="majorHAnsi" w:eastAsiaTheme="majorEastAsia" w:cstheme="majorBidi"/>
      <w:b/>
      <w:bCs/>
      <w:kern w:val="2"/>
      <w:sz w:val="28"/>
      <w:szCs w:val="28"/>
    </w:rPr>
  </w:style>
  <w:style w:type="table" w:customStyle="1" w:styleId="42">
    <w:name w:val="网格型1"/>
    <w:basedOn w:val="17"/>
    <w:qFormat/>
    <w:uiPriority w:val="0"/>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3">
    <w:name w:val="附件"/>
    <w:basedOn w:val="2"/>
    <w:link w:val="44"/>
    <w:qFormat/>
    <w:uiPriority w:val="0"/>
    <w:pPr>
      <w:spacing w:before="100" w:beforeAutospacing="1" w:afterLines="0" w:afterAutospacing="1"/>
      <w:jc w:val="left"/>
    </w:pPr>
    <w:rPr>
      <w:rFonts w:ascii="Times New Roman" w:hAnsi="Times New Roman" w:eastAsia="黑体"/>
      <w:b w:val="0"/>
      <w:lang w:bidi="he-IL"/>
    </w:rPr>
  </w:style>
  <w:style w:type="character" w:customStyle="1" w:styleId="44">
    <w:name w:val="附件 Char"/>
    <w:basedOn w:val="22"/>
    <w:link w:val="43"/>
    <w:qFormat/>
    <w:uiPriority w:val="0"/>
    <w:rPr>
      <w:rFonts w:ascii="Times New Roman" w:hAnsi="Times New Roman" w:eastAsia="黑体"/>
      <w:lang w:bidi="he-IL"/>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5327</Words>
  <Characters>5416</Characters>
  <Lines>146</Lines>
  <Paragraphs>41</Paragraphs>
  <TotalTime>7</TotalTime>
  <ScaleCrop>false</ScaleCrop>
  <LinksUpToDate>false</LinksUpToDate>
  <CharactersWithSpaces>5416</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2019-04-20T22:32:00Z</dcterms:created>
  <dc:creator>张瑜</dc:creator>
  <cp:lastModifiedBy>李梅邻</cp:lastModifiedBy>
  <cp:lastPrinted>2024-08-24T10:40:00Z</cp:lastPrinted>
  <dcterms:modified xsi:type="dcterms:W3CDTF">2024-11-04T16:13:11Z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F286253511FF72D817822867AFD3331D</vt:lpwstr>
  </property>
</Properties>
</file>