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黑体" w:hAnsi="黑体" w:eastAsia="黑体" w:cs="Times New Roman"/>
          <w:spacing w:val="-6"/>
          <w:sz w:val="32"/>
          <w:szCs w:val="20"/>
        </w:rPr>
      </w:pPr>
      <w:r>
        <w:rPr>
          <w:rFonts w:hint="eastAsia" w:ascii="黑体" w:hAnsi="黑体" w:eastAsia="黑体" w:cs="Times New Roman"/>
          <w:spacing w:val="-6"/>
          <w:sz w:val="32"/>
          <w:szCs w:val="20"/>
        </w:rPr>
        <w:t>附件：</w:t>
      </w:r>
    </w:p>
    <w:p>
      <w:pPr>
        <w:spacing w:line="240" w:lineRule="atLeast"/>
        <w:rPr>
          <w:rFonts w:hint="eastAsia" w:ascii="黑体" w:hAnsi="黑体" w:eastAsia="黑体" w:cs="Times New Roman"/>
          <w:spacing w:val="-6"/>
          <w:sz w:val="32"/>
          <w:szCs w:val="20"/>
        </w:rPr>
      </w:pPr>
    </w:p>
    <w:tbl>
      <w:tblPr>
        <w:tblStyle w:val="5"/>
        <w:tblpPr w:leftFromText="180" w:rightFromText="180" w:vertAnchor="text" w:horzAnchor="page" w:tblpX="1169" w:tblpY="1216"/>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80"/>
        <w:gridCol w:w="1245"/>
        <w:gridCol w:w="1920"/>
        <w:gridCol w:w="1373"/>
        <w:gridCol w:w="1447"/>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980" w:type="dxa"/>
            <w:tcBorders>
              <w:top w:val="single" w:color="000000" w:sz="6" w:space="0"/>
              <w:left w:val="single" w:color="000000"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姓名</w:t>
            </w:r>
          </w:p>
        </w:tc>
        <w:tc>
          <w:tcPr>
            <w:tcW w:w="3165" w:type="dxa"/>
            <w:gridSpan w:val="2"/>
            <w:tcBorders>
              <w:top w:val="single" w:color="000000"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c>
          <w:tcPr>
            <w:tcW w:w="1373" w:type="dxa"/>
            <w:tcBorders>
              <w:top w:val="single" w:color="000000"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性别</w:t>
            </w:r>
          </w:p>
        </w:tc>
        <w:tc>
          <w:tcPr>
            <w:tcW w:w="1447" w:type="dxa"/>
            <w:tcBorders>
              <w:top w:val="single" w:color="000000"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c>
          <w:tcPr>
            <w:tcW w:w="1995" w:type="dxa"/>
            <w:vMerge w:val="restart"/>
            <w:tcBorders>
              <w:top w:val="single" w:color="000000"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jc w:val="center"/>
              <w:rPr>
                <w:rFonts w:ascii="仿宋" w:hAnsi="仿宋" w:eastAsia="仿宋"/>
                <w:b w:val="0"/>
                <w:bCs w:val="0"/>
                <w:sz w:val="28"/>
                <w:szCs w:val="28"/>
              </w:rPr>
            </w:pPr>
            <w:r>
              <w:rPr>
                <w:rFonts w:hint="eastAsia" w:ascii="仿宋" w:hAnsi="仿宋" w:eastAsia="仿宋"/>
                <w:b w:val="0"/>
                <w:bCs w:val="0"/>
                <w:sz w:val="28"/>
                <w:szCs w:val="28"/>
              </w:rPr>
              <w:t>请插入</w:t>
            </w:r>
          </w:p>
          <w:p>
            <w:pPr>
              <w:jc w:val="center"/>
              <w:rPr>
                <w:rFonts w:ascii="仿宋" w:hAnsi="仿宋" w:eastAsia="仿宋"/>
                <w:b w:val="0"/>
                <w:bCs w:val="0"/>
                <w:sz w:val="28"/>
                <w:szCs w:val="28"/>
              </w:rPr>
            </w:pPr>
            <w:r>
              <w:rPr>
                <w:rFonts w:hint="eastAsia" w:ascii="仿宋" w:hAnsi="仿宋" w:eastAsia="仿宋"/>
                <w:b w:val="0"/>
                <w:bCs w:val="0"/>
                <w:sz w:val="28"/>
                <w:szCs w:val="28"/>
              </w:rPr>
              <w:t>“蓝底大1寸</w:t>
            </w:r>
          </w:p>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b w:val="0"/>
                <w:bCs w:val="0"/>
                <w:sz w:val="28"/>
                <w:szCs w:val="28"/>
              </w:rPr>
              <w:t>电子照片”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980" w:type="dxa"/>
            <w:tcBorders>
              <w:top w:val="single" w:color="auto" w:sz="6" w:space="0"/>
              <w:left w:val="single" w:color="000000"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80" w:lineRule="exact"/>
              <w:jc w:val="center"/>
              <w:rPr>
                <w:rFonts w:ascii="仿宋" w:hAnsi="仿宋" w:eastAsia="仿宋"/>
                <w:b w:val="0"/>
                <w:bCs w:val="0"/>
                <w:sz w:val="28"/>
                <w:szCs w:val="28"/>
              </w:rPr>
            </w:pPr>
            <w:r>
              <w:rPr>
                <w:rFonts w:hint="eastAsia" w:ascii="仿宋" w:hAnsi="仿宋" w:eastAsia="仿宋"/>
                <w:b w:val="0"/>
                <w:bCs w:val="0"/>
                <w:sz w:val="28"/>
                <w:szCs w:val="28"/>
              </w:rPr>
              <w:t>身份</w:t>
            </w:r>
          </w:p>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b w:val="0"/>
                <w:bCs w:val="0"/>
                <w:sz w:val="28"/>
                <w:szCs w:val="28"/>
              </w:rPr>
              <w:t>证号</w:t>
            </w:r>
          </w:p>
        </w:tc>
        <w:tc>
          <w:tcPr>
            <w:tcW w:w="3165" w:type="dxa"/>
            <w:gridSpan w:val="2"/>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c>
          <w:tcPr>
            <w:tcW w:w="1373" w:type="dxa"/>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民族</w:t>
            </w:r>
          </w:p>
        </w:tc>
        <w:tc>
          <w:tcPr>
            <w:tcW w:w="1447" w:type="dxa"/>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c>
          <w:tcPr>
            <w:tcW w:w="1995" w:type="dxa"/>
            <w:vMerge w:val="continue"/>
            <w:tcBorders>
              <w:top w:val="single" w:color="000000"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980" w:type="dxa"/>
            <w:tcBorders>
              <w:top w:val="single" w:color="auto" w:sz="6" w:space="0"/>
              <w:left w:val="single" w:color="000000"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80" w:lineRule="exact"/>
              <w:jc w:val="center"/>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毕业</w:t>
            </w:r>
          </w:p>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院校</w:t>
            </w:r>
          </w:p>
        </w:tc>
        <w:tc>
          <w:tcPr>
            <w:tcW w:w="3165" w:type="dxa"/>
            <w:gridSpan w:val="2"/>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c>
          <w:tcPr>
            <w:tcW w:w="1373" w:type="dxa"/>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80" w:lineRule="exact"/>
              <w:jc w:val="center"/>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政治</w:t>
            </w:r>
          </w:p>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面貌</w:t>
            </w:r>
          </w:p>
        </w:tc>
        <w:tc>
          <w:tcPr>
            <w:tcW w:w="1447" w:type="dxa"/>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c>
          <w:tcPr>
            <w:tcW w:w="1995" w:type="dxa"/>
            <w:vMerge w:val="continue"/>
            <w:tcBorders>
              <w:top w:val="single" w:color="000000"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1980" w:type="dxa"/>
            <w:tcBorders>
              <w:top w:val="single" w:color="auto" w:sz="6" w:space="0"/>
              <w:left w:val="single" w:color="000000"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80" w:lineRule="exact"/>
              <w:jc w:val="center"/>
              <w:rPr>
                <w:rFonts w:ascii="仿宋" w:hAnsi="仿宋" w:eastAsia="仿宋"/>
                <w:b w:val="0"/>
                <w:bCs w:val="0"/>
                <w:sz w:val="28"/>
                <w:szCs w:val="28"/>
              </w:rPr>
            </w:pPr>
            <w:r>
              <w:rPr>
                <w:rFonts w:hint="eastAsia" w:ascii="仿宋" w:hAnsi="仿宋" w:eastAsia="仿宋"/>
                <w:b w:val="0"/>
                <w:bCs w:val="0"/>
                <w:sz w:val="28"/>
                <w:szCs w:val="28"/>
              </w:rPr>
              <w:t>手机</w:t>
            </w:r>
          </w:p>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b w:val="0"/>
                <w:bCs w:val="0"/>
                <w:sz w:val="28"/>
                <w:szCs w:val="28"/>
              </w:rPr>
              <w:t>号码</w:t>
            </w:r>
          </w:p>
        </w:tc>
        <w:tc>
          <w:tcPr>
            <w:tcW w:w="3165" w:type="dxa"/>
            <w:gridSpan w:val="2"/>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c>
          <w:tcPr>
            <w:tcW w:w="1373" w:type="dxa"/>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80" w:lineRule="exact"/>
              <w:jc w:val="center"/>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律师</w:t>
            </w:r>
          </w:p>
          <w:p>
            <w:pPr>
              <w:spacing w:line="280" w:lineRule="exact"/>
              <w:jc w:val="center"/>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执业</w:t>
            </w:r>
          </w:p>
          <w:p>
            <w:pPr>
              <w:spacing w:line="280" w:lineRule="exact"/>
              <w:jc w:val="center"/>
              <w:rPr>
                <w:rFonts w:hint="default" w:ascii="仿宋" w:hAnsi="仿宋" w:eastAsia="仿宋" w:cs="Times New Roman"/>
                <w:b w:val="0"/>
                <w:bCs w:val="0"/>
                <w:spacing w:val="-6"/>
                <w:sz w:val="28"/>
                <w:szCs w:val="28"/>
                <w:lang w:val="en-US" w:eastAsia="zh-CN"/>
              </w:rPr>
            </w:pPr>
            <w:r>
              <w:rPr>
                <w:rFonts w:hint="eastAsia" w:ascii="仿宋" w:hAnsi="仿宋" w:eastAsia="仿宋"/>
                <w:b w:val="0"/>
                <w:bCs w:val="0"/>
                <w:sz w:val="28"/>
                <w:szCs w:val="28"/>
                <w:lang w:val="en-US" w:eastAsia="zh-CN"/>
              </w:rPr>
              <w:t>证号</w:t>
            </w:r>
          </w:p>
        </w:tc>
        <w:tc>
          <w:tcPr>
            <w:tcW w:w="3442" w:type="dxa"/>
            <w:gridSpan w:val="2"/>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980" w:type="dxa"/>
            <w:tcBorders>
              <w:top w:val="single" w:color="auto" w:sz="6" w:space="0"/>
              <w:left w:val="single" w:color="000000"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80" w:lineRule="exact"/>
              <w:jc w:val="center"/>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专业</w:t>
            </w:r>
          </w:p>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学历</w:t>
            </w:r>
          </w:p>
        </w:tc>
        <w:tc>
          <w:tcPr>
            <w:tcW w:w="3165" w:type="dxa"/>
            <w:gridSpan w:val="2"/>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c>
          <w:tcPr>
            <w:tcW w:w="1373" w:type="dxa"/>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80" w:lineRule="exact"/>
              <w:jc w:val="center"/>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执业</w:t>
            </w:r>
          </w:p>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年限</w:t>
            </w:r>
          </w:p>
        </w:tc>
        <w:tc>
          <w:tcPr>
            <w:tcW w:w="3442" w:type="dxa"/>
            <w:gridSpan w:val="2"/>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980" w:type="dxa"/>
            <w:tcBorders>
              <w:top w:val="single" w:color="auto" w:sz="6" w:space="0"/>
              <w:left w:val="single" w:color="000000"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办理未成年</w:t>
            </w:r>
          </w:p>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案件数量</w:t>
            </w:r>
          </w:p>
        </w:tc>
        <w:tc>
          <w:tcPr>
            <w:tcW w:w="3165" w:type="dxa"/>
            <w:gridSpan w:val="2"/>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c>
          <w:tcPr>
            <w:tcW w:w="1373" w:type="dxa"/>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办理刑事案件数量</w:t>
            </w:r>
          </w:p>
        </w:tc>
        <w:tc>
          <w:tcPr>
            <w:tcW w:w="3442" w:type="dxa"/>
            <w:gridSpan w:val="2"/>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1980" w:type="dxa"/>
            <w:tcBorders>
              <w:top w:val="single" w:color="auto" w:sz="6" w:space="0"/>
              <w:left w:val="single" w:color="000000"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所在执业机构及住所地所处地区</w:t>
            </w:r>
          </w:p>
        </w:tc>
        <w:tc>
          <w:tcPr>
            <w:tcW w:w="3165" w:type="dxa"/>
            <w:gridSpan w:val="2"/>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c>
          <w:tcPr>
            <w:tcW w:w="1373" w:type="dxa"/>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执业机构联系电话</w:t>
            </w:r>
          </w:p>
        </w:tc>
        <w:tc>
          <w:tcPr>
            <w:tcW w:w="3442" w:type="dxa"/>
            <w:gridSpan w:val="2"/>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5" w:hRule="atLeast"/>
        </w:trPr>
        <w:tc>
          <w:tcPr>
            <w:tcW w:w="3225" w:type="dxa"/>
            <w:gridSpan w:val="2"/>
            <w:tcBorders>
              <w:top w:val="single" w:color="auto" w:sz="6" w:space="0"/>
              <w:left w:val="single" w:color="000000" w:sz="6" w:space="0"/>
              <w:bottom w:val="single" w:color="auto"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开户行名称（具体到支行）</w:t>
            </w:r>
          </w:p>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及账号</w:t>
            </w:r>
          </w:p>
        </w:tc>
        <w:tc>
          <w:tcPr>
            <w:tcW w:w="6735" w:type="dxa"/>
            <w:gridSpan w:val="4"/>
            <w:tcBorders>
              <w:top w:val="single" w:color="auto" w:sz="6" w:space="0"/>
              <w:left w:val="single" w:color="auto" w:sz="6" w:space="0"/>
              <w:bottom w:val="single" w:color="auto"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5" w:hRule="atLeast"/>
        </w:trPr>
        <w:tc>
          <w:tcPr>
            <w:tcW w:w="3225" w:type="dxa"/>
            <w:gridSpan w:val="2"/>
            <w:tcBorders>
              <w:top w:val="single" w:color="auto" w:sz="6" w:space="0"/>
              <w:left w:val="single" w:color="000000"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80" w:lineRule="exact"/>
              <w:jc w:val="center"/>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擅长</w:t>
            </w:r>
          </w:p>
          <w:p>
            <w:pPr>
              <w:spacing w:line="240" w:lineRule="atLeast"/>
              <w:jc w:val="center"/>
              <w:rPr>
                <w:rFonts w:hint="eastAsia"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领域</w:t>
            </w:r>
          </w:p>
        </w:tc>
        <w:tc>
          <w:tcPr>
            <w:tcW w:w="6735" w:type="dxa"/>
            <w:gridSpan w:val="4"/>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spacing w:line="240" w:lineRule="atLeast"/>
              <w:jc w:val="center"/>
              <w:rPr>
                <w:rFonts w:hint="eastAsia" w:ascii="仿宋" w:hAnsi="仿宋" w:eastAsia="仿宋" w:cs="Times New Roman"/>
                <w:b w:val="0"/>
                <w:bCs w:val="0"/>
                <w:spacing w:val="-6"/>
                <w:sz w:val="28"/>
                <w:szCs w:val="28"/>
                <w:lang w:val="en-US" w:eastAsia="zh-CN"/>
              </w:rPr>
            </w:pPr>
          </w:p>
        </w:tc>
      </w:tr>
    </w:tbl>
    <w:p>
      <w:pPr>
        <w:spacing w:line="640" w:lineRule="exact"/>
        <w:jc w:val="center"/>
        <w:rPr>
          <w:rFonts w:hint="default" w:ascii="方正小标宋简体" w:hAnsi="宋体" w:eastAsia="方正小标宋简体" w:cs="Times New Roman"/>
          <w:spacing w:val="-6"/>
          <w:sz w:val="44"/>
          <w:szCs w:val="44"/>
        </w:rPr>
      </w:pPr>
      <w:bookmarkStart w:id="0" w:name="_GoBack"/>
      <w:r>
        <w:rPr>
          <w:rFonts w:hint="eastAsia" w:ascii="方正小标宋简体" w:hAnsi="宋体" w:eastAsia="方正小标宋简体" w:cs="Times New Roman"/>
          <w:spacing w:val="-6"/>
          <w:sz w:val="44"/>
          <w:szCs w:val="44"/>
          <w:lang w:eastAsia="zh-CN"/>
        </w:rPr>
        <w:t>大鹏新区</w:t>
      </w:r>
      <w:r>
        <w:rPr>
          <w:rFonts w:hint="eastAsia" w:ascii="方正小标宋简体" w:hAnsi="宋体" w:eastAsia="方正小标宋简体" w:cs="Times New Roman"/>
          <w:spacing w:val="-6"/>
          <w:sz w:val="44"/>
          <w:szCs w:val="44"/>
        </w:rPr>
        <w:t>法律援助</w:t>
      </w:r>
      <w:r>
        <w:rPr>
          <w:rFonts w:hint="eastAsia" w:ascii="方正小标宋简体" w:hAnsi="宋体" w:eastAsia="方正小标宋简体" w:cs="Times New Roman"/>
          <w:spacing w:val="-6"/>
          <w:sz w:val="44"/>
          <w:szCs w:val="44"/>
          <w:lang w:eastAsia="zh-CN"/>
        </w:rPr>
        <w:t>案件</w:t>
      </w:r>
      <w:r>
        <w:rPr>
          <w:rFonts w:hint="eastAsia" w:ascii="方正小标宋简体" w:hAnsi="宋体" w:eastAsia="方正小标宋简体" w:cs="Times New Roman"/>
          <w:spacing w:val="-6"/>
          <w:sz w:val="44"/>
          <w:szCs w:val="44"/>
        </w:rPr>
        <w:t>律师库报名</w:t>
      </w:r>
      <w:r>
        <w:rPr>
          <w:rFonts w:hint="eastAsia" w:ascii="方正小标宋简体" w:hAnsi="宋体" w:eastAsia="方正小标宋简体" w:cs="Times New Roman"/>
          <w:spacing w:val="-6"/>
          <w:sz w:val="44"/>
          <w:szCs w:val="44"/>
          <w:lang w:eastAsia="zh-CN"/>
        </w:rPr>
        <w:t>申请表</w:t>
      </w:r>
      <w:bookmarkEnd w:id="0"/>
    </w:p>
    <w:tbl>
      <w:tblPr>
        <w:tblStyle w:val="8"/>
        <w:tblpPr w:leftFromText="180" w:rightFromText="180" w:vertAnchor="text" w:horzAnchor="page" w:tblpX="981" w:tblpY="-83"/>
        <w:tblOverlap w:val="never"/>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25"/>
        <w:gridCol w:w="6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6" w:hRule="atLeast"/>
        </w:trPr>
        <w:tc>
          <w:tcPr>
            <w:tcW w:w="3225" w:type="dxa"/>
            <w:tcBorders>
              <w:top w:val="single" w:color="000000" w:sz="2" w:space="0"/>
              <w:bottom w:val="single" w:color="000000" w:sz="2" w:space="0"/>
            </w:tcBorders>
            <w:noWrap w:val="0"/>
            <w:vAlign w:val="center"/>
          </w:tcPr>
          <w:p>
            <w:pPr>
              <w:spacing w:line="240" w:lineRule="atLeast"/>
              <w:jc w:val="both"/>
              <w:rPr>
                <w:rFonts w:hint="eastAsia"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是否担任大鹏新区其他政府部门（包含街道办）的法律顾问，若是则填写服务年限和单位名称</w:t>
            </w:r>
          </w:p>
        </w:tc>
        <w:tc>
          <w:tcPr>
            <w:tcW w:w="6735" w:type="dxa"/>
            <w:tcBorders>
              <w:top w:val="single" w:color="000000" w:sz="2" w:space="0"/>
              <w:bottom w:val="single" w:color="000000" w:sz="2" w:space="0"/>
            </w:tcBorders>
            <w:noWrap w:val="0"/>
            <w:vAlign w:val="center"/>
          </w:tcPr>
          <w:p>
            <w:pPr>
              <w:spacing w:line="240" w:lineRule="atLeast"/>
              <w:jc w:val="center"/>
              <w:rPr>
                <w:rFonts w:hint="eastAsia" w:ascii="仿宋" w:hAnsi="仿宋" w:eastAsia="仿宋" w:cs="Times New Roman"/>
                <w:b w:val="0"/>
                <w:bCs w:val="0"/>
                <w:spacing w:val="-6"/>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trPr>
        <w:tc>
          <w:tcPr>
            <w:tcW w:w="3225" w:type="dxa"/>
            <w:tcBorders>
              <w:top w:val="single" w:color="000000" w:sz="2" w:space="0"/>
              <w:bottom w:val="single" w:color="000000" w:sz="2" w:space="0"/>
            </w:tcBorders>
            <w:noWrap w:val="0"/>
            <w:vAlign w:val="center"/>
          </w:tcPr>
          <w:p>
            <w:pPr>
              <w:spacing w:line="240" w:lineRule="atLeast"/>
              <w:jc w:val="center"/>
              <w:rPr>
                <w:rFonts w:hint="eastAsia"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近三年来奖惩情况</w:t>
            </w:r>
          </w:p>
        </w:tc>
        <w:tc>
          <w:tcPr>
            <w:tcW w:w="6735" w:type="dxa"/>
            <w:tcBorders>
              <w:top w:val="single" w:color="000000" w:sz="2" w:space="0"/>
              <w:bottom w:val="single" w:color="000000" w:sz="2" w:space="0"/>
            </w:tcBorders>
            <w:noWrap w:val="0"/>
            <w:vAlign w:val="center"/>
          </w:tcPr>
          <w:p>
            <w:pPr>
              <w:spacing w:line="240" w:lineRule="atLeast"/>
              <w:jc w:val="center"/>
              <w:rPr>
                <w:rFonts w:hint="eastAsia" w:ascii="仿宋" w:hAnsi="仿宋" w:eastAsia="仿宋" w:cs="Times New Roman"/>
                <w:b w:val="0"/>
                <w:bCs w:val="0"/>
                <w:spacing w:val="-6"/>
                <w:sz w:val="28"/>
                <w:szCs w:val="28"/>
                <w:lang w:val="en-US" w:eastAsia="zh-CN"/>
              </w:rPr>
            </w:pPr>
          </w:p>
        </w:tc>
      </w:tr>
    </w:tbl>
    <w:tbl>
      <w:tblPr>
        <w:tblStyle w:val="5"/>
        <w:tblpPr w:leftFromText="180" w:rightFromText="180" w:vertAnchor="text" w:horzAnchor="page" w:tblpX="1014" w:tblpY="558"/>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95"/>
        <w:gridCol w:w="7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5" w:hRule="atLeast"/>
        </w:trPr>
        <w:tc>
          <w:tcPr>
            <w:tcW w:w="2295" w:type="dxa"/>
            <w:tcBorders>
              <w:top w:val="single" w:color="auto" w:sz="6" w:space="0"/>
              <w:left w:val="single" w:color="000000" w:sz="6" w:space="0"/>
              <w:bottom w:val="single" w:color="auto" w:sz="6" w:space="0"/>
              <w:right w:val="single" w:color="000000" w:sz="6" w:space="0"/>
            </w:tcBorders>
            <w:shd w:val="clear" w:color="auto" w:fill="auto"/>
            <w:tcMar>
              <w:top w:w="45" w:type="dxa"/>
              <w:left w:w="45" w:type="dxa"/>
              <w:bottom w:w="45" w:type="dxa"/>
              <w:right w:w="45" w:type="dxa"/>
            </w:tcMar>
            <w:vAlign w:val="center"/>
          </w:tcPr>
          <w:p>
            <w:pPr>
              <w:spacing w:line="280" w:lineRule="exact"/>
              <w:jc w:val="center"/>
              <w:rPr>
                <w:rFonts w:hint="eastAsia" w:ascii="仿宋" w:hAnsi="仿宋" w:eastAsia="仿宋"/>
                <w:b w:val="0"/>
                <w:bCs w:val="0"/>
                <w:sz w:val="28"/>
                <w:szCs w:val="28"/>
                <w:lang w:eastAsia="zh-CN"/>
              </w:rPr>
            </w:pPr>
            <w:r>
              <w:rPr>
                <w:rFonts w:hint="eastAsia" w:ascii="仿宋" w:hAnsi="仿宋" w:eastAsia="仿宋"/>
                <w:b w:val="0"/>
                <w:bCs w:val="0"/>
                <w:sz w:val="28"/>
                <w:szCs w:val="28"/>
                <w:lang w:eastAsia="zh-CN"/>
              </w:rPr>
              <w:t>自荐</w:t>
            </w:r>
          </w:p>
          <w:p>
            <w:pPr>
              <w:spacing w:line="240" w:lineRule="atLeast"/>
              <w:jc w:val="center"/>
              <w:rPr>
                <w:rFonts w:hint="default"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承诺</w:t>
            </w:r>
          </w:p>
        </w:tc>
        <w:tc>
          <w:tcPr>
            <w:tcW w:w="7665" w:type="dxa"/>
            <w:tcBorders>
              <w:top w:val="single" w:color="auto" w:sz="6" w:space="0"/>
              <w:left w:val="single" w:color="auto" w:sz="6" w:space="0"/>
              <w:bottom w:val="single" w:color="auto" w:sz="6" w:space="0"/>
              <w:right w:val="single" w:color="000000" w:sz="6" w:space="0"/>
            </w:tcBorders>
            <w:shd w:val="clear" w:color="auto" w:fill="auto"/>
            <w:tcMar>
              <w:top w:w="45" w:type="dxa"/>
              <w:left w:w="45" w:type="dxa"/>
              <w:bottom w:w="45" w:type="dxa"/>
              <w:right w:w="45" w:type="dxa"/>
            </w:tcMar>
            <w:vAlign w:val="center"/>
          </w:tcPr>
          <w:p>
            <w:pPr>
              <w:spacing w:line="240" w:lineRule="atLeast"/>
              <w:jc w:val="both"/>
              <w:rPr>
                <w:rFonts w:hint="eastAsia"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本人承诺未因执业行为受过行政处罚和纪律处分，未受过刑事处罚，自愿申请成为大鹏新区法律援助中心法律援助律师，承办大鹏新区法律援助中心指派的法律援助事项或安排的法律援助工作，接受大鹏新区法律援助中心的工作指导和业务管理，遵守相关法律援助规章制度，并保证以上所填写的内容真实无误。        </w:t>
            </w:r>
          </w:p>
          <w:p>
            <w:pPr>
              <w:spacing w:line="240" w:lineRule="atLeast"/>
              <w:jc w:val="right"/>
              <w:rPr>
                <w:rFonts w:hint="eastAsia"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 xml:space="preserve">申请人签名：                     </w:t>
            </w:r>
          </w:p>
          <w:p>
            <w:pPr>
              <w:spacing w:line="240" w:lineRule="atLeast"/>
              <w:jc w:val="right"/>
              <w:rPr>
                <w:rFonts w:hint="eastAsia"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年   月　 日</w:t>
            </w:r>
          </w:p>
          <w:p>
            <w:pPr>
              <w:spacing w:line="240" w:lineRule="atLeast"/>
              <w:jc w:val="center"/>
              <w:rPr>
                <w:rFonts w:hint="default" w:ascii="仿宋" w:hAnsi="仿宋" w:eastAsia="仿宋" w:cs="Times New Roman"/>
                <w:b w:val="0"/>
                <w:bCs w:val="0"/>
                <w:spacing w:val="-6"/>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3" w:hRule="atLeast"/>
        </w:trPr>
        <w:tc>
          <w:tcPr>
            <w:tcW w:w="2295" w:type="dxa"/>
            <w:tcBorders>
              <w:top w:val="single" w:color="auto" w:sz="6" w:space="0"/>
              <w:left w:val="single" w:color="000000" w:sz="6" w:space="0"/>
              <w:bottom w:val="single" w:color="auto" w:sz="6" w:space="0"/>
              <w:right w:val="single" w:color="000000" w:sz="6" w:space="0"/>
            </w:tcBorders>
            <w:shd w:val="clear" w:color="auto" w:fill="auto"/>
            <w:tcMar>
              <w:top w:w="45" w:type="dxa"/>
              <w:left w:w="45" w:type="dxa"/>
              <w:bottom w:w="45"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所在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执业机构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意见</w:t>
            </w:r>
          </w:p>
        </w:tc>
        <w:tc>
          <w:tcPr>
            <w:tcW w:w="7665" w:type="dxa"/>
            <w:tcBorders>
              <w:top w:val="single" w:color="auto" w:sz="6" w:space="0"/>
              <w:left w:val="single" w:color="auto" w:sz="6" w:space="0"/>
              <w:bottom w:val="single" w:color="auto" w:sz="6" w:space="0"/>
              <w:right w:val="single" w:color="000000" w:sz="6" w:space="0"/>
            </w:tcBorders>
            <w:shd w:val="clear" w:color="auto" w:fill="auto"/>
            <w:tcMar>
              <w:top w:w="45" w:type="dxa"/>
              <w:left w:w="45" w:type="dxa"/>
              <w:bottom w:w="45"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Times New Roman"/>
                <w:b w:val="0"/>
                <w:bCs w:val="0"/>
                <w:spacing w:val="-6"/>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val="0"/>
                <w:bCs w:val="0"/>
                <w:spacing w:val="-6"/>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val="0"/>
                <w:bCs w:val="0"/>
                <w:spacing w:val="-6"/>
                <w:kern w:val="2"/>
                <w:sz w:val="28"/>
                <w:szCs w:val="28"/>
                <w:lang w:val="en-US" w:eastAsia="zh-CN" w:bidi="ar-SA"/>
              </w:rPr>
            </w:pPr>
            <w:r>
              <w:rPr>
                <w:rFonts w:hint="default" w:ascii="仿宋" w:hAnsi="仿宋" w:eastAsia="仿宋" w:cs="Times New Roman"/>
                <w:b w:val="0"/>
                <w:bCs w:val="0"/>
                <w:spacing w:val="-6"/>
                <w:kern w:val="2"/>
                <w:sz w:val="28"/>
                <w:szCs w:val="2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                 （盖章）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2" w:hRule="atLeast"/>
        </w:trPr>
        <w:tc>
          <w:tcPr>
            <w:tcW w:w="2295" w:type="dxa"/>
            <w:tcBorders>
              <w:top w:val="single" w:color="auto" w:sz="6" w:space="0"/>
              <w:left w:val="single" w:color="000000" w:sz="6" w:space="0"/>
              <w:bottom w:val="single" w:color="auto" w:sz="6" w:space="0"/>
              <w:right w:val="single" w:color="000000" w:sz="6" w:space="0"/>
            </w:tcBorders>
            <w:shd w:val="clear" w:color="auto" w:fill="auto"/>
            <w:tcMar>
              <w:top w:w="45" w:type="dxa"/>
              <w:left w:w="45" w:type="dxa"/>
              <w:bottom w:w="45"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大鹏新区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法律援助中心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审核意见</w:t>
            </w:r>
          </w:p>
        </w:tc>
        <w:tc>
          <w:tcPr>
            <w:tcW w:w="7665" w:type="dxa"/>
            <w:tcBorders>
              <w:top w:val="single" w:color="auto" w:sz="6" w:space="0"/>
              <w:left w:val="single" w:color="auto" w:sz="6" w:space="0"/>
              <w:bottom w:val="single" w:color="auto" w:sz="6" w:space="0"/>
              <w:right w:val="single" w:color="000000" w:sz="6" w:space="0"/>
            </w:tcBorders>
            <w:shd w:val="clear" w:color="auto" w:fill="auto"/>
            <w:tcMar>
              <w:top w:w="45" w:type="dxa"/>
              <w:left w:w="45" w:type="dxa"/>
              <w:bottom w:w="45"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val="0"/>
                <w:bCs w:val="0"/>
                <w:spacing w:val="-6"/>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val="0"/>
                <w:bCs w:val="0"/>
                <w:spacing w:val="-6"/>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val="0"/>
                <w:bCs w:val="0"/>
                <w:spacing w:val="-6"/>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                            （盖章）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 w:hAnsi="仿宋" w:eastAsia="仿宋" w:cs="Times New Roman"/>
                <w:b w:val="0"/>
                <w:bCs w:val="0"/>
                <w:spacing w:val="-6"/>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92" w:hRule="atLeast"/>
        </w:trPr>
        <w:tc>
          <w:tcPr>
            <w:tcW w:w="2295" w:type="dxa"/>
            <w:tcBorders>
              <w:top w:val="single" w:color="auto" w:sz="6" w:space="0"/>
              <w:left w:val="single" w:color="000000"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大鹏新区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政法和社会工作局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审核意见</w:t>
            </w:r>
          </w:p>
        </w:tc>
        <w:tc>
          <w:tcPr>
            <w:tcW w:w="7665" w:type="dxa"/>
            <w:tcBorders>
              <w:top w:val="single" w:color="auto" w:sz="6" w:space="0"/>
              <w:left w:val="single" w:color="auto" w:sz="6" w:space="0"/>
              <w:bottom w:val="single" w:color="000000" w:sz="6" w:space="0"/>
              <w:right w:val="single" w:color="000000" w:sz="6" w:space="0"/>
            </w:tcBorders>
            <w:shd w:val="clear" w:color="auto" w:fill="auto"/>
            <w:tcMar>
              <w:top w:w="45" w:type="dxa"/>
              <w:left w:w="45" w:type="dxa"/>
              <w:bottom w:w="45"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420" w:right="0" w:firstLine="420"/>
              <w:jc w:val="both"/>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rightChars="0" w:firstLine="4556" w:firstLineChars="1700"/>
              <w:jc w:val="left"/>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right="0" w:rightChars="0"/>
              <w:jc w:val="right"/>
              <w:textAlignment w:val="auto"/>
              <w:rPr>
                <w:rFonts w:hint="eastAsia" w:ascii="仿宋" w:hAnsi="仿宋" w:eastAsia="仿宋" w:cs="Times New Roman"/>
                <w:b w:val="0"/>
                <w:bCs w:val="0"/>
                <w:spacing w:val="-6"/>
                <w:kern w:val="2"/>
                <w:sz w:val="28"/>
                <w:szCs w:val="28"/>
                <w:lang w:val="en-US" w:eastAsia="zh-CN" w:bidi="ar-SA"/>
              </w:rPr>
            </w:pPr>
            <w:r>
              <w:rPr>
                <w:rFonts w:hint="eastAsia" w:ascii="仿宋" w:hAnsi="仿宋" w:eastAsia="仿宋" w:cs="Times New Roman"/>
                <w:b w:val="0"/>
                <w:bCs w:val="0"/>
                <w:spacing w:val="-6"/>
                <w:kern w:val="2"/>
                <w:sz w:val="28"/>
                <w:szCs w:val="28"/>
                <w:lang w:val="en-US" w:eastAsia="zh-CN" w:bidi="ar-SA"/>
              </w:rPr>
              <w:t>年 　月　 日</w:t>
            </w:r>
          </w:p>
        </w:tc>
      </w:tr>
    </w:tbl>
    <w:p>
      <w:pPr>
        <w:spacing w:line="240" w:lineRule="atLeast"/>
        <w:jc w:val="center"/>
        <w:rPr>
          <w:rFonts w:hint="eastAsia" w:ascii="仿宋" w:hAnsi="仿宋" w:eastAsia="仿宋" w:cs="Times New Roman"/>
          <w:b w:val="0"/>
          <w:bCs w:val="0"/>
          <w:spacing w:val="-6"/>
          <w:sz w:val="28"/>
          <w:szCs w:val="28"/>
          <w:lang w:val="en-US" w:eastAsia="zh-CN"/>
        </w:rPr>
      </w:pPr>
    </w:p>
    <w:p>
      <w:pPr>
        <w:spacing w:line="240" w:lineRule="atLeast"/>
        <w:jc w:val="both"/>
        <w:rPr>
          <w:rFonts w:hint="eastAsia" w:ascii="仿宋" w:hAnsi="仿宋" w:eastAsia="仿宋" w:cs="Times New Roman"/>
          <w:b w:val="0"/>
          <w:bCs w:val="0"/>
          <w:spacing w:val="-6"/>
          <w:sz w:val="28"/>
          <w:szCs w:val="28"/>
          <w:lang w:val="en-US" w:eastAsia="zh-CN"/>
        </w:rPr>
      </w:pPr>
      <w:r>
        <w:rPr>
          <w:rFonts w:hint="eastAsia" w:ascii="仿宋" w:hAnsi="仿宋" w:eastAsia="仿宋" w:cs="Times New Roman"/>
          <w:b w:val="0"/>
          <w:bCs w:val="0"/>
          <w:spacing w:val="-6"/>
          <w:sz w:val="28"/>
          <w:szCs w:val="28"/>
          <w:lang w:val="en-US" w:eastAsia="zh-CN"/>
        </w:rPr>
        <w:t>填表时间：               年       月      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86794"/>
    <w:rsid w:val="15C70A44"/>
    <w:rsid w:val="2DEFDCEB"/>
    <w:rsid w:val="517E506F"/>
    <w:rsid w:val="5E84277F"/>
    <w:rsid w:val="6597CE84"/>
    <w:rsid w:val="680447AD"/>
    <w:rsid w:val="6C9C371C"/>
    <w:rsid w:val="6EF77316"/>
    <w:rsid w:val="6FBF4FF7"/>
    <w:rsid w:val="777B43BC"/>
    <w:rsid w:val="7E5020A2"/>
    <w:rsid w:val="BFF76EFF"/>
    <w:rsid w:val="E8BFE309"/>
    <w:rsid w:val="F769ECD2"/>
    <w:rsid w:val="FB537ABC"/>
    <w:rsid w:val="FE370F60"/>
    <w:rsid w:val="FF3FFE2C"/>
    <w:rsid w:val="FFFC6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UserStyle_0"/>
    <w:qFormat/>
    <w:uiPriority w:val="0"/>
    <w:pPr>
      <w:textAlignment w:val="baseline"/>
    </w:pPr>
    <w:rPr>
      <w:rFonts w:ascii="楷体_GB2312" w:hAnsi="Calibri" w:eastAsia="楷体_GB2312" w:cs="Times New Roman"/>
      <w:color w:val="000000"/>
      <w:sz w:val="24"/>
      <w:szCs w:val="24"/>
      <w:lang w:val="en-US" w:eastAsia="zh-CN"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LX</dc:creator>
  <cp:lastModifiedBy>王喜逢</cp:lastModifiedBy>
  <dcterms:modified xsi:type="dcterms:W3CDTF">2025-04-07T15:46:30Z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9C3EF64CEDC481FDD682F367327EEF9A</vt:lpwstr>
  </property>
</Properties>
</file>