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rPr>
          <w:rFonts w:hint="eastAsia" w:ascii="黑体" w:hAnsi="黑体" w:eastAsia="黑体" w:cs="黑体"/>
          <w:sz w:val="32"/>
          <w:szCs w:val="32"/>
          <w:lang w:eastAsia="zh-Hans"/>
        </w:rPr>
      </w:pPr>
      <w:r>
        <w:rPr>
          <w:rFonts w:hint="eastAsia" w:ascii="黑体" w:hAnsi="黑体" w:eastAsia="黑体" w:cs="黑体"/>
          <w:sz w:val="32"/>
          <w:szCs w:val="32"/>
          <w:lang w:val="en-US" w:eastAsia="zh-Hans"/>
        </w:rPr>
        <w:t>附件</w:t>
      </w:r>
      <w:r>
        <w:rPr>
          <w:rFonts w:hint="eastAsia" w:ascii="黑体" w:hAnsi="黑体" w:eastAsia="黑体" w:cs="黑体"/>
          <w:sz w:val="32"/>
          <w:szCs w:val="32"/>
          <w:lang w:eastAsia="zh-Hans"/>
        </w:rPr>
        <w:t>2</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bCs/>
          <w:color w:val="000007"/>
          <w:kern w:val="0"/>
          <w:sz w:val="44"/>
          <w:szCs w:val="44"/>
          <w:lang w:val="en-US" w:eastAsia="zh-Hans"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color w:val="000007"/>
          <w:kern w:val="0"/>
          <w:sz w:val="44"/>
          <w:szCs w:val="44"/>
          <w:lang w:val="en-US" w:eastAsia="zh-Hans" w:bidi="ar-SA"/>
        </w:rPr>
      </w:pPr>
      <w:bookmarkStart w:id="0" w:name="_GoBack"/>
      <w:r>
        <w:rPr>
          <w:rFonts w:hint="eastAsia" w:ascii="方正小标宋简体" w:hAnsi="方正小标宋简体" w:eastAsia="方正小标宋简体" w:cs="方正小标宋简体"/>
          <w:b w:val="0"/>
          <w:bCs w:val="0"/>
          <w:color w:val="000007"/>
          <w:kern w:val="0"/>
          <w:sz w:val="44"/>
          <w:szCs w:val="44"/>
          <w:lang w:val="en-US" w:eastAsia="zh-Hans" w:bidi="ar-SA"/>
        </w:rPr>
        <w:t>报名承诺书</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44"/>
          <w:szCs w:val="44"/>
          <w:lang w:val="en-US" w:eastAsia="zh-Hans"/>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本单位已知悉大鹏新区大鹏办事处鹏毅南路工程项目未签约部分房屋征收评估机构报名的相关事宜，清楚、理解其内容，并愿意严格遵守。在此，本单位郑重承诺：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一、保证报名前三年内无行贿犯罪记录、在经营活动中没有重大违法记录；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二、保证提交的报名材料内容真实有效，不存在伪造、变造等情形；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三、保证严格遵守法律、法规和相关规定、客观公正地开展评估工作。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上述情形，如有违反，本单位自愿承担一切风险和相应的法律责任。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特此承诺。 </w:t>
      </w:r>
    </w:p>
    <w:p>
      <w:pPr>
        <w:keepNext w:val="0"/>
        <w:keepLines w:val="0"/>
        <w:pageBreakBefore w:val="0"/>
        <w:widowControl/>
        <w:suppressLineNumbers w:val="0"/>
        <w:kinsoku/>
        <w:wordWrap/>
        <w:overflowPunct/>
        <w:topLinePunct w:val="0"/>
        <w:autoSpaceDE/>
        <w:autoSpaceDN/>
        <w:bidi w:val="0"/>
        <w:snapToGrid/>
        <w:spacing w:line="560" w:lineRule="exact"/>
        <w:ind w:left="0" w:leftChars="0" w:firstLine="2880" w:firstLineChars="900"/>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snapToGrid/>
        <w:spacing w:line="560" w:lineRule="exact"/>
        <w:ind w:left="0" w:leftChars="0" w:firstLine="2880" w:firstLineChars="9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报名单位（盖章）：</w:t>
      </w:r>
    </w:p>
    <w:p>
      <w:pPr>
        <w:keepNext w:val="0"/>
        <w:keepLines w:val="0"/>
        <w:pageBreakBefore w:val="0"/>
        <w:widowControl/>
        <w:suppressLineNumbers w:val="0"/>
        <w:kinsoku/>
        <w:wordWrap/>
        <w:overflowPunct/>
        <w:topLinePunct w:val="0"/>
        <w:autoSpaceDE/>
        <w:autoSpaceDN/>
        <w:bidi w:val="0"/>
        <w:snapToGrid/>
        <w:spacing w:line="560" w:lineRule="exact"/>
        <w:ind w:left="0" w:leftChars="0"/>
        <w:jc w:val="center"/>
        <w:textAlignment w:val="auto"/>
        <w:rPr>
          <w:rFonts w:hint="eastAsia" w:ascii="仿宋_GB2312" w:hAnsi="仿宋_GB2312" w:eastAsia="仿宋_GB2312" w:cs="仿宋_GB2312"/>
          <w:sz w:val="32"/>
          <w:szCs w:val="32"/>
        </w:rPr>
      </w:pPr>
      <w:r>
        <w:rPr>
          <w:rFonts w:hint="default" w:ascii="仿宋_GB2312" w:hAnsi="仿宋_GB2312" w:eastAsia="仿宋_GB2312" w:cs="仿宋_GB2312"/>
          <w:color w:val="000000"/>
          <w:kern w:val="0"/>
          <w:sz w:val="32"/>
          <w:szCs w:val="32"/>
          <w:lang w:eastAsia="zh-CN" w:bidi="ar"/>
        </w:rPr>
        <w:t xml:space="preserve">                          </w:t>
      </w:r>
      <w:r>
        <w:rPr>
          <w:rFonts w:hint="eastAsia" w:ascii="仿宋_GB2312" w:hAnsi="仿宋_GB2312" w:eastAsia="仿宋_GB2312" w:cs="仿宋_GB2312"/>
          <w:color w:val="000000"/>
          <w:kern w:val="0"/>
          <w:sz w:val="32"/>
          <w:szCs w:val="32"/>
          <w:lang w:val="en-US" w:eastAsia="zh-CN" w:bidi="ar"/>
        </w:rPr>
        <w:t xml:space="preserve">年 </w:t>
      </w:r>
      <w:r>
        <w:rPr>
          <w:rFonts w:hint="default" w:ascii="仿宋_GB2312" w:hAnsi="仿宋_GB2312" w:eastAsia="仿宋_GB2312" w:cs="仿宋_GB2312"/>
          <w:color w:val="000000"/>
          <w:kern w:val="0"/>
          <w:sz w:val="32"/>
          <w:szCs w:val="32"/>
          <w:lang w:eastAsia="zh-CN" w:bidi="ar"/>
        </w:rPr>
        <w:t xml:space="preserve">  </w:t>
      </w:r>
      <w:r>
        <w:rPr>
          <w:rFonts w:hint="eastAsia" w:ascii="仿宋_GB2312" w:hAnsi="仿宋_GB2312" w:eastAsia="仿宋_GB2312" w:cs="仿宋_GB2312"/>
          <w:color w:val="000000"/>
          <w:kern w:val="0"/>
          <w:sz w:val="32"/>
          <w:szCs w:val="32"/>
          <w:lang w:val="en-US" w:eastAsia="zh-CN" w:bidi="ar"/>
        </w:rPr>
        <w:t>月</w:t>
      </w:r>
      <w:r>
        <w:rPr>
          <w:rFonts w:hint="default" w:ascii="仿宋_GB2312" w:hAnsi="仿宋_GB2312" w:eastAsia="仿宋_GB2312" w:cs="仿宋_GB2312"/>
          <w:color w:val="000000"/>
          <w:kern w:val="0"/>
          <w:sz w:val="32"/>
          <w:szCs w:val="32"/>
          <w:lang w:eastAsia="zh-CN" w:bidi="ar"/>
        </w:rPr>
        <w:t xml:space="preserve">   </w:t>
      </w:r>
      <w:r>
        <w:rPr>
          <w:rFonts w:hint="eastAsia" w:ascii="仿宋_GB2312" w:hAnsi="仿宋_GB2312" w:eastAsia="仿宋_GB2312" w:cs="仿宋_GB2312"/>
          <w:color w:val="000000"/>
          <w:kern w:val="0"/>
          <w:sz w:val="32"/>
          <w:szCs w:val="32"/>
          <w:lang w:val="en-US" w:eastAsia="zh-Hans" w:bidi="ar"/>
        </w:rPr>
        <w:t>日</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OpenSymbol"/>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Open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OpenSymbol">
    <w:panose1 w:val="05010000000000000000"/>
    <w:charset w:val="00"/>
    <w:family w:val="auto"/>
    <w:pitch w:val="default"/>
    <w:sig w:usb0="800000AF" w:usb1="1001ECE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B9D1BF"/>
    <w:rsid w:val="4FB9D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2025-07-25T10:52:00Z</dcterms:created>
  <dc:creator>肖清玲</dc:creator>
  <cp:lastModifiedBy>肖清玲</cp:lastModifiedBy>
  <dcterms:modified xsi:type="dcterms:W3CDTF">2025-07-25T10:53:49Z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808BE3C41635952486F182684A293606</vt:lpwstr>
  </property>
</Properties>
</file>