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djustRightInd w:val="0"/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大鹏新区政务云平台和大数据中心硬件设备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清单（2025-2026年购买维保）</w:t>
      </w:r>
    </w:p>
    <w:p/>
    <w:p/>
    <w:tbl>
      <w:tblPr>
        <w:tblStyle w:val="5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86"/>
        <w:gridCol w:w="2044"/>
        <w:gridCol w:w="750"/>
        <w:gridCol w:w="245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提供维保内容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深信服AF-6020-BQ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上网行为审计及流量管理产品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深信服AC-4300-BQ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外网出口防火墙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AF3120DH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内网出口防火墙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AF3120DH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链路负载均衡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AD-1000-G642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潜伏威胁探针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STA-100-F842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安全态势感知平台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SIP-1000-D602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汇聚层流量探针设备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STA-100-B3100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VPN 网关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VPN-1000-S2280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AF-2000-B2250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时间戳服务系统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SFJ1101-TSS2000-S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签名验签服务系统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SRJ1309-DSVS2000-S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隐私数据保护系统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 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PMS4000-S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数字签名验证一体机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DSVS/V2.0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时间戳服务器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SFJ1806-G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服务器密码机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SRJ1810-G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密钥管理系统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北京CA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SYT1812-G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VS-IPC8055S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视频网关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NVR5128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视频认证及管理平台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中星技术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SIVS724-B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数据库审计系统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昂楷数据库审计AAS2000GHD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AAS-DBG3000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动态脱敏系统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AAS-DM3000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出口交换机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S5720-28X-SI-AC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CE12808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服务器及配套配件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TaiShan 200K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政务外网存储（存储节点）含分布式软件1套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华为FusionStorage（TaiShan 200）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数据库存储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OceanStor 5510 V5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天融信NGFW4000-UF(NG-91542)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APT防护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天融信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TopAPT8000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WEB防火墙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安恒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WAF-2000AG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运维审计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安恒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DAS-USM500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服务器虚拟化防病毒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V8.0 (8.6.1171)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防病毒网关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Dee-10000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服务器虚拟化防病毒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V8.0 (8.6.1171)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LAS-R56M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漏洞扫描系统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RSASNX3-S-C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1.技术支持服务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2.软件升级服务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3.设备维保服务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安全设备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-488315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4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3ADE"/>
    <w:rsid w:val="5D5F3ADE"/>
    <w:rsid w:val="767E16C5"/>
    <w:rsid w:val="7FEA5468"/>
    <w:rsid w:val="AFBDD711"/>
    <w:rsid w:val="BBFFEB64"/>
    <w:rsid w:val="DBAF6792"/>
    <w:rsid w:val="DCF99596"/>
    <w:rsid w:val="DFBFDB28"/>
    <w:rsid w:val="E7D920B6"/>
    <w:rsid w:val="F6DF4A84"/>
    <w:rsid w:val="FEB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 w:line="360" w:lineRule="auto"/>
      <w:jc w:val="left"/>
    </w:pPr>
    <w:rPr>
      <w:rFonts w:ascii="Times New Roman" w:hAnsi="Times New Roman" w:eastAsia="仿宋_GB2312" w:cs="Times New Roman"/>
      <w:kern w:val="0"/>
      <w:sz w:val="24"/>
      <w:szCs w:val="21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2025-08-27T09:17:00Z</dcterms:created>
  <dc:creator>陈悦翔</dc:creator>
  <cp:lastModifiedBy>庄雅薇</cp:lastModifiedBy>
  <dcterms:modified xsi:type="dcterms:W3CDTF">2025-08-25T17:38:05Z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B811AFC3C7110F389BB9AB68874D3A45</vt:lpwstr>
  </property>
</Properties>
</file>