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0" w:after="0" w:line="24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5"/>
        <w:snapToGrid w:val="0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（单位名称）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6F59"/>
    <w:rsid w:val="37BFCCE5"/>
    <w:rsid w:val="6EDEC7EC"/>
    <w:rsid w:val="7DE86B35"/>
    <w:rsid w:val="9DB72D2E"/>
    <w:rsid w:val="C5DC8080"/>
    <w:rsid w:val="EFDF6F59"/>
    <w:rsid w:val="FFFA9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unhideWhenUsed/>
    <w:qFormat/>
    <w:uiPriority w:val="99"/>
    <w:pPr>
      <w:widowControl w:val="0"/>
      <w:spacing w:line="54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2025-06-07T08:32:00Z</dcterms:created>
  <dc:creator>周玉燕</dc:creator>
  <cp:lastModifiedBy>陈映婷</cp:lastModifiedBy>
  <dcterms:modified xsi:type="dcterms:W3CDTF">2025-12-23T14:07:49Z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AB2C97B938B5FF902256416851936315</vt:lpwstr>
  </property>
</Properties>
</file>