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2025年大鹏新区星级“大鹏美宿”公示名单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ESI楷体-GB2312" w:hAnsi="CESI楷体-GB2312" w:eastAsia="CESI楷体-GB2312" w:cs="CESI楷体-GB2312"/>
          <w:sz w:val="30"/>
          <w:szCs w:val="30"/>
        </w:rPr>
      </w:pPr>
      <w:r>
        <w:rPr>
          <w:rFonts w:hint="eastAsia" w:ascii="CESI楷体-GB2312" w:hAnsi="CESI楷体-GB2312" w:eastAsia="CESI楷体-GB2312" w:cs="CESI楷体-GB2312"/>
          <w:sz w:val="30"/>
          <w:szCs w:val="30"/>
        </w:rPr>
        <w:t>（</w:t>
      </w:r>
      <w:r>
        <w:rPr>
          <w:rFonts w:hint="default" w:ascii="CESI楷体-GB2312" w:hAnsi="CESI楷体-GB2312" w:eastAsia="CESI楷体-GB2312" w:cs="CESI楷体-GB2312"/>
          <w:sz w:val="30"/>
          <w:szCs w:val="30"/>
        </w:rPr>
        <w:t>星级</w:t>
      </w:r>
      <w:r>
        <w:rPr>
          <w:rFonts w:hint="eastAsia" w:ascii="CESI楷体-GB2312" w:hAnsi="CESI楷体-GB2312" w:eastAsia="CESI楷体-GB2312" w:cs="CESI楷体-GB2312"/>
          <w:sz w:val="30"/>
          <w:szCs w:val="30"/>
        </w:rPr>
        <w:t>排名不分先后）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875"/>
        <w:gridCol w:w="4732"/>
        <w:gridCol w:w="407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  <w:t>序号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  <w:t>民宿名称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</w:pPr>
            <w:r>
              <w:rPr>
                <w:rFonts w:hint="default" w:ascii="CESI楷体-GB2312" w:hAnsi="CESI楷体-GB2312" w:eastAsia="CESI楷体-GB2312" w:cs="CESI楷体-GB2312"/>
                <w:sz w:val="30"/>
                <w:szCs w:val="30"/>
                <w:vertAlign w:val="baseline"/>
              </w:rPr>
              <w:t>申报企业</w:t>
            </w:r>
            <w:r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  <w:t>（营业执照）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  <w:t>地址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  <w:t>拟定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sz w:val="30"/>
                <w:szCs w:val="30"/>
                <w:vertAlign w:val="baseline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耘境见山民宿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深圳市大鹏新区耘境见山民宿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南澳新大社区上横岗村66号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苫也·未名海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深圳市苫也文旅发展有限公司未名海民宿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东山社区杨梅坑东农鲍鱼池3栋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苫也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溪上屿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深圳市苫也文旅发展有限公司溪上屿民宿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东涌社区冲街0359号101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安澜·垦丁海景美宿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深圳市大鹏新区安澜美宿文旅酒店管理有限公司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东山社区杨梅坑村39号102号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阿卡那拉·深圳橘子海度假美宿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深圳市橘子海民宿管理有限公司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南澳街道南隆社区洋稠路3号洋畴湾花园第4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栋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蜜悦·蓝白圣岛民宿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深圳市大鹏新区波托菲诺民宿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海滨南路33号D2栋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栖榕·Banyan Haven 海景度假美宿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深圳市羲和旅游文化投资有限公司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水头沙村文明路1号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城墙根儿海景民宿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深圳市城墙根儿文旅发展有限公司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海滨路41号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9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深圳Nicee民宿（较场尾店）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深圳市大鹏新区嘿凤梨奈斯民宿（个体工商户）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海滨路40号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10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牧海别墅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深圳市大鹏新区阅山牧海民宿（个体工商户）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海滨路34号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11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在海边·海景泡池度假别墅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深圳市在海边酒店管理有限公司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海滨路18号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12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拈花·心舍民宿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深圳市大鹏新区拈花心舍民宿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海滨路10号、海滨路9号-2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13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圣莫尼卡·度假美宿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深圳市大鹏新区圣莫尼卡度假民宿（个体工商户）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较三西七巷20号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14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熙里·seely海景美宿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熙里（深圳）文旅管理有限责任公司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较三西七巷28号2层、3层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15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梦圆彼岸海边民宿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深圳市大鹏新区梦圆彼岸海边民宿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较三西八巷1号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16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仙本那私汤海景沙滩度假美宿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深圳市仙本那酒旅实业有限公司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较三西八巷6号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17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深圳叁仟院子美宿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深圳市叁仟文旅发展有限公司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黄岐塘村70号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18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秘野礁石海景酒店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深圳市官湖角一号民宿有限公司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葵涌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街道官湖社区官湖西路7号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1号楼101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19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晚风·岚汀海景民宿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深圳市大鹏新区大鹏街道晚风岚汀海景民宿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海滨路23号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20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海尚云居海景民宿（较场尾店）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深圳市大鹏新区嘿凤梨海尚云居民宿文旅管理有限公司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海滨路17号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21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云栖见海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深圳市大鹏新区云栖见海民宿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海滨路14号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22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道睿·观海民宿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道睿品牌管理(深圳)有限公司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海滨路10-2号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23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慢可可海景公馆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深圳市慢可可慢宿酒店管理有限公司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较三西七巷6号、六巷12-2号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24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翠鸟海景民宿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深圳市大鹏新区翠鸟海景民宿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较三西七巷8号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25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巡隐民宿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深圳市巡隐文旅发展有限公司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较场尾路76号、76号北面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26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留声岁月民宿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深圳市大鹏新区留声岁月民宿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较一西二巷16号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27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苫也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不若林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深圳市苫也文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发展有限公司不若林民宿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南隆社区海滨南路12号1栋101.2.3.5.6.8栋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28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白房子·深圳南澳沙滩海景美宿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深圳市白房子民宿管理有限公司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南澳街道水头沙社区银沙路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号、14号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29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悦漫闲院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深圳市悦漫闲苑民宿商旅有限公司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南澳街道南隆社区金融街3号101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30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看见海复古花园海景度假美宿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深圳市看见海文化传播有限公司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南澳南隆社区富民路154号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31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序浅风民宿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深圳市大鹏新区序浅风民宿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葵涌街道官湖社区湖龙七巷3号序浅风民宿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32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遇见二号店民宿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深圳市大鹏新区遇见二号店民宿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葵涌街道官湖社区湖园一巷10号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33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海上明珠民宿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深圳市大鹏新区海上明珠民宿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葵涌街道官湖社区湖龙七巷1号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34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素锦别院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深圳市大鹏新区素锦南洋伙铺民宿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葵涌街道土洋社区沙鱼涌街7号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35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52赫兹海景度假民宿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深圳伍拾贰赫兹海景民宿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海滨路33号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36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慢可可海景别墅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深圳市慢可可朗月清风酒店管理有限公司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较场尾路59-2号、59-1号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37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星谷民宿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深圳市大鹏新区星谷民宿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较场尾路66号、66-1号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38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较场尾壹品寒舍民宿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深圳市壹品寒舍实业有限公司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较四西四巷5号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39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耕读新生活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深圳市大鹏新区康养耕读民宿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南坑埔南45号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40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蜜悦·罗马假日汤泉泡池美宿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深圳市大鹏新区凯璇湾一号民宿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南澳街道凯旋湾15栋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41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山屿星光民宿</w:t>
            </w:r>
          </w:p>
        </w:tc>
        <w:tc>
          <w:tcPr>
            <w:tcW w:w="4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深圳市大鹏新区山屿海星光民宿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东山村黄泥湾79号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三星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EEFAA67"/>
    <w:rsid w:val="5F7B6170"/>
    <w:rsid w:val="67AF73A6"/>
    <w:rsid w:val="7D7FA7B4"/>
    <w:rsid w:val="FE7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"/>
    <w:basedOn w:val="1"/>
    <w:qFormat/>
    <w:uiPriority w:val="0"/>
    <w:pPr>
      <w:spacing w:before="15"/>
      <w:ind w:left="120"/>
      <w:textAlignment w:val="baseline"/>
    </w:pPr>
    <w:rPr>
      <w:rFonts w:ascii="Arial Unicode MS" w:hAnsi="Arial Unicode MS" w:eastAsia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张纯真</cp:lastModifiedBy>
  <cp:lastPrinted>2025-12-15T18:19:00Z</cp:lastPrinted>
  <dcterms:modified xsi:type="dcterms:W3CDTF">2025-12-23T17:41:42Z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E627D6C9761EBCF9D6634A69F8881902</vt:lpwstr>
  </property>
</Properties>
</file>