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" w:lineRule="exact"/>
      </w:pPr>
    </w:p>
    <w:tbl>
      <w:tblPr>
        <w:tblStyle w:val="8"/>
        <w:tblW w:w="15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2349"/>
        <w:gridCol w:w="6707"/>
        <w:gridCol w:w="1499"/>
        <w:gridCol w:w="1627"/>
        <w:gridCol w:w="1184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528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9"/>
              <w:spacing w:before="182" w:line="204" w:lineRule="auto"/>
              <w:jc w:val="center"/>
              <w:rPr>
                <w:rFonts w:hint="default"/>
                <w:sz w:val="34"/>
                <w:szCs w:val="34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6"/>
                <w:sz w:val="36"/>
                <w:szCs w:val="36"/>
              </w:rPr>
              <w:t>深圳市大鹏新区科技和工业信息化局2025年“谁执法谁普法”普法责任清单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exact"/>
              <w:ind w:left="187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exact"/>
              <w:ind w:left="429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普法重点任务</w:t>
            </w: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exact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普法工作要点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牵头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配合部门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exact"/>
              <w:ind w:left="19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宣传节点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exact"/>
              <w:ind w:left="147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3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33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349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7" w:line="240" w:lineRule="exact"/>
              <w:ind w:left="25" w:right="67" w:firstLine="1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深入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学习贯彻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宣传习近平法治思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想</w:t>
            </w:r>
          </w:p>
        </w:tc>
        <w:tc>
          <w:tcPr>
            <w:tcW w:w="6707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7" w:line="240" w:lineRule="exact"/>
              <w:ind w:right="11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推动各级领导干部带头学习，模范践行。深入学习贯彻习近平总书记重要讲话、重要指示精神，深入贯彻落实党的二十大关于法治建设的重大部署。</w:t>
            </w:r>
          </w:p>
        </w:tc>
        <w:tc>
          <w:tcPr>
            <w:tcW w:w="1499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1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综合科</w:t>
            </w:r>
          </w:p>
        </w:tc>
        <w:tc>
          <w:tcPr>
            <w:tcW w:w="1627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1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各科室（中心）</w:t>
            </w:r>
          </w:p>
        </w:tc>
        <w:tc>
          <w:tcPr>
            <w:tcW w:w="1184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2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全年</w:t>
            </w:r>
          </w:p>
        </w:tc>
        <w:tc>
          <w:tcPr>
            <w:tcW w:w="118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53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3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7" w:line="240" w:lineRule="exact"/>
              <w:ind w:left="25" w:right="67" w:firstLine="1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深入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eastAsia="zh-CN"/>
              </w:rPr>
              <w:t>学习贯彻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宣传党内法规</w:t>
            </w:r>
          </w:p>
        </w:tc>
        <w:tc>
          <w:tcPr>
            <w:tcW w:w="67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7" w:line="240" w:lineRule="exact"/>
              <w:ind w:left="25" w:right="67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1"/>
                <w:szCs w:val="21"/>
              </w:rPr>
              <w:t>以党章、准则、条例等为重点，深入学习宣传党内法规。</w:t>
            </w:r>
          </w:p>
        </w:tc>
        <w:tc>
          <w:tcPr>
            <w:tcW w:w="14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11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综合科</w:t>
            </w:r>
          </w:p>
        </w:tc>
        <w:tc>
          <w:tcPr>
            <w:tcW w:w="162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11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全体党员</w:t>
            </w:r>
          </w:p>
        </w:tc>
        <w:tc>
          <w:tcPr>
            <w:tcW w:w="11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12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全年</w:t>
            </w:r>
          </w:p>
        </w:tc>
        <w:tc>
          <w:tcPr>
            <w:tcW w:w="11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56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1" w:line="240" w:lineRule="exact"/>
              <w:ind w:left="19" w:right="85" w:firstLine="1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组织开展民法典学习及普法进企业宣讲普法活动</w:t>
            </w:r>
          </w:p>
        </w:tc>
        <w:tc>
          <w:tcPr>
            <w:tcW w:w="67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43" w:line="240" w:lineRule="exact"/>
              <w:ind w:right="33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val="en-US" w:eastAsia="zh-CN"/>
              </w:rPr>
              <w:t>大力宣传《中华人民共和国民法典》。同时围绕企业需求，宣传《中华人民共和国民营经济促进法》，聚焦企业管理、科技创新和产业创新等问题开展精准普法，加强对各类经营主体的法治宣传教育，提升依法经营能力。</w:t>
            </w:r>
          </w:p>
        </w:tc>
        <w:tc>
          <w:tcPr>
            <w:tcW w:w="14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科技创新科</w:t>
            </w:r>
          </w:p>
        </w:tc>
        <w:tc>
          <w:tcPr>
            <w:tcW w:w="162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科技创新服务中心</w:t>
            </w:r>
          </w:p>
        </w:tc>
        <w:tc>
          <w:tcPr>
            <w:tcW w:w="11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407" w:right="76" w:hanging="315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7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56" w:line="240" w:lineRule="exact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49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1" w:line="240" w:lineRule="exact"/>
              <w:ind w:left="19" w:right="85" w:firstLine="15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结合重要时间节点开展安全生产法活动宣传</w:t>
            </w:r>
          </w:p>
        </w:tc>
        <w:tc>
          <w:tcPr>
            <w:tcW w:w="6707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43" w:line="240" w:lineRule="exact"/>
              <w:ind w:left="34" w:right="33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以维护国家安全为主题，结合《中华人民共和国国家安全法》《中华人民共和国消防法》《中华人民共和国安全生产法》及相关法律法规，集中开展普法进园区、进企业等法治宣传活动，夯实局属行业领域安全生产。</w:t>
            </w:r>
          </w:p>
        </w:tc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工业和信息化科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综合科、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科技创新科、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农业发展科</w:t>
            </w:r>
          </w:p>
        </w:tc>
        <w:tc>
          <w:tcPr>
            <w:tcW w:w="1184" w:type="dxa"/>
            <w:tcBorders>
              <w:bottom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407" w:right="76" w:hanging="315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56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1" w:line="240" w:lineRule="exact"/>
              <w:ind w:left="19" w:right="85" w:firstLine="15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着力打造企业普法示范行动护航企业高质量发展普法宣传</w:t>
            </w: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43" w:line="240" w:lineRule="exact"/>
              <w:ind w:right="33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根据《大鹏新区2025年“法润山海益企赋能”专项行动方案》，结合《中华人民共和国中小企业促进法》等法律法规，通过法律培训、合规指导等形式，集中开展普法进园区、进企业的精准法律服务活动，助力中小企业防范经营风险、提升依法维权能力。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企业服务中心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407" w:right="76" w:hanging="315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56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1" w:line="240" w:lineRule="exact"/>
              <w:ind w:left="19" w:right="85" w:firstLine="1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加强社会民生领域法律法规宣传</w:t>
            </w: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43" w:line="240" w:lineRule="exact"/>
              <w:ind w:left="34" w:right="33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围绕乡村振兴、耕地保护等民生领域加强法律法规宣传，开展法治宣传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活动。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农业发展科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407" w:right="76" w:hanging="315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8月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56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1" w:line="240" w:lineRule="exact"/>
              <w:ind w:left="19" w:right="85" w:firstLine="1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开展优化营商环境各环节普法宣传</w:t>
            </w:r>
          </w:p>
        </w:tc>
        <w:tc>
          <w:tcPr>
            <w:tcW w:w="6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43" w:line="240" w:lineRule="exact"/>
              <w:ind w:left="34" w:right="33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val="en-US" w:eastAsia="zh-CN"/>
              </w:rPr>
              <w:t>组织开展《优化营商环境条例》等助力法治化营商环境发展的相关法律法规和惠企政策宣传，为企业安心稳健发展营造良好环境。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286" w:right="97" w:hanging="179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规划发展科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right="97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产业发展促进中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心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407" w:right="76" w:hanging="315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73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56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49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1" w:line="240" w:lineRule="exact"/>
              <w:ind w:left="19" w:right="85" w:firstLine="1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组织开展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宪法学习宣传</w:t>
            </w:r>
          </w:p>
        </w:tc>
        <w:tc>
          <w:tcPr>
            <w:tcW w:w="6707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43" w:line="240" w:lineRule="exact"/>
              <w:ind w:left="34" w:right="33"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组织开展2025年“12·4”国家宪法日和“宪法宣传周”集中宣传活动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深入学习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《中华人民共和国宪法》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99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综合科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right="97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0" w:right="97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各科室（中心）</w:t>
            </w:r>
          </w:p>
        </w:tc>
        <w:tc>
          <w:tcPr>
            <w:tcW w:w="118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407" w:right="76" w:hanging="315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11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39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85" w:line="240" w:lineRule="exact"/>
              <w:ind w:left="33" w:leftChars="0" w:right="64" w:rightChars="0" w:firstLine="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开展深圳经济特区建立45周年法治宣传</w:t>
            </w:r>
          </w:p>
        </w:tc>
        <w:tc>
          <w:tcPr>
            <w:tcW w:w="67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85" w:line="240" w:lineRule="exact"/>
              <w:ind w:left="33" w:leftChars="0" w:right="64" w:rightChars="0" w:firstLine="1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围绕中国特色社会主义先行示范区建设、社会主义现代化强国的城市范例建设等主题，通过开展主题宣传活动，大力宣传先行性、试验性、突破性的特区法规，生动展示深圳经济特区建立45年来的法治建设进程和法治实践成果。</w:t>
            </w:r>
          </w:p>
        </w:tc>
        <w:tc>
          <w:tcPr>
            <w:tcW w:w="14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7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综合科</w:t>
            </w:r>
          </w:p>
        </w:tc>
        <w:tc>
          <w:tcPr>
            <w:tcW w:w="162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7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各科室（中心）</w:t>
            </w:r>
          </w:p>
        </w:tc>
        <w:tc>
          <w:tcPr>
            <w:tcW w:w="11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3" w:line="240" w:lineRule="exact"/>
              <w:ind w:left="407" w:leftChars="0" w:right="76" w:rightChars="0" w:hanging="315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11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39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85" w:line="240" w:lineRule="exact"/>
              <w:ind w:left="33" w:leftChars="0" w:right="64" w:rightChars="0" w:firstLine="1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加强国家工作人员法治教育</w:t>
            </w:r>
          </w:p>
        </w:tc>
        <w:tc>
          <w:tcPr>
            <w:tcW w:w="67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85" w:line="240" w:lineRule="exact"/>
              <w:ind w:left="33" w:leftChars="0" w:right="64" w:rightChars="0" w:firstLine="1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组织国家工作人员网上学法考试。</w:t>
            </w:r>
          </w:p>
        </w:tc>
        <w:tc>
          <w:tcPr>
            <w:tcW w:w="14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7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综合科</w:t>
            </w:r>
          </w:p>
        </w:tc>
        <w:tc>
          <w:tcPr>
            <w:tcW w:w="162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7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各科室（中心）</w:t>
            </w:r>
          </w:p>
        </w:tc>
        <w:tc>
          <w:tcPr>
            <w:tcW w:w="11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7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 w:eastAsia="zh-CN"/>
              </w:rPr>
              <w:t>全年</w:t>
            </w:r>
          </w:p>
        </w:tc>
        <w:tc>
          <w:tcPr>
            <w:tcW w:w="11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39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4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7" w:line="240" w:lineRule="exact"/>
              <w:ind w:left="26" w:leftChars="0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全面防控政府法律风险</w:t>
            </w:r>
          </w:p>
        </w:tc>
        <w:tc>
          <w:tcPr>
            <w:tcW w:w="67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85" w:line="240" w:lineRule="exact"/>
              <w:ind w:left="33" w:leftChars="0" w:right="64" w:rightChars="0" w:firstLine="1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持续开展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法律顾问服务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，对重大决策、重大事项、重大合同等方面进行审核把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关，出具法律意见，防范行政决策法律风险。</w:t>
            </w:r>
          </w:p>
        </w:tc>
        <w:tc>
          <w:tcPr>
            <w:tcW w:w="14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7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综合科</w:t>
            </w:r>
          </w:p>
        </w:tc>
        <w:tc>
          <w:tcPr>
            <w:tcW w:w="162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7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各科室（中心）</w:t>
            </w:r>
          </w:p>
        </w:tc>
        <w:tc>
          <w:tcPr>
            <w:tcW w:w="11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97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全年</w:t>
            </w:r>
          </w:p>
        </w:tc>
        <w:tc>
          <w:tcPr>
            <w:tcW w:w="11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7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45" w:line="24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49" w:type="dxa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90" w:line="240" w:lineRule="exact"/>
              <w:ind w:left="25" w:firstLine="1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持续落实“谁执法谁普法”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普法责任制</w:t>
            </w:r>
          </w:p>
        </w:tc>
        <w:tc>
          <w:tcPr>
            <w:tcW w:w="67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92" w:line="240" w:lineRule="exact"/>
              <w:ind w:left="34" w:right="42" w:firstLine="1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落实“谁主管谁普法”“谁执法谁普法”“谁服务谁普法”普法责任制要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求，参加202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年度新区国家机关“谁执法谁普法”履职报告评议活动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49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04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综合科</w:t>
            </w:r>
          </w:p>
        </w:tc>
        <w:tc>
          <w:tcPr>
            <w:tcW w:w="162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04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各科室（中心）</w:t>
            </w:r>
          </w:p>
        </w:tc>
        <w:tc>
          <w:tcPr>
            <w:tcW w:w="11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04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全年</w:t>
            </w:r>
          </w:p>
        </w:tc>
        <w:tc>
          <w:tcPr>
            <w:tcW w:w="11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exact"/>
        <w:textAlignment w:val="baseline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pStyle w:val="2"/>
        <w:rPr>
          <w:rFonts w:hint="eastAsia"/>
        </w:rPr>
      </w:pPr>
    </w:p>
    <w:sectPr>
      <w:pgSz w:w="16840" w:h="1190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004CB1"/>
    <w:rsid w:val="005E0AA6"/>
    <w:rsid w:val="009E5347"/>
    <w:rsid w:val="009F2E6D"/>
    <w:rsid w:val="00E31A6A"/>
    <w:rsid w:val="00FD3CAD"/>
    <w:rsid w:val="01E3654E"/>
    <w:rsid w:val="032FF033"/>
    <w:rsid w:val="03FF1F34"/>
    <w:rsid w:val="046917C8"/>
    <w:rsid w:val="04ED23F9"/>
    <w:rsid w:val="06384302"/>
    <w:rsid w:val="065D35AE"/>
    <w:rsid w:val="07391925"/>
    <w:rsid w:val="07BE0020"/>
    <w:rsid w:val="081303C8"/>
    <w:rsid w:val="08275C22"/>
    <w:rsid w:val="083D5445"/>
    <w:rsid w:val="08B14F32"/>
    <w:rsid w:val="09A3577C"/>
    <w:rsid w:val="09CA1856"/>
    <w:rsid w:val="09E65669"/>
    <w:rsid w:val="0A00074D"/>
    <w:rsid w:val="0A256191"/>
    <w:rsid w:val="0ADB0F46"/>
    <w:rsid w:val="0C8C24F7"/>
    <w:rsid w:val="0C9870EE"/>
    <w:rsid w:val="0CE40585"/>
    <w:rsid w:val="0E4F1A2E"/>
    <w:rsid w:val="0E8F472D"/>
    <w:rsid w:val="0EB14497"/>
    <w:rsid w:val="0ED14B39"/>
    <w:rsid w:val="0EDE253C"/>
    <w:rsid w:val="0F1D1B2D"/>
    <w:rsid w:val="0F53554E"/>
    <w:rsid w:val="0F5372FC"/>
    <w:rsid w:val="106D43EE"/>
    <w:rsid w:val="107B2FAF"/>
    <w:rsid w:val="11333889"/>
    <w:rsid w:val="117F2E0D"/>
    <w:rsid w:val="120314AE"/>
    <w:rsid w:val="12386C7D"/>
    <w:rsid w:val="131E40C5"/>
    <w:rsid w:val="13A22600"/>
    <w:rsid w:val="13EE3A98"/>
    <w:rsid w:val="15C727F2"/>
    <w:rsid w:val="15E05662"/>
    <w:rsid w:val="163F4A7E"/>
    <w:rsid w:val="164D0F49"/>
    <w:rsid w:val="16DE1BA1"/>
    <w:rsid w:val="171A4BA4"/>
    <w:rsid w:val="1739327C"/>
    <w:rsid w:val="184E2D57"/>
    <w:rsid w:val="18934822"/>
    <w:rsid w:val="18DE2E43"/>
    <w:rsid w:val="18FC0A05"/>
    <w:rsid w:val="192561AE"/>
    <w:rsid w:val="19F47986"/>
    <w:rsid w:val="1AC437A4"/>
    <w:rsid w:val="1AE462FF"/>
    <w:rsid w:val="1B8F3DB2"/>
    <w:rsid w:val="1C9D42AD"/>
    <w:rsid w:val="1CAA0778"/>
    <w:rsid w:val="1CF55E97"/>
    <w:rsid w:val="1CFC7225"/>
    <w:rsid w:val="1D3764AF"/>
    <w:rsid w:val="1D94326E"/>
    <w:rsid w:val="1DE33F41"/>
    <w:rsid w:val="1E6D7CAF"/>
    <w:rsid w:val="1E7647A8"/>
    <w:rsid w:val="1E875215"/>
    <w:rsid w:val="1E935967"/>
    <w:rsid w:val="1E9B2A6E"/>
    <w:rsid w:val="1EA321C5"/>
    <w:rsid w:val="1F3F3EF1"/>
    <w:rsid w:val="1F67E8FC"/>
    <w:rsid w:val="1FC87893"/>
    <w:rsid w:val="1FE346CD"/>
    <w:rsid w:val="1FEA4A94"/>
    <w:rsid w:val="2011123A"/>
    <w:rsid w:val="20A83220"/>
    <w:rsid w:val="20EF2BFD"/>
    <w:rsid w:val="21260D15"/>
    <w:rsid w:val="221B63A0"/>
    <w:rsid w:val="23476D20"/>
    <w:rsid w:val="2369313B"/>
    <w:rsid w:val="23A128D5"/>
    <w:rsid w:val="23AB5501"/>
    <w:rsid w:val="241A4435"/>
    <w:rsid w:val="2504136D"/>
    <w:rsid w:val="25467348"/>
    <w:rsid w:val="257523BC"/>
    <w:rsid w:val="26D62895"/>
    <w:rsid w:val="27182EAE"/>
    <w:rsid w:val="279F712B"/>
    <w:rsid w:val="27FF6FB1"/>
    <w:rsid w:val="28BB12F1"/>
    <w:rsid w:val="28F25980"/>
    <w:rsid w:val="2A1A6F3D"/>
    <w:rsid w:val="2ABC1DA2"/>
    <w:rsid w:val="2BA94A1C"/>
    <w:rsid w:val="2BB313F7"/>
    <w:rsid w:val="2BB84C5F"/>
    <w:rsid w:val="2C063C1D"/>
    <w:rsid w:val="2C5F157F"/>
    <w:rsid w:val="2CE37ABA"/>
    <w:rsid w:val="2D375C7B"/>
    <w:rsid w:val="2DAE5F0C"/>
    <w:rsid w:val="2FD7B579"/>
    <w:rsid w:val="2FD951A4"/>
    <w:rsid w:val="307153DD"/>
    <w:rsid w:val="308559A4"/>
    <w:rsid w:val="30D1367C"/>
    <w:rsid w:val="313E79B5"/>
    <w:rsid w:val="31DB5204"/>
    <w:rsid w:val="31E83DC4"/>
    <w:rsid w:val="31F44517"/>
    <w:rsid w:val="32087FC3"/>
    <w:rsid w:val="326C2300"/>
    <w:rsid w:val="32FF3174"/>
    <w:rsid w:val="334DFBF3"/>
    <w:rsid w:val="33857B1D"/>
    <w:rsid w:val="343E5F1E"/>
    <w:rsid w:val="34853B4C"/>
    <w:rsid w:val="356F1418"/>
    <w:rsid w:val="36FF1994"/>
    <w:rsid w:val="382A0C93"/>
    <w:rsid w:val="39561614"/>
    <w:rsid w:val="39A157E5"/>
    <w:rsid w:val="39DA521B"/>
    <w:rsid w:val="3A4E711C"/>
    <w:rsid w:val="3A946897"/>
    <w:rsid w:val="3B017D29"/>
    <w:rsid w:val="3C74072E"/>
    <w:rsid w:val="3C7F70D3"/>
    <w:rsid w:val="3CD218F9"/>
    <w:rsid w:val="3D1E223C"/>
    <w:rsid w:val="3D2008B6"/>
    <w:rsid w:val="3D98669F"/>
    <w:rsid w:val="3DED8185"/>
    <w:rsid w:val="3E246E58"/>
    <w:rsid w:val="3EBF2F3D"/>
    <w:rsid w:val="3EE42FC8"/>
    <w:rsid w:val="3EF20030"/>
    <w:rsid w:val="3FE84C71"/>
    <w:rsid w:val="3FFEC7BC"/>
    <w:rsid w:val="40073668"/>
    <w:rsid w:val="400B3158"/>
    <w:rsid w:val="40204729"/>
    <w:rsid w:val="4033445D"/>
    <w:rsid w:val="406E1939"/>
    <w:rsid w:val="407A2B66"/>
    <w:rsid w:val="411E335F"/>
    <w:rsid w:val="418D5DEE"/>
    <w:rsid w:val="4226071D"/>
    <w:rsid w:val="42703746"/>
    <w:rsid w:val="42CE66BF"/>
    <w:rsid w:val="42EB4627"/>
    <w:rsid w:val="42EF4FB3"/>
    <w:rsid w:val="430420E0"/>
    <w:rsid w:val="44427364"/>
    <w:rsid w:val="44440A87"/>
    <w:rsid w:val="4447497A"/>
    <w:rsid w:val="44DE708D"/>
    <w:rsid w:val="459E5C8E"/>
    <w:rsid w:val="46160AA8"/>
    <w:rsid w:val="48336869"/>
    <w:rsid w:val="48AE321A"/>
    <w:rsid w:val="491C63D6"/>
    <w:rsid w:val="495D51D1"/>
    <w:rsid w:val="499917D4"/>
    <w:rsid w:val="4A3E47F6"/>
    <w:rsid w:val="4B2772B4"/>
    <w:rsid w:val="4B3F45FD"/>
    <w:rsid w:val="4BC32090"/>
    <w:rsid w:val="4CFA1D1B"/>
    <w:rsid w:val="4EB175C0"/>
    <w:rsid w:val="4ECF7BD4"/>
    <w:rsid w:val="4F604B42"/>
    <w:rsid w:val="4FEF3C1D"/>
    <w:rsid w:val="5023004A"/>
    <w:rsid w:val="506F7733"/>
    <w:rsid w:val="50E83041"/>
    <w:rsid w:val="526B3F2A"/>
    <w:rsid w:val="528F5E6A"/>
    <w:rsid w:val="52AB07CA"/>
    <w:rsid w:val="557E12C8"/>
    <w:rsid w:val="55A23833"/>
    <w:rsid w:val="55D10548"/>
    <w:rsid w:val="55E77D6B"/>
    <w:rsid w:val="56170651"/>
    <w:rsid w:val="56C854A7"/>
    <w:rsid w:val="56E878F7"/>
    <w:rsid w:val="56FF4DF3"/>
    <w:rsid w:val="578515EA"/>
    <w:rsid w:val="57C33EC0"/>
    <w:rsid w:val="59F6057D"/>
    <w:rsid w:val="5A902780"/>
    <w:rsid w:val="5B687259"/>
    <w:rsid w:val="5B7025B1"/>
    <w:rsid w:val="5B8322E4"/>
    <w:rsid w:val="5BB333A3"/>
    <w:rsid w:val="5D047455"/>
    <w:rsid w:val="5D5201C0"/>
    <w:rsid w:val="5D77E083"/>
    <w:rsid w:val="5DA327CA"/>
    <w:rsid w:val="5DCD3CEB"/>
    <w:rsid w:val="5E5835B4"/>
    <w:rsid w:val="5F5F6BC4"/>
    <w:rsid w:val="5FFD57D1"/>
    <w:rsid w:val="60A07495"/>
    <w:rsid w:val="61994610"/>
    <w:rsid w:val="61CF0031"/>
    <w:rsid w:val="61F93300"/>
    <w:rsid w:val="623E72F9"/>
    <w:rsid w:val="62A32B16"/>
    <w:rsid w:val="6393508F"/>
    <w:rsid w:val="63F43D7F"/>
    <w:rsid w:val="65901FE8"/>
    <w:rsid w:val="65984BDE"/>
    <w:rsid w:val="65B0017A"/>
    <w:rsid w:val="66216982"/>
    <w:rsid w:val="669435F8"/>
    <w:rsid w:val="66971A9C"/>
    <w:rsid w:val="67C47F0C"/>
    <w:rsid w:val="67DF696F"/>
    <w:rsid w:val="67FDA8E7"/>
    <w:rsid w:val="68040309"/>
    <w:rsid w:val="697414BE"/>
    <w:rsid w:val="69D16911"/>
    <w:rsid w:val="6A8E035E"/>
    <w:rsid w:val="6ADD4C01"/>
    <w:rsid w:val="6AF26B3F"/>
    <w:rsid w:val="6BFF19A2"/>
    <w:rsid w:val="6C5C0714"/>
    <w:rsid w:val="6CC85DA9"/>
    <w:rsid w:val="6CFC66E6"/>
    <w:rsid w:val="6CFF0236"/>
    <w:rsid w:val="6DBF08E3"/>
    <w:rsid w:val="6DE85FD7"/>
    <w:rsid w:val="6E906D9A"/>
    <w:rsid w:val="6EB32A89"/>
    <w:rsid w:val="6EDFFCCD"/>
    <w:rsid w:val="6F834209"/>
    <w:rsid w:val="6FCD7BE5"/>
    <w:rsid w:val="6FED6E71"/>
    <w:rsid w:val="70A408DB"/>
    <w:rsid w:val="710D6480"/>
    <w:rsid w:val="71F17B50"/>
    <w:rsid w:val="727A7B45"/>
    <w:rsid w:val="72850298"/>
    <w:rsid w:val="72A050D2"/>
    <w:rsid w:val="72F55884"/>
    <w:rsid w:val="73441F01"/>
    <w:rsid w:val="73AF5893"/>
    <w:rsid w:val="73C31EE1"/>
    <w:rsid w:val="74387CB8"/>
    <w:rsid w:val="743957DE"/>
    <w:rsid w:val="74784559"/>
    <w:rsid w:val="74D3178F"/>
    <w:rsid w:val="758331B5"/>
    <w:rsid w:val="75DC0B17"/>
    <w:rsid w:val="76280341"/>
    <w:rsid w:val="76FF17E7"/>
    <w:rsid w:val="773D5DC9"/>
    <w:rsid w:val="77574069"/>
    <w:rsid w:val="776112D4"/>
    <w:rsid w:val="776E39F1"/>
    <w:rsid w:val="777D30E1"/>
    <w:rsid w:val="77AFE4EC"/>
    <w:rsid w:val="77DF4038"/>
    <w:rsid w:val="77EF9C50"/>
    <w:rsid w:val="79CB512B"/>
    <w:rsid w:val="7A9FCD71"/>
    <w:rsid w:val="7AB30BA9"/>
    <w:rsid w:val="7BC9CFCE"/>
    <w:rsid w:val="7BEDD0E5"/>
    <w:rsid w:val="7BF580D3"/>
    <w:rsid w:val="7BFB541A"/>
    <w:rsid w:val="7C167562"/>
    <w:rsid w:val="7C8B6DF3"/>
    <w:rsid w:val="7C9030A5"/>
    <w:rsid w:val="7CB225D2"/>
    <w:rsid w:val="7CE552A0"/>
    <w:rsid w:val="7D0339FC"/>
    <w:rsid w:val="7D2123DD"/>
    <w:rsid w:val="7D6B261D"/>
    <w:rsid w:val="7D6DA300"/>
    <w:rsid w:val="7D7DB3E6"/>
    <w:rsid w:val="7DCD413D"/>
    <w:rsid w:val="7DF7EB76"/>
    <w:rsid w:val="7DFF672E"/>
    <w:rsid w:val="7E2B6198"/>
    <w:rsid w:val="7E6F077A"/>
    <w:rsid w:val="7E867872"/>
    <w:rsid w:val="7EAA7A04"/>
    <w:rsid w:val="7EE66563"/>
    <w:rsid w:val="7EF742CC"/>
    <w:rsid w:val="7EFFD895"/>
    <w:rsid w:val="7F5F8C73"/>
    <w:rsid w:val="7F710522"/>
    <w:rsid w:val="7F7B3109"/>
    <w:rsid w:val="7F7F80F6"/>
    <w:rsid w:val="7FBD72C3"/>
    <w:rsid w:val="7FBEA249"/>
    <w:rsid w:val="7FEBE101"/>
    <w:rsid w:val="7FEF2219"/>
    <w:rsid w:val="7FFAA614"/>
    <w:rsid w:val="9ACEF786"/>
    <w:rsid w:val="9DFDFC38"/>
    <w:rsid w:val="9DFFE1A4"/>
    <w:rsid w:val="9EFEE15A"/>
    <w:rsid w:val="A6FFB3B0"/>
    <w:rsid w:val="A7679D58"/>
    <w:rsid w:val="A79F0DDF"/>
    <w:rsid w:val="AFBF058E"/>
    <w:rsid w:val="AFED6E1B"/>
    <w:rsid w:val="AFFBE086"/>
    <w:rsid w:val="AFFCD3A5"/>
    <w:rsid w:val="B7F5D3C6"/>
    <w:rsid w:val="B7F83599"/>
    <w:rsid w:val="BBD917B7"/>
    <w:rsid w:val="BC7F970F"/>
    <w:rsid w:val="BE5F17D7"/>
    <w:rsid w:val="BEFD7CF4"/>
    <w:rsid w:val="BF33A591"/>
    <w:rsid w:val="BFEE1987"/>
    <w:rsid w:val="CF7C3200"/>
    <w:rsid w:val="D6BFF6DF"/>
    <w:rsid w:val="D77C4A5F"/>
    <w:rsid w:val="D87FF768"/>
    <w:rsid w:val="D9DD3E3D"/>
    <w:rsid w:val="DBBFD45F"/>
    <w:rsid w:val="DBFF1BA6"/>
    <w:rsid w:val="DDFFD3BF"/>
    <w:rsid w:val="DE3FF313"/>
    <w:rsid w:val="DEFFDF40"/>
    <w:rsid w:val="DF4BC078"/>
    <w:rsid w:val="DFE9BAD1"/>
    <w:rsid w:val="DFED8F5A"/>
    <w:rsid w:val="DFF31C1B"/>
    <w:rsid w:val="DFFF0459"/>
    <w:rsid w:val="E315CFF1"/>
    <w:rsid w:val="E6A66AAF"/>
    <w:rsid w:val="E7AE9865"/>
    <w:rsid w:val="ECCB7BC4"/>
    <w:rsid w:val="EE6BE172"/>
    <w:rsid w:val="EEB67B33"/>
    <w:rsid w:val="EF672F5F"/>
    <w:rsid w:val="F18FB5DE"/>
    <w:rsid w:val="F1FC6813"/>
    <w:rsid w:val="F37DCA0A"/>
    <w:rsid w:val="F4FECC74"/>
    <w:rsid w:val="F7EE6556"/>
    <w:rsid w:val="F93D182F"/>
    <w:rsid w:val="F9EFEA21"/>
    <w:rsid w:val="F9FBD801"/>
    <w:rsid w:val="FB6636AC"/>
    <w:rsid w:val="FBFF9819"/>
    <w:rsid w:val="FDBBDE78"/>
    <w:rsid w:val="FE7FEA3E"/>
    <w:rsid w:val="FEEFBBAF"/>
    <w:rsid w:val="FEFD0D67"/>
    <w:rsid w:val="FF37E79A"/>
    <w:rsid w:val="FF7D85E6"/>
    <w:rsid w:val="FFBA1649"/>
    <w:rsid w:val="FFCDEC76"/>
    <w:rsid w:val="FFD7B674"/>
    <w:rsid w:val="FFD7DEE4"/>
    <w:rsid w:val="FFDFD08D"/>
    <w:rsid w:val="FFEFB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楷体_GB2312" w:hAnsi="Calibri" w:eastAsia="楷体_GB2312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宋体" w:hAnsi="宋体"/>
      <w:b/>
      <w:szCs w:val="2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1485</Words>
  <Characters>1512</Characters>
  <TotalTime>3</TotalTime>
  <ScaleCrop>false</ScaleCrop>
  <LinksUpToDate>false</LinksUpToDate>
  <CharactersWithSpaces>1519</CharactersWithSpaces>
  <Application>WPS Office_11.8.2.11806_F1E327BC-269C-435d-A152-05C5408002CA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2024-05-19T07:40:00Z</dcterms:created>
  <dc:creator>hp</dc:creator>
  <cp:lastModifiedBy>文豪</cp:lastModifiedBy>
  <cp:lastPrinted>2025-05-16T02:45:00Z</cp:lastPrinted>
  <dcterms:modified xsi:type="dcterms:W3CDTF">2025-05-16T16:33:01Z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2025-05-06T15:58:51Z</vt:filetime>
  </property>
  <property fmtid="{D5CDD505-2E9C-101B-9397-08002B2CF9AE}" pid="4" name="KSOTemplateDocerSaveRecord">
    <vt:lpwstr>eyJoZGlkIjoiMGRjNzJkZjZhZjk0ZjU3MGEzNmIwYjA3ZDRjYThjMjMiLCJ1c2VySWQiOiIyMjAwNzQ3MDYifQ==</vt:lpwstr>
  </property>
  <property fmtid="{D5CDD505-2E9C-101B-9397-08002B2CF9AE}" pid="5" name="KSOProductBuildVer">
    <vt:lpwstr>2052-11.8.2.11806</vt:lpwstr>
  </property>
  <property fmtid="{D5CDD505-2E9C-101B-9397-08002B2CF9AE}" pid="6" name="ICV">
    <vt:lpwstr>9E28D01E186EC45511FB226853F87173</vt:lpwstr>
  </property>
</Properties>
</file>